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578" w:rsidRPr="00BE5CF4" w:rsidRDefault="00AE6578" w:rsidP="00AE6578">
      <w:pPr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  <w:r w:rsidRPr="00BE5CF4">
        <w:rPr>
          <w:b/>
          <w:bCs/>
          <w:caps/>
          <w:sz w:val="28"/>
          <w:szCs w:val="28"/>
          <w:lang w:val="uk-UA"/>
        </w:rPr>
        <w:t>Державна служба статистики України</w:t>
      </w:r>
    </w:p>
    <w:p w:rsidR="00AE6578" w:rsidRPr="00BE5CF4" w:rsidRDefault="00AE6578" w:rsidP="00AE6578">
      <w:pPr>
        <w:autoSpaceDE w:val="0"/>
        <w:autoSpaceDN w:val="0"/>
        <w:adjustRightInd w:val="0"/>
        <w:ind w:left="5103"/>
        <w:rPr>
          <w:sz w:val="28"/>
          <w:szCs w:val="28"/>
          <w:lang w:val="uk-UA" w:eastAsia="uk-UA"/>
        </w:rPr>
      </w:pPr>
    </w:p>
    <w:p w:rsidR="000A5A3F" w:rsidRPr="00BE5CF4" w:rsidRDefault="000A5A3F" w:rsidP="00AE6578">
      <w:pPr>
        <w:autoSpaceDE w:val="0"/>
        <w:autoSpaceDN w:val="0"/>
        <w:adjustRightInd w:val="0"/>
        <w:ind w:left="5103"/>
        <w:rPr>
          <w:sz w:val="28"/>
          <w:szCs w:val="28"/>
          <w:lang w:val="uk-UA" w:eastAsia="uk-UA"/>
        </w:rPr>
      </w:pPr>
    </w:p>
    <w:p w:rsidR="00AE6578" w:rsidRPr="00BE5CF4" w:rsidRDefault="00AE6578" w:rsidP="00AE6578">
      <w:pPr>
        <w:autoSpaceDE w:val="0"/>
        <w:autoSpaceDN w:val="0"/>
        <w:adjustRightInd w:val="0"/>
        <w:ind w:left="5103"/>
        <w:rPr>
          <w:bCs/>
          <w:sz w:val="28"/>
          <w:szCs w:val="28"/>
          <w:lang w:val="uk-UA" w:eastAsia="uk-UA"/>
        </w:rPr>
      </w:pPr>
      <w:r w:rsidRPr="00BE5CF4">
        <w:rPr>
          <w:bCs/>
          <w:sz w:val="28"/>
          <w:szCs w:val="28"/>
          <w:lang w:val="uk-UA" w:eastAsia="uk-UA"/>
        </w:rPr>
        <w:t>СХВАЛЕНО</w:t>
      </w:r>
    </w:p>
    <w:p w:rsidR="00AE6578" w:rsidRPr="00BE5CF4" w:rsidRDefault="00AE6578" w:rsidP="00AE6578">
      <w:pPr>
        <w:autoSpaceDE w:val="0"/>
        <w:autoSpaceDN w:val="0"/>
        <w:adjustRightInd w:val="0"/>
        <w:ind w:left="5103"/>
        <w:rPr>
          <w:bCs/>
          <w:sz w:val="28"/>
          <w:szCs w:val="28"/>
          <w:lang w:val="uk-UA" w:eastAsia="uk-UA"/>
        </w:rPr>
      </w:pPr>
      <w:r w:rsidRPr="00BE5CF4">
        <w:rPr>
          <w:bCs/>
          <w:sz w:val="28"/>
          <w:szCs w:val="28"/>
          <w:lang w:val="uk-UA" w:eastAsia="uk-UA"/>
        </w:rPr>
        <w:t>рішенням Комісії з питань удосконалення методології та звітної документації</w:t>
      </w:r>
    </w:p>
    <w:p w:rsidR="00AE6578" w:rsidRPr="00BE5CF4" w:rsidRDefault="00080641" w:rsidP="00AE6578">
      <w:pPr>
        <w:autoSpaceDE w:val="0"/>
        <w:autoSpaceDN w:val="0"/>
        <w:adjustRightInd w:val="0"/>
        <w:ind w:left="5103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(протокол від 05.10.2018 №18</w:t>
      </w:r>
      <w:r w:rsidR="00AE6578" w:rsidRPr="00BE5CF4">
        <w:rPr>
          <w:bCs/>
          <w:sz w:val="28"/>
          <w:szCs w:val="28"/>
          <w:lang w:val="uk-UA" w:eastAsia="uk-UA"/>
        </w:rPr>
        <w:t>)</w:t>
      </w:r>
    </w:p>
    <w:p w:rsidR="00AE6578" w:rsidRPr="00BE5CF4" w:rsidRDefault="00AE6578" w:rsidP="00AE6578">
      <w:pPr>
        <w:autoSpaceDE w:val="0"/>
        <w:autoSpaceDN w:val="0"/>
        <w:adjustRightInd w:val="0"/>
        <w:jc w:val="center"/>
        <w:rPr>
          <w:bCs/>
          <w:sz w:val="28"/>
          <w:szCs w:val="28"/>
          <w:lang w:val="uk-UA" w:eastAsia="uk-UA"/>
        </w:rPr>
      </w:pPr>
    </w:p>
    <w:p w:rsidR="00AE6578" w:rsidRPr="00BE5CF4" w:rsidRDefault="00AE6578" w:rsidP="00AE6578">
      <w:pPr>
        <w:autoSpaceDE w:val="0"/>
        <w:autoSpaceDN w:val="0"/>
        <w:adjustRightInd w:val="0"/>
        <w:jc w:val="center"/>
        <w:rPr>
          <w:bCs/>
          <w:sz w:val="28"/>
          <w:szCs w:val="28"/>
          <w:lang w:val="uk-UA" w:eastAsia="uk-UA"/>
        </w:rPr>
      </w:pPr>
    </w:p>
    <w:p w:rsidR="00AE6578" w:rsidRPr="00BE5CF4" w:rsidRDefault="00AE6578" w:rsidP="00AE6578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 w:eastAsia="uk-UA"/>
        </w:rPr>
      </w:pPr>
      <w:bookmarkStart w:id="0" w:name="_GoBack"/>
      <w:bookmarkEnd w:id="0"/>
    </w:p>
    <w:p w:rsidR="00AE6578" w:rsidRPr="00BE5CF4" w:rsidRDefault="00AE6578" w:rsidP="00AE6578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 w:eastAsia="uk-UA"/>
        </w:rPr>
      </w:pPr>
    </w:p>
    <w:p w:rsidR="00AE6578" w:rsidRPr="00BE5CF4" w:rsidRDefault="00AE6578" w:rsidP="00AE6578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 w:eastAsia="uk-UA"/>
        </w:rPr>
      </w:pPr>
    </w:p>
    <w:p w:rsidR="00AE6578" w:rsidRPr="00BE5CF4" w:rsidRDefault="00AE6578" w:rsidP="00AE6578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 w:eastAsia="uk-UA"/>
        </w:rPr>
      </w:pPr>
    </w:p>
    <w:p w:rsidR="00AE6578" w:rsidRPr="00BE5CF4" w:rsidRDefault="00AE6578" w:rsidP="00AE6578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 w:eastAsia="uk-UA"/>
        </w:rPr>
      </w:pPr>
    </w:p>
    <w:p w:rsidR="00AE6578" w:rsidRPr="00BE5CF4" w:rsidRDefault="00AE6578" w:rsidP="00AE6578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 w:eastAsia="uk-UA"/>
        </w:rPr>
      </w:pPr>
    </w:p>
    <w:p w:rsidR="00AE6578" w:rsidRPr="00BE5CF4" w:rsidRDefault="00AE6578" w:rsidP="00AE6578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 w:eastAsia="uk-UA"/>
        </w:rPr>
      </w:pPr>
      <w:r w:rsidRPr="00BE5CF4">
        <w:rPr>
          <w:b/>
          <w:bCs/>
          <w:sz w:val="28"/>
          <w:szCs w:val="28"/>
          <w:lang w:val="uk-UA" w:eastAsia="uk-UA"/>
        </w:rPr>
        <w:t>СТАНДАРТНИЙ ЗВІТ З ЯКОСТІ</w:t>
      </w:r>
    </w:p>
    <w:p w:rsidR="00AE6578" w:rsidRPr="00BE5CF4" w:rsidRDefault="00AE6578" w:rsidP="00AE6578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 w:eastAsia="uk-UA"/>
        </w:rPr>
      </w:pPr>
      <w:r w:rsidRPr="00BE5CF4">
        <w:rPr>
          <w:b/>
          <w:bCs/>
          <w:sz w:val="28"/>
          <w:szCs w:val="28"/>
          <w:lang w:val="uk-UA" w:eastAsia="uk-UA"/>
        </w:rPr>
        <w:t>ДЕРЖАВНОГО СТАТИСТИЧНОГО СПОСТЕРЕЖЕННЯ</w:t>
      </w:r>
    </w:p>
    <w:p w:rsidR="00AE6578" w:rsidRPr="00BE5CF4" w:rsidRDefault="00AE6578" w:rsidP="00AE657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caps/>
          <w:sz w:val="28"/>
          <w:szCs w:val="28"/>
          <w:lang w:val="uk-UA" w:eastAsia="uk-UA"/>
        </w:rPr>
      </w:pPr>
      <w:r w:rsidRPr="00BE5CF4">
        <w:rPr>
          <w:b/>
          <w:bCs/>
          <w:caps/>
          <w:sz w:val="28"/>
          <w:szCs w:val="28"/>
          <w:lang w:val="uk-UA" w:eastAsia="uk-UA"/>
        </w:rPr>
        <w:t>"Реєстр статистичних одиниць у сільському господарстві, мисливстві, лісовому і рибному господарстві – Реєстр "АГРО"</w:t>
      </w:r>
    </w:p>
    <w:p w:rsidR="00AE6578" w:rsidRPr="00BE5CF4" w:rsidRDefault="00AE6578" w:rsidP="00AE6578">
      <w:pPr>
        <w:autoSpaceDE w:val="0"/>
        <w:autoSpaceDN w:val="0"/>
        <w:adjustRightInd w:val="0"/>
        <w:jc w:val="center"/>
        <w:rPr>
          <w:bCs/>
          <w:caps/>
          <w:sz w:val="28"/>
          <w:szCs w:val="28"/>
          <w:lang w:val="uk-UA" w:eastAsia="uk-UA"/>
        </w:rPr>
      </w:pPr>
      <w:r w:rsidRPr="00BE5CF4">
        <w:rPr>
          <w:bCs/>
          <w:caps/>
          <w:sz w:val="28"/>
          <w:szCs w:val="28"/>
          <w:lang w:val="uk-UA" w:eastAsia="uk-UA"/>
        </w:rPr>
        <w:t>2.03.07.22</w:t>
      </w:r>
    </w:p>
    <w:p w:rsidR="00AE6578" w:rsidRPr="00BE5CF4" w:rsidRDefault="00AE6578" w:rsidP="00AE6578">
      <w:pPr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</w:p>
    <w:p w:rsidR="00AE6578" w:rsidRPr="00BE5CF4" w:rsidRDefault="00AE6578" w:rsidP="00AE6578">
      <w:pPr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</w:p>
    <w:p w:rsidR="00AE6578" w:rsidRPr="00BE5CF4" w:rsidRDefault="00AE6578" w:rsidP="00AE6578">
      <w:pPr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</w:p>
    <w:p w:rsidR="00AE6578" w:rsidRPr="00BE5CF4" w:rsidRDefault="00AE6578" w:rsidP="00AE6578">
      <w:pPr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</w:p>
    <w:p w:rsidR="00AE6578" w:rsidRPr="00BE5CF4" w:rsidRDefault="00AE6578" w:rsidP="00AE6578">
      <w:pPr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</w:p>
    <w:p w:rsidR="00AE6578" w:rsidRPr="00BE5CF4" w:rsidRDefault="00AE6578" w:rsidP="00AE6578">
      <w:pPr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</w:p>
    <w:p w:rsidR="00E07993" w:rsidRPr="00BE5CF4" w:rsidRDefault="00E07993" w:rsidP="00AE6578">
      <w:pPr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</w:p>
    <w:p w:rsidR="00E07993" w:rsidRPr="00BE5CF4" w:rsidRDefault="00E07993" w:rsidP="00AE6578">
      <w:pPr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</w:p>
    <w:p w:rsidR="00E07993" w:rsidRPr="00BE5CF4" w:rsidRDefault="00E07993" w:rsidP="00AE6578">
      <w:pPr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</w:p>
    <w:p w:rsidR="00AE6578" w:rsidRPr="00BE5CF4" w:rsidRDefault="00AE6578" w:rsidP="00AE6578">
      <w:pPr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</w:p>
    <w:p w:rsidR="00AE6578" w:rsidRPr="00BE5CF4" w:rsidRDefault="00AE6578" w:rsidP="00AE6578">
      <w:pPr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</w:p>
    <w:p w:rsidR="00AE6578" w:rsidRPr="00BE5CF4" w:rsidRDefault="00AE6578" w:rsidP="00AE6578">
      <w:pPr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</w:p>
    <w:tbl>
      <w:tblPr>
        <w:tblW w:w="5671" w:type="dxa"/>
        <w:tblInd w:w="407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3119"/>
      </w:tblGrid>
      <w:tr w:rsidR="00AE6578" w:rsidRPr="00BE5CF4" w:rsidTr="00910654">
        <w:trPr>
          <w:trHeight w:val="127"/>
        </w:trPr>
        <w:tc>
          <w:tcPr>
            <w:tcW w:w="2552" w:type="dxa"/>
          </w:tcPr>
          <w:p w:rsidR="00AE6578" w:rsidRPr="00BE5CF4" w:rsidRDefault="00AE6578" w:rsidP="00910654">
            <w:pPr>
              <w:pStyle w:val="Default"/>
              <w:rPr>
                <w:color w:val="auto"/>
                <w:sz w:val="28"/>
                <w:szCs w:val="28"/>
                <w:lang w:val="uk-UA"/>
              </w:rPr>
            </w:pPr>
            <w:r w:rsidRPr="00BE5CF4">
              <w:rPr>
                <w:color w:val="auto"/>
                <w:sz w:val="28"/>
                <w:szCs w:val="28"/>
                <w:lang w:val="uk-UA"/>
              </w:rPr>
              <w:t>електронна пошта:</w:t>
            </w:r>
          </w:p>
        </w:tc>
        <w:tc>
          <w:tcPr>
            <w:tcW w:w="3119" w:type="dxa"/>
          </w:tcPr>
          <w:p w:rsidR="00AE6578" w:rsidRPr="00BE5CF4" w:rsidRDefault="00AE6578" w:rsidP="00910654">
            <w:pPr>
              <w:pStyle w:val="Default"/>
              <w:rPr>
                <w:color w:val="auto"/>
                <w:spacing w:val="-6"/>
                <w:sz w:val="28"/>
                <w:szCs w:val="28"/>
                <w:lang w:val="uk-UA"/>
              </w:rPr>
            </w:pPr>
            <w:r w:rsidRPr="00BE5CF4">
              <w:rPr>
                <w:sz w:val="28"/>
                <w:szCs w:val="28"/>
                <w:lang w:val="uk-UA" w:eastAsia="uk-UA"/>
              </w:rPr>
              <w:t>M.Sydorchuk@ukrstat.ua</w:t>
            </w:r>
          </w:p>
        </w:tc>
      </w:tr>
      <w:tr w:rsidR="00AE6578" w:rsidRPr="00BE5CF4" w:rsidTr="00910654">
        <w:trPr>
          <w:trHeight w:val="127"/>
        </w:trPr>
        <w:tc>
          <w:tcPr>
            <w:tcW w:w="2552" w:type="dxa"/>
          </w:tcPr>
          <w:p w:rsidR="00AE6578" w:rsidRPr="00BE5CF4" w:rsidRDefault="00AE6578" w:rsidP="00910654">
            <w:pPr>
              <w:pStyle w:val="Default"/>
              <w:rPr>
                <w:color w:val="auto"/>
                <w:sz w:val="28"/>
                <w:szCs w:val="28"/>
                <w:lang w:val="uk-UA"/>
              </w:rPr>
            </w:pPr>
            <w:r w:rsidRPr="00BE5CF4">
              <w:rPr>
                <w:color w:val="auto"/>
                <w:sz w:val="28"/>
                <w:szCs w:val="28"/>
                <w:lang w:val="uk-UA"/>
              </w:rPr>
              <w:t>телефон:</w:t>
            </w:r>
          </w:p>
        </w:tc>
        <w:tc>
          <w:tcPr>
            <w:tcW w:w="3119" w:type="dxa"/>
          </w:tcPr>
          <w:p w:rsidR="00AE6578" w:rsidRPr="00BE5CF4" w:rsidRDefault="00AE6578" w:rsidP="00910654">
            <w:pPr>
              <w:pStyle w:val="Default"/>
              <w:rPr>
                <w:color w:val="auto"/>
                <w:sz w:val="28"/>
                <w:szCs w:val="28"/>
                <w:lang w:val="uk-UA"/>
              </w:rPr>
            </w:pPr>
            <w:r w:rsidRPr="00BE5CF4">
              <w:rPr>
                <w:color w:val="auto"/>
                <w:sz w:val="28"/>
                <w:szCs w:val="28"/>
                <w:lang w:val="uk-UA"/>
              </w:rPr>
              <w:t>(044) 287-21-33</w:t>
            </w:r>
          </w:p>
        </w:tc>
      </w:tr>
      <w:tr w:rsidR="00AE6578" w:rsidRPr="00BE5CF4" w:rsidTr="00910654">
        <w:trPr>
          <w:trHeight w:val="411"/>
        </w:trPr>
        <w:tc>
          <w:tcPr>
            <w:tcW w:w="2552" w:type="dxa"/>
          </w:tcPr>
          <w:p w:rsidR="00AE6578" w:rsidRPr="00BE5CF4" w:rsidRDefault="00AE6578" w:rsidP="00910654">
            <w:pPr>
              <w:pStyle w:val="Default"/>
              <w:rPr>
                <w:color w:val="auto"/>
                <w:sz w:val="28"/>
                <w:szCs w:val="28"/>
                <w:lang w:val="uk-UA"/>
              </w:rPr>
            </w:pPr>
            <w:r w:rsidRPr="00BE5CF4">
              <w:rPr>
                <w:color w:val="auto"/>
                <w:sz w:val="28"/>
                <w:szCs w:val="28"/>
                <w:lang w:val="uk-UA"/>
              </w:rPr>
              <w:t>керівник ДСС:</w:t>
            </w:r>
          </w:p>
        </w:tc>
        <w:tc>
          <w:tcPr>
            <w:tcW w:w="3119" w:type="dxa"/>
          </w:tcPr>
          <w:p w:rsidR="00AE6578" w:rsidRPr="00BE5CF4" w:rsidRDefault="00AE6578" w:rsidP="00910654">
            <w:pPr>
              <w:pStyle w:val="Default"/>
              <w:rPr>
                <w:color w:val="auto"/>
                <w:sz w:val="28"/>
                <w:szCs w:val="28"/>
                <w:lang w:val="uk-UA"/>
              </w:rPr>
            </w:pPr>
            <w:r w:rsidRPr="00BE5CF4">
              <w:rPr>
                <w:sz w:val="28"/>
                <w:szCs w:val="28"/>
                <w:lang w:val="uk-UA" w:eastAsia="uk-UA"/>
              </w:rPr>
              <w:t>Сидорчук М. В.</w:t>
            </w:r>
          </w:p>
        </w:tc>
      </w:tr>
    </w:tbl>
    <w:p w:rsidR="00AE6578" w:rsidRPr="00BE5CF4" w:rsidRDefault="00AE6578" w:rsidP="00AE6578">
      <w:pPr>
        <w:ind w:firstLine="709"/>
        <w:jc w:val="center"/>
        <w:rPr>
          <w:sz w:val="28"/>
          <w:szCs w:val="28"/>
          <w:lang w:val="uk-UA" w:eastAsia="uk-UA"/>
        </w:rPr>
      </w:pPr>
    </w:p>
    <w:p w:rsidR="00AE6578" w:rsidRPr="00BE5CF4" w:rsidRDefault="00AE6578" w:rsidP="00AE6578">
      <w:pPr>
        <w:ind w:firstLine="709"/>
        <w:jc w:val="center"/>
        <w:rPr>
          <w:sz w:val="28"/>
          <w:szCs w:val="28"/>
          <w:lang w:val="uk-UA" w:eastAsia="uk-UA"/>
        </w:rPr>
      </w:pPr>
    </w:p>
    <w:p w:rsidR="00AE6578" w:rsidRPr="00BE5CF4" w:rsidRDefault="00AE6578" w:rsidP="00AE6578">
      <w:pPr>
        <w:ind w:firstLine="709"/>
        <w:jc w:val="center"/>
        <w:rPr>
          <w:sz w:val="28"/>
          <w:szCs w:val="28"/>
          <w:lang w:val="uk-UA" w:eastAsia="uk-UA"/>
        </w:rPr>
      </w:pPr>
    </w:p>
    <w:p w:rsidR="00AE6578" w:rsidRPr="00BE5CF4" w:rsidRDefault="00AE6578" w:rsidP="00AE6578">
      <w:pPr>
        <w:ind w:firstLine="709"/>
        <w:jc w:val="center"/>
        <w:rPr>
          <w:sz w:val="28"/>
          <w:szCs w:val="28"/>
          <w:lang w:val="uk-UA" w:eastAsia="uk-UA"/>
        </w:rPr>
      </w:pPr>
    </w:p>
    <w:p w:rsidR="00AE6578" w:rsidRPr="00BE5CF4" w:rsidRDefault="00AE6578" w:rsidP="00AE6578">
      <w:pPr>
        <w:ind w:firstLine="709"/>
        <w:jc w:val="center"/>
        <w:rPr>
          <w:sz w:val="28"/>
          <w:szCs w:val="28"/>
          <w:lang w:val="uk-UA" w:eastAsia="uk-UA"/>
        </w:rPr>
      </w:pPr>
    </w:p>
    <w:p w:rsidR="002E6ED1" w:rsidRPr="00BE5CF4" w:rsidRDefault="00AE6578" w:rsidP="00AE6578">
      <w:pPr>
        <w:jc w:val="center"/>
        <w:rPr>
          <w:sz w:val="28"/>
          <w:szCs w:val="28"/>
          <w:lang w:val="uk-UA" w:eastAsia="uk-UA"/>
        </w:rPr>
      </w:pPr>
      <w:r w:rsidRPr="00BE5CF4">
        <w:rPr>
          <w:sz w:val="28"/>
          <w:szCs w:val="28"/>
          <w:lang w:val="uk-UA" w:eastAsia="uk-UA"/>
        </w:rPr>
        <w:t>Київ – 2018</w:t>
      </w:r>
    </w:p>
    <w:p w:rsidR="00DF276B" w:rsidRPr="00BE5CF4" w:rsidRDefault="00DF276B">
      <w:pPr>
        <w:spacing w:after="200" w:line="276" w:lineRule="auto"/>
        <w:rPr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br w:type="page"/>
      </w:r>
    </w:p>
    <w:p w:rsidR="006868B0" w:rsidRPr="00BE5CF4" w:rsidRDefault="006868B0" w:rsidP="006868B0">
      <w:pPr>
        <w:jc w:val="center"/>
        <w:rPr>
          <w:rFonts w:ascii="TimesNewRomanPS-BoldItalicMT" w:hAnsi="TimesNewRomanPS-BoldItalicMT" w:cs="TimesNewRomanPS-BoldItalicMT"/>
          <w:b/>
          <w:bCs/>
          <w:iCs/>
          <w:sz w:val="28"/>
          <w:szCs w:val="28"/>
          <w:lang w:val="uk-UA" w:eastAsia="uk-UA"/>
        </w:rPr>
      </w:pPr>
      <w:r w:rsidRPr="00BE5CF4">
        <w:rPr>
          <w:rFonts w:ascii="TimesNewRomanPS-BoldItalicMT" w:hAnsi="TimesNewRomanPS-BoldItalicMT" w:cs="TimesNewRomanPS-BoldItalicMT"/>
          <w:b/>
          <w:bCs/>
          <w:iCs/>
          <w:sz w:val="28"/>
          <w:szCs w:val="28"/>
          <w:lang w:val="uk-UA" w:eastAsia="uk-UA"/>
        </w:rPr>
        <w:lastRenderedPageBreak/>
        <w:t>Зміст</w:t>
      </w:r>
    </w:p>
    <w:p w:rsidR="006868B0" w:rsidRPr="00BE5CF4" w:rsidRDefault="006868B0" w:rsidP="006868B0">
      <w:pPr>
        <w:autoSpaceDE w:val="0"/>
        <w:autoSpaceDN w:val="0"/>
        <w:adjustRightInd w:val="0"/>
        <w:jc w:val="center"/>
        <w:rPr>
          <w:rFonts w:ascii="TimesNewRomanPS-BoldItalicMT" w:hAnsi="TimesNewRomanPS-BoldItalicMT" w:cs="TimesNewRomanPS-BoldItalicMT"/>
          <w:bCs/>
          <w:iCs/>
          <w:sz w:val="27"/>
          <w:szCs w:val="27"/>
          <w:lang w:val="uk-UA" w:eastAsia="uk-UA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8460"/>
        <w:gridCol w:w="1008"/>
      </w:tblGrid>
      <w:tr w:rsidR="006868B0" w:rsidRPr="00BE5CF4" w:rsidTr="007F3DE0">
        <w:trPr>
          <w:trHeight w:val="567"/>
        </w:trPr>
        <w:tc>
          <w:tcPr>
            <w:tcW w:w="8460" w:type="dxa"/>
            <w:vAlign w:val="bottom"/>
          </w:tcPr>
          <w:p w:rsidR="006868B0" w:rsidRPr="00BE5CF4" w:rsidRDefault="006868B0" w:rsidP="007F3DE0">
            <w:pPr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1008" w:type="dxa"/>
            <w:vAlign w:val="bottom"/>
          </w:tcPr>
          <w:p w:rsidR="006868B0" w:rsidRPr="00BE5CF4" w:rsidRDefault="006868B0" w:rsidP="007F3DE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E5CF4">
              <w:rPr>
                <w:sz w:val="28"/>
                <w:szCs w:val="28"/>
                <w:lang w:val="uk-UA"/>
              </w:rPr>
              <w:t>Стор.</w:t>
            </w:r>
          </w:p>
        </w:tc>
      </w:tr>
      <w:tr w:rsidR="006868B0" w:rsidRPr="00BE5CF4" w:rsidTr="005E66EA">
        <w:trPr>
          <w:trHeight w:val="567"/>
        </w:trPr>
        <w:tc>
          <w:tcPr>
            <w:tcW w:w="8460" w:type="dxa"/>
            <w:vAlign w:val="bottom"/>
          </w:tcPr>
          <w:p w:rsidR="006868B0" w:rsidRPr="00BE5CF4" w:rsidRDefault="006868B0" w:rsidP="007F3DE0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E5CF4">
              <w:rPr>
                <w:sz w:val="28"/>
                <w:szCs w:val="28"/>
                <w:lang w:val="uk-UA"/>
              </w:rPr>
              <w:t>1.</w:t>
            </w:r>
            <w:r w:rsidRPr="00BE5CF4">
              <w:rPr>
                <w:bCs/>
                <w:sz w:val="28"/>
                <w:szCs w:val="28"/>
                <w:lang w:val="uk-UA"/>
              </w:rPr>
              <w:t> </w:t>
            </w:r>
            <w:r w:rsidRPr="00BE5CF4">
              <w:rPr>
                <w:sz w:val="28"/>
                <w:szCs w:val="28"/>
                <w:lang w:val="uk-UA"/>
              </w:rPr>
              <w:t>Вступ………….………………………………………………………..</w:t>
            </w:r>
          </w:p>
        </w:tc>
        <w:tc>
          <w:tcPr>
            <w:tcW w:w="1008" w:type="dxa"/>
            <w:vAlign w:val="bottom"/>
          </w:tcPr>
          <w:p w:rsidR="006868B0" w:rsidRPr="00BE5CF4" w:rsidRDefault="00C850EB" w:rsidP="005E66EA">
            <w:pPr>
              <w:tabs>
                <w:tab w:val="left" w:pos="-21042"/>
              </w:tabs>
              <w:autoSpaceDE w:val="0"/>
              <w:autoSpaceDN w:val="0"/>
              <w:adjustRightInd w:val="0"/>
              <w:ind w:right="284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6868B0" w:rsidRPr="00BE5CF4" w:rsidTr="005E66EA">
        <w:trPr>
          <w:trHeight w:val="567"/>
        </w:trPr>
        <w:tc>
          <w:tcPr>
            <w:tcW w:w="8460" w:type="dxa"/>
            <w:vAlign w:val="bottom"/>
          </w:tcPr>
          <w:p w:rsidR="006868B0" w:rsidRPr="00BE5CF4" w:rsidRDefault="006868B0" w:rsidP="007F3DE0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E5CF4">
              <w:rPr>
                <w:sz w:val="28"/>
                <w:szCs w:val="28"/>
                <w:lang w:val="uk-UA"/>
              </w:rPr>
              <w:t>2. Компоненти якості державного статистичного спостереження…...</w:t>
            </w:r>
          </w:p>
        </w:tc>
        <w:tc>
          <w:tcPr>
            <w:tcW w:w="1008" w:type="dxa"/>
            <w:vAlign w:val="bottom"/>
          </w:tcPr>
          <w:p w:rsidR="006868B0" w:rsidRPr="00BE5CF4" w:rsidRDefault="00C850EB" w:rsidP="005E66EA">
            <w:pPr>
              <w:tabs>
                <w:tab w:val="left" w:pos="-21042"/>
              </w:tabs>
              <w:autoSpaceDE w:val="0"/>
              <w:autoSpaceDN w:val="0"/>
              <w:adjustRightInd w:val="0"/>
              <w:ind w:right="284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6868B0" w:rsidRPr="00BE5CF4" w:rsidTr="005E66EA">
        <w:trPr>
          <w:trHeight w:val="567"/>
        </w:trPr>
        <w:tc>
          <w:tcPr>
            <w:tcW w:w="8460" w:type="dxa"/>
            <w:vAlign w:val="bottom"/>
          </w:tcPr>
          <w:p w:rsidR="006868B0" w:rsidRPr="00BE5CF4" w:rsidRDefault="006868B0" w:rsidP="004142AE">
            <w:pPr>
              <w:autoSpaceDE w:val="0"/>
              <w:autoSpaceDN w:val="0"/>
              <w:adjustRightInd w:val="0"/>
              <w:ind w:left="176"/>
              <w:rPr>
                <w:sz w:val="28"/>
                <w:szCs w:val="28"/>
                <w:lang w:val="uk-UA"/>
              </w:rPr>
            </w:pPr>
            <w:r w:rsidRPr="00BE5CF4">
              <w:rPr>
                <w:sz w:val="28"/>
                <w:szCs w:val="28"/>
                <w:lang w:val="uk-UA"/>
              </w:rPr>
              <w:t>2.1. Відповідність…………………………………………...…………</w:t>
            </w:r>
          </w:p>
        </w:tc>
        <w:tc>
          <w:tcPr>
            <w:tcW w:w="1008" w:type="dxa"/>
            <w:vAlign w:val="bottom"/>
          </w:tcPr>
          <w:p w:rsidR="006868B0" w:rsidRPr="00BE5CF4" w:rsidRDefault="00C850EB" w:rsidP="005E66EA">
            <w:pPr>
              <w:tabs>
                <w:tab w:val="left" w:pos="-21042"/>
              </w:tabs>
              <w:autoSpaceDE w:val="0"/>
              <w:autoSpaceDN w:val="0"/>
              <w:adjustRightInd w:val="0"/>
              <w:ind w:right="284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6868B0" w:rsidRPr="00BE5CF4" w:rsidTr="005E66EA">
        <w:trPr>
          <w:trHeight w:val="567"/>
        </w:trPr>
        <w:tc>
          <w:tcPr>
            <w:tcW w:w="8460" w:type="dxa"/>
            <w:vAlign w:val="bottom"/>
          </w:tcPr>
          <w:p w:rsidR="006868B0" w:rsidRPr="00BE5CF4" w:rsidRDefault="006868B0" w:rsidP="004142AE">
            <w:pPr>
              <w:autoSpaceDE w:val="0"/>
              <w:autoSpaceDN w:val="0"/>
              <w:adjustRightInd w:val="0"/>
              <w:ind w:left="176"/>
              <w:rPr>
                <w:sz w:val="28"/>
                <w:szCs w:val="28"/>
                <w:lang w:val="uk-UA"/>
              </w:rPr>
            </w:pPr>
            <w:r w:rsidRPr="00BE5CF4">
              <w:rPr>
                <w:sz w:val="28"/>
                <w:szCs w:val="28"/>
                <w:lang w:val="uk-UA"/>
              </w:rPr>
              <w:t>2.2. Точність та надійність …………………………………..…….…</w:t>
            </w:r>
          </w:p>
        </w:tc>
        <w:tc>
          <w:tcPr>
            <w:tcW w:w="1008" w:type="dxa"/>
            <w:vAlign w:val="bottom"/>
          </w:tcPr>
          <w:p w:rsidR="006868B0" w:rsidRPr="00BE5CF4" w:rsidRDefault="00C850EB" w:rsidP="005E66EA">
            <w:pPr>
              <w:tabs>
                <w:tab w:val="left" w:pos="-21042"/>
              </w:tabs>
              <w:autoSpaceDE w:val="0"/>
              <w:autoSpaceDN w:val="0"/>
              <w:adjustRightInd w:val="0"/>
              <w:ind w:right="284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6868B0" w:rsidRPr="00BE5CF4" w:rsidTr="005E66EA">
        <w:trPr>
          <w:trHeight w:val="567"/>
        </w:trPr>
        <w:tc>
          <w:tcPr>
            <w:tcW w:w="8460" w:type="dxa"/>
            <w:vAlign w:val="bottom"/>
          </w:tcPr>
          <w:p w:rsidR="006868B0" w:rsidRPr="00BE5CF4" w:rsidRDefault="006868B0" w:rsidP="004142AE">
            <w:pPr>
              <w:autoSpaceDE w:val="0"/>
              <w:autoSpaceDN w:val="0"/>
              <w:adjustRightInd w:val="0"/>
              <w:ind w:left="176"/>
              <w:rPr>
                <w:sz w:val="28"/>
                <w:szCs w:val="28"/>
                <w:lang w:val="uk-UA"/>
              </w:rPr>
            </w:pPr>
            <w:r w:rsidRPr="00BE5CF4">
              <w:rPr>
                <w:sz w:val="28"/>
                <w:szCs w:val="28"/>
                <w:lang w:val="uk-UA"/>
              </w:rPr>
              <w:t>2.3. Своєчасність і пунктуальність…………….……….…..………..</w:t>
            </w:r>
          </w:p>
        </w:tc>
        <w:tc>
          <w:tcPr>
            <w:tcW w:w="1008" w:type="dxa"/>
            <w:vAlign w:val="bottom"/>
          </w:tcPr>
          <w:p w:rsidR="006868B0" w:rsidRPr="00BE5CF4" w:rsidRDefault="00C850EB" w:rsidP="005E66EA">
            <w:pPr>
              <w:tabs>
                <w:tab w:val="left" w:pos="-21042"/>
              </w:tabs>
              <w:autoSpaceDE w:val="0"/>
              <w:autoSpaceDN w:val="0"/>
              <w:adjustRightInd w:val="0"/>
              <w:ind w:right="284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6868B0" w:rsidRPr="00BE5CF4" w:rsidTr="005E66EA">
        <w:trPr>
          <w:trHeight w:val="567"/>
        </w:trPr>
        <w:tc>
          <w:tcPr>
            <w:tcW w:w="8460" w:type="dxa"/>
            <w:vAlign w:val="bottom"/>
          </w:tcPr>
          <w:p w:rsidR="006868B0" w:rsidRPr="00BE5CF4" w:rsidRDefault="006868B0" w:rsidP="004142AE">
            <w:pPr>
              <w:autoSpaceDE w:val="0"/>
              <w:autoSpaceDN w:val="0"/>
              <w:adjustRightInd w:val="0"/>
              <w:ind w:left="176"/>
              <w:rPr>
                <w:sz w:val="28"/>
                <w:szCs w:val="28"/>
                <w:lang w:val="uk-UA"/>
              </w:rPr>
            </w:pPr>
            <w:r w:rsidRPr="00BE5CF4">
              <w:rPr>
                <w:sz w:val="28"/>
                <w:szCs w:val="28"/>
                <w:lang w:val="uk-UA"/>
              </w:rPr>
              <w:t xml:space="preserve">2.4.  </w:t>
            </w:r>
            <w:r w:rsidR="00170C81" w:rsidRPr="00BE5CF4">
              <w:rPr>
                <w:sz w:val="28"/>
                <w:szCs w:val="28"/>
                <w:lang w:val="uk-UA"/>
              </w:rPr>
              <w:t xml:space="preserve">Доступність і зрозумілість </w:t>
            </w:r>
            <w:r w:rsidRPr="00BE5CF4">
              <w:rPr>
                <w:sz w:val="28"/>
                <w:szCs w:val="28"/>
                <w:lang w:val="uk-UA"/>
              </w:rPr>
              <w:t>……………………….……..………</w:t>
            </w:r>
          </w:p>
        </w:tc>
        <w:tc>
          <w:tcPr>
            <w:tcW w:w="1008" w:type="dxa"/>
            <w:vAlign w:val="bottom"/>
          </w:tcPr>
          <w:p w:rsidR="006868B0" w:rsidRPr="00BE5CF4" w:rsidRDefault="00C850EB" w:rsidP="005E66EA">
            <w:pPr>
              <w:tabs>
                <w:tab w:val="left" w:pos="-21042"/>
              </w:tabs>
              <w:autoSpaceDE w:val="0"/>
              <w:autoSpaceDN w:val="0"/>
              <w:adjustRightInd w:val="0"/>
              <w:ind w:right="284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6868B0" w:rsidRPr="00BE5CF4" w:rsidTr="005E66EA">
        <w:trPr>
          <w:trHeight w:val="567"/>
        </w:trPr>
        <w:tc>
          <w:tcPr>
            <w:tcW w:w="8460" w:type="dxa"/>
            <w:vAlign w:val="bottom"/>
          </w:tcPr>
          <w:p w:rsidR="006868B0" w:rsidRPr="00BE5CF4" w:rsidRDefault="006868B0" w:rsidP="004142AE">
            <w:pPr>
              <w:tabs>
                <w:tab w:val="left" w:pos="34"/>
              </w:tabs>
              <w:autoSpaceDE w:val="0"/>
              <w:autoSpaceDN w:val="0"/>
              <w:adjustRightInd w:val="0"/>
              <w:ind w:left="176"/>
              <w:rPr>
                <w:sz w:val="28"/>
                <w:szCs w:val="28"/>
                <w:lang w:val="uk-UA"/>
              </w:rPr>
            </w:pPr>
            <w:r w:rsidRPr="00BE5CF4">
              <w:rPr>
                <w:sz w:val="28"/>
                <w:szCs w:val="28"/>
                <w:lang w:val="uk-UA"/>
              </w:rPr>
              <w:t xml:space="preserve">2.5.  </w:t>
            </w:r>
            <w:r w:rsidR="00170C81">
              <w:rPr>
                <w:sz w:val="28"/>
                <w:szCs w:val="28"/>
                <w:lang w:val="uk-UA"/>
              </w:rPr>
              <w:t xml:space="preserve">Послідовність і </w:t>
            </w:r>
            <w:proofErr w:type="spellStart"/>
            <w:r w:rsidR="00170C81">
              <w:rPr>
                <w:sz w:val="28"/>
                <w:szCs w:val="28"/>
                <w:lang w:val="uk-UA"/>
              </w:rPr>
              <w:t>зіставні</w:t>
            </w:r>
            <w:r w:rsidR="004142AE">
              <w:rPr>
                <w:sz w:val="28"/>
                <w:szCs w:val="28"/>
                <w:lang w:val="uk-UA"/>
              </w:rPr>
              <w:t>сть</w:t>
            </w:r>
            <w:proofErr w:type="spellEnd"/>
            <w:r w:rsidR="00170C81">
              <w:rPr>
                <w:sz w:val="28"/>
                <w:szCs w:val="28"/>
                <w:lang w:val="uk-UA"/>
              </w:rPr>
              <w:t>…</w:t>
            </w:r>
            <w:r w:rsidR="00D6050E">
              <w:rPr>
                <w:sz w:val="28"/>
                <w:szCs w:val="28"/>
                <w:lang w:val="uk-UA"/>
              </w:rPr>
              <w:t>…</w:t>
            </w:r>
            <w:r w:rsidR="00170C81">
              <w:rPr>
                <w:sz w:val="28"/>
                <w:szCs w:val="28"/>
                <w:lang w:val="uk-UA"/>
              </w:rPr>
              <w:t>………</w:t>
            </w:r>
            <w:r w:rsidR="004142AE">
              <w:rPr>
                <w:sz w:val="28"/>
                <w:szCs w:val="28"/>
                <w:lang w:val="uk-UA"/>
              </w:rPr>
              <w:t>…………..………..……</w:t>
            </w:r>
          </w:p>
        </w:tc>
        <w:tc>
          <w:tcPr>
            <w:tcW w:w="1008" w:type="dxa"/>
            <w:vAlign w:val="bottom"/>
          </w:tcPr>
          <w:p w:rsidR="006868B0" w:rsidRPr="00BE5CF4" w:rsidRDefault="00C850EB" w:rsidP="005E66EA">
            <w:pPr>
              <w:tabs>
                <w:tab w:val="left" w:pos="-21042"/>
              </w:tabs>
              <w:autoSpaceDE w:val="0"/>
              <w:autoSpaceDN w:val="0"/>
              <w:adjustRightInd w:val="0"/>
              <w:ind w:right="284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6868B0" w:rsidRPr="00BE5CF4" w:rsidTr="005E66EA">
        <w:trPr>
          <w:trHeight w:val="567"/>
        </w:trPr>
        <w:tc>
          <w:tcPr>
            <w:tcW w:w="8460" w:type="dxa"/>
            <w:vAlign w:val="bottom"/>
          </w:tcPr>
          <w:p w:rsidR="006868B0" w:rsidRPr="00BE5CF4" w:rsidRDefault="006868B0" w:rsidP="004142AE">
            <w:pPr>
              <w:autoSpaceDE w:val="0"/>
              <w:autoSpaceDN w:val="0"/>
              <w:adjustRightInd w:val="0"/>
              <w:ind w:left="176"/>
              <w:rPr>
                <w:sz w:val="28"/>
                <w:szCs w:val="28"/>
                <w:lang w:val="uk-UA"/>
              </w:rPr>
            </w:pPr>
            <w:r w:rsidRPr="00BE5CF4">
              <w:rPr>
                <w:sz w:val="28"/>
                <w:szCs w:val="28"/>
                <w:lang w:val="uk-UA"/>
              </w:rPr>
              <w:t>2.6. Оцінка потреб та очікувань користувачів…………</w:t>
            </w:r>
            <w:r w:rsidR="004142AE">
              <w:rPr>
                <w:sz w:val="28"/>
                <w:szCs w:val="28"/>
                <w:lang w:val="uk-UA"/>
              </w:rPr>
              <w:t>.</w:t>
            </w:r>
            <w:r w:rsidRPr="00BE5CF4">
              <w:rPr>
                <w:sz w:val="28"/>
                <w:szCs w:val="28"/>
                <w:lang w:val="uk-UA"/>
              </w:rPr>
              <w:t>……..……..</w:t>
            </w:r>
          </w:p>
        </w:tc>
        <w:tc>
          <w:tcPr>
            <w:tcW w:w="1008" w:type="dxa"/>
            <w:vAlign w:val="bottom"/>
          </w:tcPr>
          <w:p w:rsidR="006868B0" w:rsidRPr="00BE5CF4" w:rsidRDefault="00C850EB" w:rsidP="005E66EA">
            <w:pPr>
              <w:tabs>
                <w:tab w:val="left" w:pos="-21042"/>
              </w:tabs>
              <w:autoSpaceDE w:val="0"/>
              <w:autoSpaceDN w:val="0"/>
              <w:adjustRightInd w:val="0"/>
              <w:ind w:right="284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6868B0" w:rsidRPr="00BE5CF4" w:rsidTr="005E66EA">
        <w:trPr>
          <w:trHeight w:val="567"/>
        </w:trPr>
        <w:tc>
          <w:tcPr>
            <w:tcW w:w="8460" w:type="dxa"/>
            <w:vAlign w:val="bottom"/>
          </w:tcPr>
          <w:p w:rsidR="006868B0" w:rsidRPr="00BE5CF4" w:rsidRDefault="006868B0" w:rsidP="004142AE">
            <w:pPr>
              <w:autoSpaceDE w:val="0"/>
              <w:autoSpaceDN w:val="0"/>
              <w:adjustRightInd w:val="0"/>
              <w:ind w:left="176"/>
              <w:rPr>
                <w:sz w:val="28"/>
                <w:szCs w:val="28"/>
                <w:lang w:val="uk-UA"/>
              </w:rPr>
            </w:pPr>
            <w:r w:rsidRPr="00BE5CF4">
              <w:rPr>
                <w:sz w:val="28"/>
                <w:szCs w:val="28"/>
                <w:lang w:val="uk-UA"/>
              </w:rPr>
              <w:t>2.7. Ефективність, витрати та навантаження на респондентів…..…</w:t>
            </w:r>
          </w:p>
        </w:tc>
        <w:tc>
          <w:tcPr>
            <w:tcW w:w="1008" w:type="dxa"/>
            <w:vAlign w:val="bottom"/>
          </w:tcPr>
          <w:p w:rsidR="006868B0" w:rsidRPr="00BE5CF4" w:rsidRDefault="00C850EB" w:rsidP="00927FC6">
            <w:pPr>
              <w:tabs>
                <w:tab w:val="left" w:pos="-21042"/>
              </w:tabs>
              <w:autoSpaceDE w:val="0"/>
              <w:autoSpaceDN w:val="0"/>
              <w:adjustRightInd w:val="0"/>
              <w:ind w:right="284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6868B0" w:rsidRPr="00BE5CF4" w:rsidTr="005E66EA">
        <w:trPr>
          <w:trHeight w:val="567"/>
        </w:trPr>
        <w:tc>
          <w:tcPr>
            <w:tcW w:w="8460" w:type="dxa"/>
            <w:vAlign w:val="bottom"/>
          </w:tcPr>
          <w:p w:rsidR="006868B0" w:rsidRPr="00BE5CF4" w:rsidRDefault="006868B0" w:rsidP="004142AE">
            <w:pPr>
              <w:autoSpaceDE w:val="0"/>
              <w:autoSpaceDN w:val="0"/>
              <w:adjustRightInd w:val="0"/>
              <w:ind w:left="176"/>
              <w:rPr>
                <w:sz w:val="28"/>
                <w:szCs w:val="28"/>
                <w:lang w:val="uk-UA"/>
              </w:rPr>
            </w:pPr>
            <w:r w:rsidRPr="00BE5CF4">
              <w:rPr>
                <w:sz w:val="28"/>
                <w:szCs w:val="28"/>
                <w:lang w:val="uk-UA"/>
              </w:rPr>
              <w:t>2.8. Конфіденційність, прозорість та захист…………………</w:t>
            </w:r>
            <w:r w:rsidR="004142AE">
              <w:rPr>
                <w:sz w:val="28"/>
                <w:szCs w:val="28"/>
                <w:lang w:val="uk-UA"/>
              </w:rPr>
              <w:t>.</w:t>
            </w:r>
            <w:r w:rsidRPr="00BE5CF4">
              <w:rPr>
                <w:sz w:val="28"/>
                <w:szCs w:val="28"/>
                <w:lang w:val="uk-UA"/>
              </w:rPr>
              <w:t>……..</w:t>
            </w:r>
          </w:p>
        </w:tc>
        <w:tc>
          <w:tcPr>
            <w:tcW w:w="1008" w:type="dxa"/>
            <w:vAlign w:val="bottom"/>
          </w:tcPr>
          <w:p w:rsidR="006868B0" w:rsidRPr="00BE5CF4" w:rsidRDefault="00C850EB" w:rsidP="00350AEF">
            <w:pPr>
              <w:tabs>
                <w:tab w:val="left" w:pos="-21042"/>
              </w:tabs>
              <w:autoSpaceDE w:val="0"/>
              <w:autoSpaceDN w:val="0"/>
              <w:adjustRightInd w:val="0"/>
              <w:ind w:right="284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  <w:tr w:rsidR="006868B0" w:rsidRPr="00BE5CF4" w:rsidTr="005E66EA">
        <w:trPr>
          <w:trHeight w:val="567"/>
        </w:trPr>
        <w:tc>
          <w:tcPr>
            <w:tcW w:w="8460" w:type="dxa"/>
            <w:vAlign w:val="bottom"/>
          </w:tcPr>
          <w:p w:rsidR="006868B0" w:rsidRPr="00BE5CF4" w:rsidRDefault="006868B0" w:rsidP="007F3DE0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E5CF4">
              <w:rPr>
                <w:sz w:val="28"/>
                <w:szCs w:val="28"/>
                <w:lang w:val="uk-UA"/>
              </w:rPr>
              <w:t>3. Заключна частина……………………………………………………..</w:t>
            </w:r>
          </w:p>
        </w:tc>
        <w:tc>
          <w:tcPr>
            <w:tcW w:w="1008" w:type="dxa"/>
            <w:vAlign w:val="bottom"/>
          </w:tcPr>
          <w:p w:rsidR="006868B0" w:rsidRPr="00BE5CF4" w:rsidRDefault="00C850EB" w:rsidP="00350AEF">
            <w:pPr>
              <w:tabs>
                <w:tab w:val="left" w:pos="-21042"/>
              </w:tabs>
              <w:autoSpaceDE w:val="0"/>
              <w:autoSpaceDN w:val="0"/>
              <w:adjustRightInd w:val="0"/>
              <w:ind w:right="284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</w:tbl>
    <w:p w:rsidR="000104B0" w:rsidRPr="00BE5CF4" w:rsidRDefault="006868B0" w:rsidP="006868B0">
      <w:pPr>
        <w:jc w:val="center"/>
        <w:rPr>
          <w:b/>
          <w:sz w:val="28"/>
          <w:szCs w:val="28"/>
          <w:lang w:val="uk-UA"/>
        </w:rPr>
      </w:pPr>
      <w:r w:rsidRPr="00BE5CF4">
        <w:rPr>
          <w:b/>
          <w:sz w:val="28"/>
          <w:szCs w:val="28"/>
          <w:lang w:val="uk-UA"/>
        </w:rPr>
        <w:br w:type="page"/>
      </w:r>
    </w:p>
    <w:p w:rsidR="006868B0" w:rsidRDefault="006868B0" w:rsidP="006868B0">
      <w:pPr>
        <w:jc w:val="center"/>
        <w:rPr>
          <w:b/>
          <w:sz w:val="28"/>
          <w:szCs w:val="28"/>
          <w:lang w:val="uk-UA"/>
        </w:rPr>
      </w:pPr>
      <w:r w:rsidRPr="00BE5CF4">
        <w:rPr>
          <w:b/>
          <w:sz w:val="28"/>
          <w:szCs w:val="28"/>
          <w:lang w:val="uk-UA"/>
        </w:rPr>
        <w:lastRenderedPageBreak/>
        <w:t>1. Вступ</w:t>
      </w:r>
    </w:p>
    <w:p w:rsidR="007C2655" w:rsidRPr="00BE5CF4" w:rsidRDefault="007C2655" w:rsidP="006868B0">
      <w:pPr>
        <w:jc w:val="center"/>
        <w:rPr>
          <w:b/>
          <w:sz w:val="28"/>
          <w:szCs w:val="28"/>
          <w:lang w:val="uk-UA"/>
        </w:rPr>
      </w:pPr>
    </w:p>
    <w:p w:rsidR="006868B0" w:rsidRPr="00BE5CF4" w:rsidRDefault="006868B0" w:rsidP="007C2655">
      <w:pPr>
        <w:autoSpaceDE w:val="0"/>
        <w:autoSpaceDN w:val="0"/>
        <w:adjustRightInd w:val="0"/>
        <w:spacing w:before="120"/>
        <w:ind w:firstLine="567"/>
        <w:jc w:val="both"/>
        <w:rPr>
          <w:rFonts w:ascii="TimesNewRomanPSMT" w:hAnsi="TimesNewRomanPSMT" w:cs="TimesNewRomanPSMT"/>
          <w:sz w:val="28"/>
          <w:szCs w:val="28"/>
          <w:lang w:val="uk-UA" w:eastAsia="uk-UA"/>
        </w:rPr>
      </w:pPr>
      <w:r w:rsidRPr="00BE5CF4">
        <w:rPr>
          <w:rFonts w:ascii="TimesNewRomanPSMT" w:hAnsi="TimesNewRomanPSMT" w:cs="TimesNewRomanPSMT"/>
          <w:sz w:val="28"/>
          <w:szCs w:val="28"/>
          <w:lang w:val="uk-UA" w:eastAsia="uk-UA"/>
        </w:rPr>
        <w:t xml:space="preserve">Стандартний звіт з якості державного статистичного спостереження "Реєстр статистичних одиниць у сільському господарстві, мисливстві, лісовому і рибному господарстві – Реєстр "АГРО" (далі – </w:t>
      </w:r>
      <w:r w:rsidRPr="00BE5CF4">
        <w:rPr>
          <w:sz w:val="28"/>
          <w:szCs w:val="28"/>
          <w:lang w:val="uk-UA"/>
        </w:rPr>
        <w:t>Реєстр АГРО</w:t>
      </w:r>
      <w:r w:rsidRPr="00BE5CF4">
        <w:rPr>
          <w:rFonts w:ascii="TimesNewRomanPSMT" w:hAnsi="TimesNewRomanPSMT" w:cs="TimesNewRomanPSMT"/>
          <w:sz w:val="28"/>
          <w:szCs w:val="28"/>
          <w:lang w:val="uk-UA" w:eastAsia="uk-UA"/>
        </w:rPr>
        <w:t xml:space="preserve">) підготовлено з метою інформування користувачів стосовно основних критеріїв та індикаторів якості його результатів. </w:t>
      </w:r>
    </w:p>
    <w:p w:rsidR="006868B0" w:rsidRPr="00BE5CF4" w:rsidRDefault="006868B0" w:rsidP="00D11335">
      <w:pPr>
        <w:autoSpaceDE w:val="0"/>
        <w:autoSpaceDN w:val="0"/>
        <w:adjustRightInd w:val="0"/>
        <w:spacing w:before="120"/>
        <w:ind w:firstLine="567"/>
        <w:jc w:val="both"/>
        <w:rPr>
          <w:rFonts w:ascii="TimesNewRomanPSMT" w:hAnsi="TimesNewRomanPSMT" w:cs="TimesNewRomanPSMT"/>
          <w:sz w:val="28"/>
          <w:szCs w:val="28"/>
          <w:lang w:val="uk-UA" w:eastAsia="uk-UA"/>
        </w:rPr>
      </w:pPr>
      <w:r w:rsidRPr="00BE5CF4">
        <w:rPr>
          <w:rFonts w:ascii="TimesNewRomanPSMT" w:hAnsi="TimesNewRomanPSMT" w:cs="TimesNewRomanPSMT"/>
          <w:sz w:val="28"/>
          <w:szCs w:val="28"/>
          <w:lang w:val="uk-UA" w:eastAsia="uk-UA"/>
        </w:rPr>
        <w:t xml:space="preserve">Звіт містить загальну інформацію, яка не залежить від результатів за конкретний період цього </w:t>
      </w:r>
      <w:r w:rsidR="009F29E2">
        <w:rPr>
          <w:rFonts w:ascii="TimesNewRomanPSMT" w:hAnsi="TimesNewRomanPSMT" w:cs="TimesNewRomanPSMT"/>
          <w:sz w:val="28"/>
          <w:szCs w:val="28"/>
          <w:lang w:val="uk-UA" w:eastAsia="uk-UA"/>
        </w:rPr>
        <w:t>державного статистичного спостереження</w:t>
      </w:r>
      <w:r w:rsidR="009F29E2" w:rsidRPr="00BE5CF4">
        <w:rPr>
          <w:rFonts w:ascii="TimesNewRomanPSMT" w:hAnsi="TimesNewRomanPSMT" w:cs="TimesNewRomanPSMT"/>
          <w:sz w:val="28"/>
          <w:szCs w:val="28"/>
          <w:lang w:val="uk-UA" w:eastAsia="uk-UA"/>
        </w:rPr>
        <w:t xml:space="preserve"> </w:t>
      </w:r>
      <w:r w:rsidR="009F29E2">
        <w:rPr>
          <w:rFonts w:ascii="TimesNewRomanPSMT" w:hAnsi="TimesNewRomanPSMT" w:cs="TimesNewRomanPSMT"/>
          <w:sz w:val="28"/>
          <w:szCs w:val="28"/>
          <w:lang w:val="uk-UA" w:eastAsia="uk-UA"/>
        </w:rPr>
        <w:t>(далі –</w:t>
      </w:r>
      <w:r w:rsidR="009F29E2" w:rsidRPr="00BE5CF4">
        <w:rPr>
          <w:rFonts w:ascii="TimesNewRomanPSMT" w:hAnsi="TimesNewRomanPSMT" w:cs="TimesNewRomanPSMT"/>
          <w:sz w:val="28"/>
          <w:szCs w:val="28"/>
          <w:lang w:val="uk-UA" w:eastAsia="uk-UA"/>
        </w:rPr>
        <w:t>ДСС</w:t>
      </w:r>
      <w:r w:rsidR="009F29E2">
        <w:rPr>
          <w:rFonts w:ascii="TimesNewRomanPSMT" w:hAnsi="TimesNewRomanPSMT" w:cs="TimesNewRomanPSMT"/>
          <w:sz w:val="28"/>
          <w:szCs w:val="28"/>
          <w:lang w:val="uk-UA" w:eastAsia="uk-UA"/>
        </w:rPr>
        <w:t>)</w:t>
      </w:r>
      <w:r w:rsidRPr="00BE5CF4">
        <w:rPr>
          <w:rFonts w:ascii="TimesNewRomanPSMT" w:hAnsi="TimesNewRomanPSMT" w:cs="TimesNewRomanPSMT"/>
          <w:sz w:val="28"/>
          <w:szCs w:val="28"/>
          <w:lang w:val="uk-UA" w:eastAsia="uk-UA"/>
        </w:rPr>
        <w:t>, а визначена чинною методологією, процедурами обробки даних тощо.</w:t>
      </w:r>
    </w:p>
    <w:p w:rsidR="006868B0" w:rsidRPr="00BE5CF4" w:rsidRDefault="006868B0" w:rsidP="00D11335">
      <w:pPr>
        <w:autoSpaceDE w:val="0"/>
        <w:autoSpaceDN w:val="0"/>
        <w:adjustRightInd w:val="0"/>
        <w:spacing w:before="120"/>
        <w:ind w:firstLine="567"/>
        <w:jc w:val="both"/>
        <w:rPr>
          <w:rFonts w:ascii="TimesNewRomanPSMT" w:hAnsi="TimesNewRomanPSMT" w:cs="TimesNewRomanPSMT"/>
          <w:sz w:val="28"/>
          <w:szCs w:val="28"/>
          <w:lang w:val="uk-UA" w:eastAsia="uk-UA"/>
        </w:rPr>
      </w:pPr>
      <w:r w:rsidRPr="00BE5CF4">
        <w:rPr>
          <w:rFonts w:ascii="TimesNewRomanPSMT" w:hAnsi="TimesNewRomanPSMT" w:cs="TimesNewRomanPSMT"/>
          <w:sz w:val="28"/>
          <w:szCs w:val="28"/>
          <w:lang w:val="uk-UA" w:eastAsia="uk-UA"/>
        </w:rPr>
        <w:t xml:space="preserve">Звіт з якості орієнтований насамперед на широке коло користувачів статистичної інформації та є відправною точкою для підготовки більш детальних звітів з якості даних і результатів </w:t>
      </w:r>
      <w:r w:rsidR="004C0987" w:rsidRPr="00BE5CF4">
        <w:rPr>
          <w:rFonts w:ascii="TimesNewRomanPSMT" w:hAnsi="TimesNewRomanPSMT" w:cs="TimesNewRomanPSMT"/>
          <w:sz w:val="28"/>
          <w:szCs w:val="28"/>
          <w:lang w:val="uk-UA" w:eastAsia="uk-UA"/>
        </w:rPr>
        <w:t>ДСС</w:t>
      </w:r>
      <w:r w:rsidRPr="00BE5CF4">
        <w:rPr>
          <w:rFonts w:ascii="TimesNewRomanPSMT" w:hAnsi="TimesNewRomanPSMT" w:cs="TimesNewRomanPSMT"/>
          <w:sz w:val="28"/>
          <w:szCs w:val="28"/>
          <w:lang w:val="uk-UA" w:eastAsia="uk-UA"/>
        </w:rPr>
        <w:t>.</w:t>
      </w:r>
    </w:p>
    <w:p w:rsidR="006868B0" w:rsidRPr="00BE5CF4" w:rsidRDefault="006868B0" w:rsidP="00D11335">
      <w:pPr>
        <w:autoSpaceDE w:val="0"/>
        <w:autoSpaceDN w:val="0"/>
        <w:adjustRightInd w:val="0"/>
        <w:spacing w:before="120"/>
        <w:ind w:firstLine="567"/>
        <w:jc w:val="both"/>
        <w:rPr>
          <w:rFonts w:ascii="TimesNewRomanPSMT" w:hAnsi="TimesNewRomanPSMT" w:cs="TimesNewRomanPSMT"/>
          <w:sz w:val="28"/>
          <w:szCs w:val="28"/>
          <w:lang w:val="uk-UA" w:eastAsia="uk-UA"/>
        </w:rPr>
      </w:pPr>
      <w:r w:rsidRPr="00BE5CF4">
        <w:rPr>
          <w:rFonts w:ascii="TimesNewRomanPSMT" w:hAnsi="TimesNewRomanPSMT" w:cs="TimesNewRomanPSMT"/>
          <w:sz w:val="28"/>
          <w:szCs w:val="28"/>
          <w:lang w:val="uk-UA" w:eastAsia="uk-UA"/>
        </w:rPr>
        <w:t xml:space="preserve">Наведені у звіті компоненти якості, такі як відповідність, точність та надійність, своєчасність і пунктуальність, послідовність і </w:t>
      </w:r>
      <w:proofErr w:type="spellStart"/>
      <w:r w:rsidRPr="00BE5CF4">
        <w:rPr>
          <w:rFonts w:ascii="TimesNewRomanPSMT" w:hAnsi="TimesNewRomanPSMT" w:cs="TimesNewRomanPSMT"/>
          <w:sz w:val="28"/>
          <w:szCs w:val="28"/>
          <w:lang w:val="uk-UA" w:eastAsia="uk-UA"/>
        </w:rPr>
        <w:t>зіставність</w:t>
      </w:r>
      <w:proofErr w:type="spellEnd"/>
      <w:r w:rsidRPr="00BE5CF4">
        <w:rPr>
          <w:rFonts w:ascii="TimesNewRomanPSMT" w:hAnsi="TimesNewRomanPSMT" w:cs="TimesNewRomanPSMT"/>
          <w:sz w:val="28"/>
          <w:szCs w:val="28"/>
          <w:lang w:val="uk-UA" w:eastAsia="uk-UA"/>
        </w:rPr>
        <w:t>, доступність і зрозумілість, відповідають принципам виробництва статистичної інформації, які визначені розділом ІІІ Принципів діяльності органів державної статистики України, затверджених наказом Держстату від 17.08.2018 № 170.</w:t>
      </w:r>
    </w:p>
    <w:p w:rsidR="00170C81" w:rsidRDefault="006868B0" w:rsidP="00170C81">
      <w:pPr>
        <w:spacing w:before="120"/>
        <w:ind w:firstLine="567"/>
        <w:jc w:val="both"/>
        <w:rPr>
          <w:rFonts w:ascii="TimesNewRomanPSMT" w:hAnsi="TimesNewRomanPSMT" w:cs="TimesNewRomanPSMT"/>
          <w:sz w:val="28"/>
          <w:szCs w:val="28"/>
          <w:lang w:val="uk-UA" w:eastAsia="uk-UA"/>
        </w:rPr>
      </w:pPr>
      <w:r w:rsidRPr="00BE5CF4">
        <w:rPr>
          <w:sz w:val="28"/>
          <w:szCs w:val="28"/>
          <w:lang w:val="uk-UA"/>
        </w:rPr>
        <w:t>Реєстр АГРО</w:t>
      </w:r>
      <w:r w:rsidRPr="00BE5CF4">
        <w:rPr>
          <w:rFonts w:ascii="TimesNewRomanPSMT" w:hAnsi="TimesNewRomanPSMT" w:cs="TimesNewRomanPSMT"/>
          <w:sz w:val="28"/>
          <w:szCs w:val="28"/>
          <w:lang w:val="uk-UA" w:eastAsia="uk-UA"/>
        </w:rPr>
        <w:t xml:space="preserve"> – це автоматизована інформаційна система, призначена для збирання, накопичення, захисту, опрацювання, поширення, використання та зберігання даних щодо респондентів </w:t>
      </w:r>
      <w:r w:rsidR="00A359F6" w:rsidRPr="00BE5CF4">
        <w:rPr>
          <w:rFonts w:ascii="TimesNewRomanPSMT" w:hAnsi="TimesNewRomanPSMT" w:cs="TimesNewRomanPSMT"/>
          <w:sz w:val="28"/>
          <w:szCs w:val="28"/>
          <w:lang w:val="uk-UA" w:eastAsia="uk-UA"/>
        </w:rPr>
        <w:t>ДСС</w:t>
      </w:r>
      <w:r w:rsidRPr="00BE5CF4">
        <w:rPr>
          <w:rFonts w:ascii="TimesNewRomanPSMT" w:hAnsi="TimesNewRomanPSMT" w:cs="TimesNewRomanPSMT"/>
          <w:sz w:val="28"/>
          <w:szCs w:val="28"/>
          <w:lang w:val="uk-UA" w:eastAsia="uk-UA"/>
        </w:rPr>
        <w:t xml:space="preserve"> – статистичних одиниць у сільському господарстві, мисливстві, лісовому і рибному господарстві. </w:t>
      </w:r>
    </w:p>
    <w:p w:rsidR="00170C81" w:rsidRPr="00BE5CF4" w:rsidRDefault="00170C81" w:rsidP="00170C81">
      <w:pPr>
        <w:spacing w:before="120"/>
        <w:ind w:firstLine="567"/>
        <w:jc w:val="both"/>
        <w:rPr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t xml:space="preserve">Реєстр АГРО є складовою частиною системи реєстрів, яка діє в органах державної статистики. Його побудова базувалась на правилах, викладених у </w:t>
      </w:r>
      <w:r w:rsidRPr="00BE5CF4">
        <w:rPr>
          <w:color w:val="000000"/>
          <w:sz w:val="28"/>
          <w:szCs w:val="28"/>
          <w:lang w:val="uk-UA"/>
        </w:rPr>
        <w:t xml:space="preserve">Регламенті Парламенту ЄС № 177/2008 від 20.02.2008 щодо запровадження загальної структури бізнес-регістрів для статистичних цілей і скасування регламенту ЄС № 2186/93, 2008, та з урахуванням </w:t>
      </w:r>
      <w:r w:rsidRPr="00BE5CF4">
        <w:rPr>
          <w:sz w:val="28"/>
          <w:szCs w:val="28"/>
          <w:lang w:val="uk-UA"/>
        </w:rPr>
        <w:t>критеріїв, необхідних насамперед для організації і проведення ДСС будь-якого типу в галузі сільського господарства, мисливства, лісового і рибного господарства.</w:t>
      </w:r>
    </w:p>
    <w:p w:rsidR="006868B0" w:rsidRPr="00BE5CF4" w:rsidRDefault="006868B0" w:rsidP="00751546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t xml:space="preserve">Метою </w:t>
      </w:r>
      <w:r w:rsidR="00170C81" w:rsidRPr="00BE5CF4">
        <w:rPr>
          <w:sz w:val="28"/>
          <w:szCs w:val="28"/>
          <w:lang w:val="uk-UA"/>
        </w:rPr>
        <w:t>Реєстр</w:t>
      </w:r>
      <w:r w:rsidR="00170C81">
        <w:rPr>
          <w:sz w:val="28"/>
          <w:szCs w:val="28"/>
          <w:lang w:val="uk-UA"/>
        </w:rPr>
        <w:t>у</w:t>
      </w:r>
      <w:r w:rsidR="00170C81" w:rsidRPr="00BE5CF4">
        <w:rPr>
          <w:sz w:val="28"/>
          <w:szCs w:val="28"/>
          <w:lang w:val="uk-UA"/>
        </w:rPr>
        <w:t xml:space="preserve"> АГРО</w:t>
      </w:r>
      <w:r w:rsidR="00170C81" w:rsidRPr="00BE5CF4">
        <w:rPr>
          <w:rFonts w:ascii="TimesNewRomanPSMT" w:hAnsi="TimesNewRomanPSMT" w:cs="TimesNewRomanPSMT"/>
          <w:sz w:val="28"/>
          <w:szCs w:val="28"/>
          <w:lang w:val="uk-UA" w:eastAsia="uk-UA"/>
        </w:rPr>
        <w:t xml:space="preserve"> </w:t>
      </w:r>
      <w:r w:rsidRPr="00BE5CF4">
        <w:rPr>
          <w:sz w:val="28"/>
          <w:szCs w:val="28"/>
          <w:lang w:val="uk-UA"/>
        </w:rPr>
        <w:t xml:space="preserve">є ведення переліку суб'єктів, які провадять свою економічну діяльність у сфері сільського господарства, мисливства, лісового й рибного господарства, насамперед, як основи для формування генеральних сукупностей одиниць </w:t>
      </w:r>
      <w:r w:rsidR="00B048B8" w:rsidRPr="00BE5CF4">
        <w:rPr>
          <w:sz w:val="28"/>
          <w:szCs w:val="28"/>
          <w:lang w:val="uk-UA"/>
        </w:rPr>
        <w:t>ДСС</w:t>
      </w:r>
      <w:r w:rsidRPr="00BE5CF4">
        <w:rPr>
          <w:sz w:val="28"/>
          <w:szCs w:val="28"/>
          <w:lang w:val="uk-UA"/>
        </w:rPr>
        <w:t xml:space="preserve"> у відповідних галузях статистики.</w:t>
      </w:r>
    </w:p>
    <w:p w:rsidR="006868B0" w:rsidRPr="00BE5CF4" w:rsidRDefault="006868B0" w:rsidP="00751546">
      <w:pPr>
        <w:pStyle w:val="a7"/>
        <w:tabs>
          <w:tab w:val="left" w:pos="-5103"/>
          <w:tab w:val="left" w:pos="1701"/>
        </w:tabs>
        <w:spacing w:before="120" w:after="0"/>
        <w:ind w:firstLine="567"/>
        <w:jc w:val="both"/>
        <w:rPr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t>Завданнями Реєстру АГРО є:</w:t>
      </w:r>
    </w:p>
    <w:p w:rsidR="006868B0" w:rsidRPr="00BE5CF4" w:rsidRDefault="006868B0" w:rsidP="006868B0">
      <w:pPr>
        <w:numPr>
          <w:ilvl w:val="0"/>
          <w:numId w:val="1"/>
        </w:numPr>
        <w:tabs>
          <w:tab w:val="clear" w:pos="2469"/>
          <w:tab w:val="left" w:pos="851"/>
        </w:tabs>
        <w:ind w:left="0" w:firstLine="567"/>
        <w:jc w:val="both"/>
        <w:rPr>
          <w:bCs/>
          <w:iCs/>
          <w:sz w:val="28"/>
          <w:szCs w:val="28"/>
          <w:lang w:val="uk-UA"/>
        </w:rPr>
      </w:pPr>
      <w:r w:rsidRPr="00BE5CF4">
        <w:rPr>
          <w:bCs/>
          <w:iCs/>
          <w:sz w:val="28"/>
          <w:szCs w:val="28"/>
          <w:lang w:val="uk-UA"/>
        </w:rPr>
        <w:t>забезпечення необхідної повноти охоплення статистичних одиниць у галузі сільського господарства, мисливства, лісового і рибного господарства;</w:t>
      </w:r>
    </w:p>
    <w:p w:rsidR="006868B0" w:rsidRPr="00BE5CF4" w:rsidRDefault="006868B0" w:rsidP="006868B0">
      <w:pPr>
        <w:numPr>
          <w:ilvl w:val="0"/>
          <w:numId w:val="1"/>
        </w:numPr>
        <w:tabs>
          <w:tab w:val="clear" w:pos="2469"/>
          <w:tab w:val="left" w:pos="851"/>
        </w:tabs>
        <w:ind w:left="0" w:firstLine="567"/>
        <w:jc w:val="both"/>
        <w:rPr>
          <w:bCs/>
          <w:iCs/>
          <w:sz w:val="28"/>
          <w:szCs w:val="28"/>
          <w:lang w:val="uk-UA"/>
        </w:rPr>
      </w:pPr>
      <w:r w:rsidRPr="00BE5CF4">
        <w:rPr>
          <w:bCs/>
          <w:iCs/>
          <w:sz w:val="28"/>
          <w:szCs w:val="28"/>
          <w:lang w:val="uk-UA"/>
        </w:rPr>
        <w:t>забезпечення належної якості даних;</w:t>
      </w:r>
    </w:p>
    <w:p w:rsidR="006868B0" w:rsidRPr="00BE5CF4" w:rsidRDefault="006868B0" w:rsidP="006868B0">
      <w:pPr>
        <w:numPr>
          <w:ilvl w:val="0"/>
          <w:numId w:val="1"/>
        </w:numPr>
        <w:tabs>
          <w:tab w:val="clear" w:pos="2469"/>
          <w:tab w:val="left" w:pos="851"/>
        </w:tabs>
        <w:ind w:left="0" w:firstLine="567"/>
        <w:jc w:val="both"/>
        <w:rPr>
          <w:bCs/>
          <w:iCs/>
          <w:sz w:val="28"/>
          <w:szCs w:val="28"/>
          <w:lang w:val="uk-UA"/>
        </w:rPr>
      </w:pPr>
      <w:r w:rsidRPr="00BE5CF4">
        <w:rPr>
          <w:bCs/>
          <w:iCs/>
          <w:sz w:val="28"/>
          <w:szCs w:val="28"/>
          <w:lang w:val="uk-UA"/>
        </w:rPr>
        <w:t xml:space="preserve">слугування надійним джерелом даних для формування генеральних сукупностей одиниць </w:t>
      </w:r>
      <w:r w:rsidR="00A359F6" w:rsidRPr="00BE5CF4">
        <w:rPr>
          <w:bCs/>
          <w:iCs/>
          <w:sz w:val="28"/>
          <w:szCs w:val="28"/>
          <w:lang w:val="uk-UA"/>
        </w:rPr>
        <w:t>ДСС</w:t>
      </w:r>
      <w:r w:rsidRPr="00BE5CF4">
        <w:rPr>
          <w:bCs/>
          <w:iCs/>
          <w:sz w:val="28"/>
          <w:szCs w:val="28"/>
          <w:lang w:val="uk-UA"/>
        </w:rPr>
        <w:t xml:space="preserve"> у сфері сільського господарства, мисливства, лісового й рибного господарства.</w:t>
      </w:r>
    </w:p>
    <w:p w:rsidR="006868B0" w:rsidRPr="00BE5CF4" w:rsidRDefault="006868B0" w:rsidP="00751546">
      <w:pPr>
        <w:spacing w:before="120"/>
        <w:ind w:firstLine="567"/>
        <w:jc w:val="both"/>
        <w:rPr>
          <w:bCs/>
          <w:iCs/>
          <w:sz w:val="28"/>
          <w:szCs w:val="28"/>
          <w:lang w:val="uk-UA"/>
        </w:rPr>
      </w:pPr>
      <w:r w:rsidRPr="00BE5CF4">
        <w:rPr>
          <w:bCs/>
          <w:iCs/>
          <w:sz w:val="28"/>
          <w:szCs w:val="28"/>
          <w:lang w:val="uk-UA"/>
        </w:rPr>
        <w:t>Реєстр АГРО використовується у статистичній практиці для:</w:t>
      </w:r>
    </w:p>
    <w:p w:rsidR="006868B0" w:rsidRPr="00BE5CF4" w:rsidRDefault="006868B0" w:rsidP="006868B0">
      <w:pPr>
        <w:numPr>
          <w:ilvl w:val="0"/>
          <w:numId w:val="1"/>
        </w:numPr>
        <w:tabs>
          <w:tab w:val="clear" w:pos="2469"/>
          <w:tab w:val="left" w:pos="851"/>
        </w:tabs>
        <w:ind w:left="0" w:firstLine="567"/>
        <w:jc w:val="both"/>
        <w:rPr>
          <w:bCs/>
          <w:iCs/>
          <w:sz w:val="28"/>
          <w:szCs w:val="28"/>
          <w:lang w:val="uk-UA"/>
        </w:rPr>
      </w:pPr>
      <w:r w:rsidRPr="00BE5CF4">
        <w:rPr>
          <w:bCs/>
          <w:iCs/>
          <w:sz w:val="28"/>
          <w:szCs w:val="28"/>
          <w:lang w:val="uk-UA"/>
        </w:rPr>
        <w:lastRenderedPageBreak/>
        <w:t>виявлення статистичних одиниць, підтримки даних про статистичні одиниці, які провадять свою економічну діяльність у сфері сільського господарства, мисливства, лісового й рибного господарства, в  актуальному стані;</w:t>
      </w:r>
    </w:p>
    <w:p w:rsidR="006868B0" w:rsidRPr="00BE5CF4" w:rsidRDefault="006868B0" w:rsidP="006868B0">
      <w:pPr>
        <w:numPr>
          <w:ilvl w:val="0"/>
          <w:numId w:val="1"/>
        </w:numPr>
        <w:tabs>
          <w:tab w:val="clear" w:pos="2469"/>
          <w:tab w:val="left" w:pos="851"/>
        </w:tabs>
        <w:ind w:left="0" w:firstLine="567"/>
        <w:jc w:val="both"/>
        <w:rPr>
          <w:bCs/>
          <w:iCs/>
          <w:sz w:val="28"/>
          <w:szCs w:val="28"/>
          <w:lang w:val="uk-UA"/>
        </w:rPr>
      </w:pPr>
      <w:r w:rsidRPr="00BE5CF4">
        <w:rPr>
          <w:bCs/>
          <w:iCs/>
          <w:sz w:val="28"/>
          <w:szCs w:val="28"/>
          <w:lang w:val="uk-UA"/>
        </w:rPr>
        <w:t xml:space="preserve">підготовки та координації </w:t>
      </w:r>
      <w:r w:rsidR="00B048B8" w:rsidRPr="00BE5CF4">
        <w:rPr>
          <w:bCs/>
          <w:iCs/>
          <w:sz w:val="28"/>
          <w:szCs w:val="28"/>
          <w:lang w:val="uk-UA"/>
        </w:rPr>
        <w:t>ДСС</w:t>
      </w:r>
      <w:r w:rsidRPr="00BE5CF4">
        <w:rPr>
          <w:bCs/>
          <w:iCs/>
          <w:sz w:val="28"/>
          <w:szCs w:val="28"/>
          <w:lang w:val="uk-UA"/>
        </w:rPr>
        <w:t>;</w:t>
      </w:r>
    </w:p>
    <w:p w:rsidR="006868B0" w:rsidRPr="00BE5CF4" w:rsidRDefault="006868B0" w:rsidP="006868B0">
      <w:pPr>
        <w:numPr>
          <w:ilvl w:val="0"/>
          <w:numId w:val="1"/>
        </w:numPr>
        <w:tabs>
          <w:tab w:val="clear" w:pos="2469"/>
          <w:tab w:val="left" w:pos="851"/>
        </w:tabs>
        <w:ind w:left="0" w:firstLine="567"/>
        <w:jc w:val="both"/>
        <w:rPr>
          <w:bCs/>
          <w:iCs/>
          <w:sz w:val="28"/>
          <w:szCs w:val="28"/>
          <w:lang w:val="uk-UA"/>
        </w:rPr>
      </w:pPr>
      <w:r w:rsidRPr="00BE5CF4">
        <w:rPr>
          <w:bCs/>
          <w:iCs/>
          <w:sz w:val="28"/>
          <w:szCs w:val="28"/>
          <w:lang w:val="uk-UA"/>
        </w:rPr>
        <w:t>поширення даних.</w:t>
      </w:r>
    </w:p>
    <w:p w:rsidR="006868B0" w:rsidRPr="00BE5CF4" w:rsidRDefault="006868B0" w:rsidP="007C2655">
      <w:pPr>
        <w:spacing w:before="120"/>
        <w:ind w:firstLine="567"/>
        <w:jc w:val="both"/>
        <w:rPr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t xml:space="preserve">Формування та ведення Реєстру АГРО здійснюється </w:t>
      </w:r>
      <w:r w:rsidR="00170C81">
        <w:rPr>
          <w:sz w:val="28"/>
          <w:szCs w:val="28"/>
          <w:lang w:val="uk-UA"/>
        </w:rPr>
        <w:t xml:space="preserve">на основі </w:t>
      </w:r>
      <w:r w:rsidR="00170C81" w:rsidRPr="00BE5CF4">
        <w:rPr>
          <w:bCs/>
          <w:iCs/>
          <w:sz w:val="28"/>
          <w:szCs w:val="28"/>
          <w:lang w:val="uk-UA"/>
        </w:rPr>
        <w:t>Положення про Реєстр статистичних одиниць у сільському господарстві, мисливстві, лісовому і рибному господарстві – Реєстр АГРО</w:t>
      </w:r>
      <w:r w:rsidR="00EA3286">
        <w:rPr>
          <w:bCs/>
          <w:iCs/>
          <w:sz w:val="28"/>
          <w:szCs w:val="28"/>
          <w:lang w:val="uk-UA"/>
        </w:rPr>
        <w:t xml:space="preserve">, </w:t>
      </w:r>
      <w:r w:rsidR="00170C81">
        <w:rPr>
          <w:bCs/>
          <w:iCs/>
          <w:sz w:val="28"/>
          <w:szCs w:val="28"/>
          <w:lang w:val="uk-UA"/>
        </w:rPr>
        <w:t xml:space="preserve">затвердженого </w:t>
      </w:r>
      <w:r w:rsidR="00170C81" w:rsidRPr="00BE5CF4">
        <w:rPr>
          <w:bCs/>
          <w:iCs/>
          <w:sz w:val="28"/>
          <w:szCs w:val="28"/>
          <w:lang w:val="uk-UA"/>
        </w:rPr>
        <w:t>наказ</w:t>
      </w:r>
      <w:r w:rsidR="00170C81">
        <w:rPr>
          <w:bCs/>
          <w:iCs/>
          <w:sz w:val="28"/>
          <w:szCs w:val="28"/>
          <w:lang w:val="uk-UA"/>
        </w:rPr>
        <w:t>ом</w:t>
      </w:r>
      <w:r w:rsidR="00170C81" w:rsidRPr="00BE5CF4">
        <w:rPr>
          <w:bCs/>
          <w:iCs/>
          <w:sz w:val="28"/>
          <w:szCs w:val="28"/>
          <w:lang w:val="uk-UA"/>
        </w:rPr>
        <w:t xml:space="preserve"> Держстату від 02.07.2012 № 278</w:t>
      </w:r>
      <w:r w:rsidR="004142AE">
        <w:rPr>
          <w:bCs/>
          <w:iCs/>
          <w:sz w:val="28"/>
          <w:szCs w:val="28"/>
          <w:lang w:val="uk-UA"/>
        </w:rPr>
        <w:t>,</w:t>
      </w:r>
      <w:r w:rsidR="00170C81" w:rsidRPr="00BE5CF4">
        <w:rPr>
          <w:bCs/>
          <w:iCs/>
          <w:sz w:val="28"/>
          <w:szCs w:val="28"/>
          <w:lang w:val="uk-UA"/>
        </w:rPr>
        <w:t xml:space="preserve"> </w:t>
      </w:r>
      <w:r w:rsidRPr="00BE5CF4">
        <w:rPr>
          <w:sz w:val="28"/>
          <w:szCs w:val="28"/>
          <w:lang w:val="uk-UA"/>
        </w:rPr>
        <w:t xml:space="preserve">з урахуванням таких документів: </w:t>
      </w:r>
    </w:p>
    <w:p w:rsidR="006868B0" w:rsidRPr="00BE5CF4" w:rsidRDefault="00B848E3" w:rsidP="00A47107">
      <w:pPr>
        <w:numPr>
          <w:ilvl w:val="0"/>
          <w:numId w:val="1"/>
        </w:numPr>
        <w:tabs>
          <w:tab w:val="clear" w:pos="2469"/>
          <w:tab w:val="left" w:pos="851"/>
        </w:tabs>
        <w:spacing w:before="120"/>
        <w:ind w:left="0" w:firstLine="567"/>
        <w:jc w:val="both"/>
        <w:rPr>
          <w:bCs/>
          <w:iCs/>
          <w:sz w:val="28"/>
          <w:szCs w:val="28"/>
          <w:lang w:val="uk-UA"/>
        </w:rPr>
      </w:pPr>
      <w:r w:rsidRPr="00BE5CF4">
        <w:rPr>
          <w:bCs/>
          <w:iCs/>
          <w:sz w:val="28"/>
          <w:szCs w:val="28"/>
          <w:lang w:val="uk-UA"/>
        </w:rPr>
        <w:t xml:space="preserve">наказ Держкомстату </w:t>
      </w:r>
      <w:r w:rsidR="006868B0" w:rsidRPr="00BE5CF4">
        <w:rPr>
          <w:bCs/>
          <w:iCs/>
          <w:sz w:val="28"/>
          <w:szCs w:val="28"/>
          <w:lang w:val="uk-UA"/>
        </w:rPr>
        <w:t xml:space="preserve">від 29.12.2008 № 526 "Про затвердження Регламенту виконання робіт з визначення основного виду економічної діяльності підприємств" (зі змінами); </w:t>
      </w:r>
    </w:p>
    <w:p w:rsidR="006868B0" w:rsidRPr="00BE5CF4" w:rsidRDefault="006868B0" w:rsidP="00A47107">
      <w:pPr>
        <w:numPr>
          <w:ilvl w:val="0"/>
          <w:numId w:val="1"/>
        </w:numPr>
        <w:tabs>
          <w:tab w:val="clear" w:pos="2469"/>
          <w:tab w:val="left" w:pos="851"/>
        </w:tabs>
        <w:spacing w:before="120"/>
        <w:ind w:left="0" w:firstLine="567"/>
        <w:jc w:val="both"/>
        <w:rPr>
          <w:bCs/>
          <w:iCs/>
          <w:sz w:val="28"/>
          <w:szCs w:val="28"/>
          <w:lang w:val="uk-UA"/>
        </w:rPr>
      </w:pPr>
      <w:r w:rsidRPr="00BE5CF4">
        <w:rPr>
          <w:bCs/>
          <w:iCs/>
          <w:sz w:val="28"/>
          <w:szCs w:val="28"/>
          <w:lang w:val="uk-UA"/>
        </w:rPr>
        <w:t xml:space="preserve">наказ Держкомстату від 16.12.2009 № 481 "Про затвердження Положення про Реєстр статистичних одиниць та формування основ вибірки сукупностей одиниць статистичних спостережень за діяльністю підприємств"; </w:t>
      </w:r>
    </w:p>
    <w:p w:rsidR="006868B0" w:rsidRPr="00BE5CF4" w:rsidRDefault="006868B0" w:rsidP="00A47107">
      <w:pPr>
        <w:numPr>
          <w:ilvl w:val="0"/>
          <w:numId w:val="1"/>
        </w:numPr>
        <w:tabs>
          <w:tab w:val="clear" w:pos="2469"/>
          <w:tab w:val="left" w:pos="851"/>
        </w:tabs>
        <w:spacing w:before="120"/>
        <w:ind w:left="0" w:firstLine="567"/>
        <w:jc w:val="both"/>
        <w:rPr>
          <w:bCs/>
          <w:iCs/>
          <w:sz w:val="28"/>
          <w:szCs w:val="28"/>
          <w:lang w:val="uk-UA"/>
        </w:rPr>
      </w:pPr>
      <w:r w:rsidRPr="00BE5CF4">
        <w:rPr>
          <w:bCs/>
          <w:iCs/>
          <w:sz w:val="28"/>
          <w:szCs w:val="28"/>
          <w:lang w:val="uk-UA"/>
        </w:rPr>
        <w:t>наказ Держкомстату від 10.02.2011 № 28 "Про затвердження Порядку користування даними Реєстру статистичних одиниць"</w:t>
      </w:r>
      <w:r w:rsidR="00170C81">
        <w:rPr>
          <w:bCs/>
          <w:iCs/>
          <w:sz w:val="28"/>
          <w:szCs w:val="28"/>
          <w:lang w:val="uk-UA"/>
        </w:rPr>
        <w:t>.</w:t>
      </w:r>
    </w:p>
    <w:p w:rsidR="006868B0" w:rsidRPr="00BE5CF4" w:rsidRDefault="006868B0" w:rsidP="00BF41AE">
      <w:pPr>
        <w:pStyle w:val="a7"/>
        <w:tabs>
          <w:tab w:val="left" w:pos="-5103"/>
          <w:tab w:val="left" w:pos="1701"/>
        </w:tabs>
        <w:spacing w:before="120" w:after="0"/>
        <w:ind w:firstLine="567"/>
        <w:jc w:val="both"/>
        <w:rPr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t>Інформація за даними Реєстру АГРО надається користувачам статистичних даних лише у зведеному, знеособленому вигляді</w:t>
      </w:r>
      <w:r w:rsidR="00BF41AE">
        <w:rPr>
          <w:sz w:val="28"/>
          <w:szCs w:val="28"/>
          <w:lang w:val="uk-UA"/>
        </w:rPr>
        <w:t xml:space="preserve"> </w:t>
      </w:r>
      <w:r w:rsidR="004142AE">
        <w:rPr>
          <w:sz w:val="28"/>
          <w:szCs w:val="28"/>
          <w:lang w:val="uk-UA"/>
        </w:rPr>
        <w:t>та поширюється через офіційні статистичні видання.</w:t>
      </w:r>
    </w:p>
    <w:p w:rsidR="006868B0" w:rsidRPr="00BE5CF4" w:rsidRDefault="006868B0" w:rsidP="006868B0">
      <w:pPr>
        <w:pStyle w:val="a7"/>
        <w:tabs>
          <w:tab w:val="left" w:pos="-5103"/>
          <w:tab w:val="left" w:pos="1701"/>
        </w:tabs>
        <w:spacing w:after="0"/>
        <w:ind w:firstLine="709"/>
        <w:jc w:val="both"/>
        <w:rPr>
          <w:sz w:val="28"/>
          <w:szCs w:val="28"/>
          <w:lang w:val="uk-UA"/>
        </w:rPr>
      </w:pPr>
    </w:p>
    <w:p w:rsidR="006868B0" w:rsidRPr="00BE5CF4" w:rsidRDefault="004B0EFE" w:rsidP="006868B0">
      <w:pPr>
        <w:pStyle w:val="a7"/>
        <w:tabs>
          <w:tab w:val="left" w:pos="-5103"/>
        </w:tabs>
        <w:spacing w:after="0"/>
        <w:jc w:val="center"/>
        <w:rPr>
          <w:b/>
          <w:sz w:val="28"/>
          <w:szCs w:val="28"/>
          <w:lang w:val="uk-UA"/>
        </w:rPr>
      </w:pPr>
      <w:r w:rsidRPr="00BE5CF4">
        <w:rPr>
          <w:b/>
          <w:sz w:val="28"/>
          <w:szCs w:val="28"/>
          <w:lang w:val="uk-UA"/>
        </w:rPr>
        <w:t>2. </w:t>
      </w:r>
      <w:r w:rsidR="006868B0" w:rsidRPr="00BE5CF4">
        <w:rPr>
          <w:b/>
          <w:sz w:val="28"/>
          <w:szCs w:val="28"/>
          <w:lang w:val="uk-UA"/>
        </w:rPr>
        <w:t xml:space="preserve">Компоненти якості даних </w:t>
      </w:r>
      <w:r w:rsidRPr="00BE5CF4">
        <w:rPr>
          <w:b/>
          <w:sz w:val="28"/>
          <w:szCs w:val="28"/>
          <w:lang w:val="uk-UA"/>
        </w:rPr>
        <w:t>державного статистичного спостереження</w:t>
      </w:r>
    </w:p>
    <w:p w:rsidR="006868B0" w:rsidRPr="00BE5CF4" w:rsidRDefault="006868B0" w:rsidP="006868B0">
      <w:pPr>
        <w:pStyle w:val="a7"/>
        <w:tabs>
          <w:tab w:val="left" w:pos="-5103"/>
        </w:tabs>
        <w:spacing w:after="0"/>
        <w:jc w:val="center"/>
        <w:rPr>
          <w:b/>
          <w:sz w:val="28"/>
          <w:szCs w:val="28"/>
          <w:lang w:val="uk-UA"/>
        </w:rPr>
      </w:pPr>
    </w:p>
    <w:p w:rsidR="006868B0" w:rsidRPr="00BE5CF4" w:rsidRDefault="004B0EFE" w:rsidP="006868B0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b/>
          <w:sz w:val="28"/>
          <w:szCs w:val="28"/>
          <w:lang w:val="uk-UA"/>
        </w:rPr>
      </w:pPr>
      <w:r w:rsidRPr="00BE5CF4">
        <w:rPr>
          <w:b/>
          <w:sz w:val="28"/>
          <w:szCs w:val="28"/>
          <w:lang w:val="uk-UA"/>
        </w:rPr>
        <w:t>2.1. </w:t>
      </w:r>
      <w:r w:rsidR="006868B0" w:rsidRPr="00BE5CF4">
        <w:rPr>
          <w:b/>
          <w:sz w:val="28"/>
          <w:szCs w:val="28"/>
          <w:lang w:val="uk-UA"/>
        </w:rPr>
        <w:t>Відповідність</w:t>
      </w:r>
    </w:p>
    <w:p w:rsidR="006868B0" w:rsidRPr="00BE5CF4" w:rsidRDefault="006868B0" w:rsidP="006868B0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i/>
          <w:sz w:val="28"/>
          <w:szCs w:val="28"/>
          <w:lang w:val="uk-UA"/>
        </w:rPr>
      </w:pPr>
    </w:p>
    <w:p w:rsidR="006868B0" w:rsidRPr="00BE5CF4" w:rsidRDefault="006868B0" w:rsidP="006868B0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i/>
          <w:spacing w:val="-2"/>
          <w:sz w:val="28"/>
          <w:szCs w:val="28"/>
          <w:lang w:val="uk-UA"/>
        </w:rPr>
      </w:pPr>
      <w:proofErr w:type="spellStart"/>
      <w:r w:rsidRPr="00BE5CF4">
        <w:rPr>
          <w:i/>
          <w:spacing w:val="-2"/>
          <w:sz w:val="28"/>
          <w:szCs w:val="28"/>
          <w:lang w:val="uk-UA"/>
        </w:rPr>
        <w:t>Відп</w:t>
      </w:r>
      <w:proofErr w:type="spellEnd"/>
      <w:r w:rsidRPr="00BE5CF4">
        <w:rPr>
          <w:i/>
          <w:spacing w:val="-2"/>
          <w:sz w:val="28"/>
          <w:szCs w:val="28"/>
          <w:lang w:val="uk-UA"/>
        </w:rPr>
        <w:t>овідність – це ступінь, з яким результати державних статистичних спостережень задовольняють поточним та потенційним потребам користувачів.</w:t>
      </w:r>
    </w:p>
    <w:p w:rsidR="006868B0" w:rsidRPr="00BE5CF4" w:rsidRDefault="006868B0" w:rsidP="006868B0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i/>
          <w:sz w:val="28"/>
          <w:szCs w:val="28"/>
          <w:lang w:val="uk-UA"/>
        </w:rPr>
      </w:pPr>
    </w:p>
    <w:p w:rsidR="006868B0" w:rsidRPr="00BE5CF4" w:rsidRDefault="006868B0" w:rsidP="006868B0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i/>
          <w:sz w:val="28"/>
          <w:szCs w:val="28"/>
          <w:lang w:val="uk-UA"/>
        </w:rPr>
      </w:pPr>
      <w:r w:rsidRPr="00BE5CF4">
        <w:rPr>
          <w:i/>
          <w:sz w:val="28"/>
          <w:szCs w:val="28"/>
          <w:lang w:val="uk-UA"/>
        </w:rPr>
        <w:t>Статистичні реєстри мають бути актуальними з огляду на потреби їх користувачів та містити відповідні одиниці й показники, а також забезпечувати можливість одержати відповідні генеральні сукупності й вибірки для статистичних спостережень (Регламент (ЄС) Європейського парламенту та Ради від 20.02.2008 № 177/2008).</w:t>
      </w:r>
    </w:p>
    <w:p w:rsidR="006868B0" w:rsidRPr="00BE5CF4" w:rsidRDefault="006868B0" w:rsidP="006868B0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i/>
          <w:sz w:val="28"/>
          <w:szCs w:val="28"/>
          <w:lang w:val="uk-UA"/>
        </w:rPr>
      </w:pPr>
    </w:p>
    <w:p w:rsidR="006868B0" w:rsidRPr="00BE5CF4" w:rsidRDefault="006868B0" w:rsidP="00821313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t>Реєстр АГРО складається з двох частин.</w:t>
      </w:r>
    </w:p>
    <w:p w:rsidR="006868B0" w:rsidRPr="00BE5CF4" w:rsidRDefault="006868B0" w:rsidP="00751546">
      <w:pPr>
        <w:pStyle w:val="a7"/>
        <w:tabs>
          <w:tab w:val="left" w:pos="-5103"/>
          <w:tab w:val="left" w:pos="851"/>
          <w:tab w:val="left" w:pos="1701"/>
        </w:tabs>
        <w:spacing w:before="120" w:after="0"/>
        <w:ind w:firstLine="567"/>
        <w:jc w:val="both"/>
        <w:rPr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t>До частини І "Підприємства" входять такі одиниці:</w:t>
      </w:r>
    </w:p>
    <w:p w:rsidR="006868B0" w:rsidRPr="00BE5CF4" w:rsidRDefault="006868B0" w:rsidP="00D11335">
      <w:pPr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bCs/>
          <w:iCs/>
          <w:sz w:val="28"/>
          <w:szCs w:val="28"/>
          <w:lang w:val="uk-UA"/>
        </w:rPr>
      </w:pPr>
      <w:r w:rsidRPr="00BE5CF4">
        <w:rPr>
          <w:bCs/>
          <w:iCs/>
          <w:sz w:val="28"/>
          <w:szCs w:val="28"/>
          <w:lang w:val="uk-UA"/>
        </w:rPr>
        <w:t xml:space="preserve">підприємства (включаючи фермерські господарства), що здійснюють виробництво продукції та послуг сільського господарства, мисливства, лісового й рибного господарства незалежно від їхньої організаційно-правової форми (далі – підприємства). З точки зору правового статусу вони є </w:t>
      </w:r>
      <w:r w:rsidRPr="00BE5CF4">
        <w:rPr>
          <w:sz w:val="28"/>
          <w:szCs w:val="28"/>
          <w:lang w:val="uk-UA"/>
        </w:rPr>
        <w:t xml:space="preserve">юридичними особами або відокремленими підрозділами юридичних осіб (філіями). </w:t>
      </w:r>
    </w:p>
    <w:p w:rsidR="006868B0" w:rsidRPr="00BE5CF4" w:rsidRDefault="009F29E2" w:rsidP="00840DE9">
      <w:pPr>
        <w:tabs>
          <w:tab w:val="left" w:pos="709"/>
        </w:tabs>
        <w:ind w:firstLine="567"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Ця частина </w:t>
      </w:r>
      <w:r w:rsidRPr="00BE5CF4">
        <w:rPr>
          <w:sz w:val="28"/>
          <w:szCs w:val="28"/>
          <w:lang w:val="uk-UA"/>
        </w:rPr>
        <w:t>Реєстру АГРО</w:t>
      </w:r>
      <w:r>
        <w:rPr>
          <w:sz w:val="28"/>
          <w:szCs w:val="28"/>
          <w:lang w:val="uk-UA"/>
        </w:rPr>
        <w:t xml:space="preserve"> містить як одиниці</w:t>
      </w:r>
      <w:r w:rsidR="006868B0" w:rsidRPr="009F29E2">
        <w:rPr>
          <w:sz w:val="28"/>
          <w:szCs w:val="28"/>
          <w:lang w:val="uk-UA"/>
        </w:rPr>
        <w:t xml:space="preserve">, для яких у будь-якому з  полів </w:t>
      </w:r>
      <w:r>
        <w:rPr>
          <w:sz w:val="28"/>
          <w:szCs w:val="28"/>
          <w:lang w:val="uk-UA"/>
        </w:rPr>
        <w:t>Єдиного Державного реєстру підприємств та організацій України (далі –</w:t>
      </w:r>
      <w:r w:rsidR="006868B0" w:rsidRPr="009F29E2">
        <w:rPr>
          <w:sz w:val="28"/>
          <w:szCs w:val="28"/>
          <w:lang w:val="uk-UA"/>
        </w:rPr>
        <w:t>ЄДРПОУ</w:t>
      </w:r>
      <w:r w:rsidRPr="009F29E2">
        <w:rPr>
          <w:sz w:val="28"/>
          <w:szCs w:val="28"/>
          <w:lang w:val="uk-UA"/>
        </w:rPr>
        <w:t>)</w:t>
      </w:r>
      <w:r w:rsidR="006868B0" w:rsidRPr="009F29E2">
        <w:rPr>
          <w:sz w:val="28"/>
          <w:szCs w:val="28"/>
          <w:lang w:val="uk-UA"/>
        </w:rPr>
        <w:t xml:space="preserve">, призначених для відображення видів економічної діяльності, зазначені види, віднесені до секції А "Сільське господарство, лісове господарство та рибне господарство" за </w:t>
      </w:r>
      <w:r w:rsidR="00840DE9">
        <w:rPr>
          <w:sz w:val="28"/>
          <w:szCs w:val="28"/>
          <w:lang w:val="uk-UA"/>
        </w:rPr>
        <w:t xml:space="preserve">Класифікацією видів економічної діяльності (далі – </w:t>
      </w:r>
      <w:r w:rsidR="006868B0" w:rsidRPr="009F29E2">
        <w:rPr>
          <w:sz w:val="28"/>
          <w:szCs w:val="28"/>
          <w:lang w:val="uk-UA"/>
        </w:rPr>
        <w:t>КВЕД</w:t>
      </w:r>
      <w:r w:rsidR="00840DE9">
        <w:rPr>
          <w:sz w:val="28"/>
          <w:szCs w:val="28"/>
          <w:lang w:val="uk-UA"/>
        </w:rPr>
        <w:t>), так і одиниці,</w:t>
      </w:r>
      <w:r w:rsidR="006868B0" w:rsidRPr="00BE5CF4">
        <w:rPr>
          <w:bCs/>
          <w:iCs/>
          <w:sz w:val="28"/>
          <w:szCs w:val="28"/>
          <w:lang w:val="uk-UA"/>
        </w:rPr>
        <w:t xml:space="preserve"> для яких у ЄДРПОУ не зазначено видів економічної діяльності, віднесених до секції А, але які здійснюють сільськогосподарську, мисливську, лісогосподарську або рибогосподарську діяльність і задовольняють одній або кільком із таких умов:</w:t>
      </w:r>
    </w:p>
    <w:p w:rsidR="006868B0" w:rsidRPr="00BE5CF4" w:rsidRDefault="006868B0" w:rsidP="00821313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t>мають у володінні і/або користуванні понад 1 гектар сільськогосподарських угідь;</w:t>
      </w:r>
    </w:p>
    <w:p w:rsidR="006868B0" w:rsidRPr="00BE5CF4" w:rsidRDefault="006868B0" w:rsidP="00821313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t>утримують від 5 голів великої рогатої худоби, свиней, овець, кіз, та/або від 3 голів коней, та/або від 200 голів птиці свійської всіх видів, та/або від 20 голів хутрових звірів, кролів, та/або від 5 бджолосімей;</w:t>
      </w:r>
    </w:p>
    <w:p w:rsidR="006868B0" w:rsidRPr="00BE5CF4" w:rsidRDefault="006868B0" w:rsidP="00821313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t xml:space="preserve">здійснюють допоміжну діяльність у сільському господарстві та </w:t>
      </w:r>
      <w:proofErr w:type="spellStart"/>
      <w:r w:rsidRPr="00BE5CF4">
        <w:rPr>
          <w:sz w:val="28"/>
          <w:szCs w:val="28"/>
          <w:lang w:val="uk-UA"/>
        </w:rPr>
        <w:t>післяврожайну</w:t>
      </w:r>
      <w:proofErr w:type="spellEnd"/>
      <w:r w:rsidRPr="00BE5CF4">
        <w:rPr>
          <w:sz w:val="28"/>
          <w:szCs w:val="28"/>
          <w:lang w:val="uk-UA"/>
        </w:rPr>
        <w:t xml:space="preserve"> діяльність;</w:t>
      </w:r>
    </w:p>
    <w:p w:rsidR="006868B0" w:rsidRPr="00BE5CF4" w:rsidRDefault="006868B0" w:rsidP="00821313">
      <w:pPr>
        <w:tabs>
          <w:tab w:val="left" w:pos="709"/>
        </w:tabs>
        <w:ind w:left="567"/>
        <w:rPr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t>мають у користуванні мисливські угіддя;</w:t>
      </w:r>
    </w:p>
    <w:p w:rsidR="006868B0" w:rsidRPr="00BE5CF4" w:rsidRDefault="006868B0" w:rsidP="00821313">
      <w:pPr>
        <w:tabs>
          <w:tab w:val="left" w:pos="709"/>
        </w:tabs>
        <w:ind w:left="567"/>
        <w:rPr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t>мають у користуванні ліси;</w:t>
      </w:r>
    </w:p>
    <w:p w:rsidR="006868B0" w:rsidRPr="00BE5CF4" w:rsidRDefault="006868B0" w:rsidP="00821313">
      <w:pPr>
        <w:tabs>
          <w:tab w:val="left" w:pos="709"/>
        </w:tabs>
        <w:ind w:left="567"/>
        <w:rPr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t>займаються рибальством і рибництвом.</w:t>
      </w:r>
    </w:p>
    <w:p w:rsidR="00840DE9" w:rsidRDefault="006868B0" w:rsidP="00751546">
      <w:pPr>
        <w:numPr>
          <w:ilvl w:val="0"/>
          <w:numId w:val="2"/>
        </w:numPr>
        <w:tabs>
          <w:tab w:val="left" w:pos="-5103"/>
          <w:tab w:val="left" w:pos="851"/>
          <w:tab w:val="left" w:pos="1701"/>
        </w:tabs>
        <w:spacing w:before="120"/>
        <w:ind w:left="0" w:firstLine="567"/>
        <w:jc w:val="both"/>
        <w:rPr>
          <w:bCs/>
          <w:iCs/>
          <w:sz w:val="28"/>
          <w:szCs w:val="28"/>
          <w:lang w:val="uk-UA"/>
        </w:rPr>
      </w:pPr>
      <w:r w:rsidRPr="00840DE9">
        <w:rPr>
          <w:bCs/>
          <w:iCs/>
          <w:sz w:val="28"/>
          <w:szCs w:val="28"/>
          <w:lang w:val="uk-UA"/>
        </w:rPr>
        <w:t xml:space="preserve">місцеві одиниці за видом економічної діяльності (далі – місцеві одиниці), що здійснюють виробництво продукції та послуг сільського господарства, мисливства, </w:t>
      </w:r>
      <w:r w:rsidR="00840DE9" w:rsidRPr="00840DE9">
        <w:rPr>
          <w:bCs/>
          <w:iCs/>
          <w:sz w:val="28"/>
          <w:szCs w:val="28"/>
          <w:lang w:val="uk-UA"/>
        </w:rPr>
        <w:t>лісового й рибного господарства</w:t>
      </w:r>
      <w:r w:rsidRPr="00840DE9">
        <w:rPr>
          <w:bCs/>
          <w:iCs/>
          <w:sz w:val="28"/>
          <w:szCs w:val="28"/>
          <w:lang w:val="uk-UA"/>
        </w:rPr>
        <w:t xml:space="preserve"> </w:t>
      </w:r>
      <w:r w:rsidR="00840DE9" w:rsidRPr="00840DE9">
        <w:rPr>
          <w:bCs/>
          <w:iCs/>
          <w:sz w:val="28"/>
          <w:szCs w:val="28"/>
          <w:lang w:val="uk-UA"/>
        </w:rPr>
        <w:t>і</w:t>
      </w:r>
      <w:r w:rsidRPr="00840DE9">
        <w:rPr>
          <w:bCs/>
          <w:iCs/>
          <w:sz w:val="28"/>
          <w:szCs w:val="28"/>
          <w:lang w:val="uk-UA"/>
        </w:rPr>
        <w:t xml:space="preserve"> є виробничими структурними підрозділами підприємств (виробництвами, відділеннями, дільницями, бригадами тощо), розташованими поза місцезнаходженням підприємств, без статусу юридичних осіб або відокремлених підрозділів юридичних осіб (філій), але з певними господарськими й управлінськими повноваженнями</w:t>
      </w:r>
      <w:r w:rsidR="00840DE9" w:rsidRPr="00840DE9">
        <w:rPr>
          <w:bCs/>
          <w:iCs/>
          <w:sz w:val="28"/>
          <w:szCs w:val="28"/>
          <w:lang w:val="uk-UA"/>
        </w:rPr>
        <w:t>.</w:t>
      </w:r>
      <w:r w:rsidRPr="00840DE9">
        <w:rPr>
          <w:bCs/>
          <w:iCs/>
          <w:sz w:val="28"/>
          <w:szCs w:val="28"/>
          <w:lang w:val="uk-UA"/>
        </w:rPr>
        <w:t xml:space="preserve"> </w:t>
      </w:r>
    </w:p>
    <w:p w:rsidR="006868B0" w:rsidRPr="00840DE9" w:rsidRDefault="006868B0" w:rsidP="00840DE9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840DE9">
        <w:rPr>
          <w:sz w:val="28"/>
          <w:szCs w:val="28"/>
          <w:lang w:val="uk-UA"/>
        </w:rPr>
        <w:t xml:space="preserve">Одиницями частини ІІ "Місцеві ради" є сільські, селищні, міські ради територіальних громад (об'єднаних територіальних громад), на території яких розташовані сільські населенні пункти (далі – місцеві ради). Вони є носіями узагальненої інформації про домогосподарства, </w:t>
      </w:r>
      <w:r w:rsidR="00F90957" w:rsidRPr="00840DE9">
        <w:rPr>
          <w:sz w:val="28"/>
          <w:szCs w:val="28"/>
          <w:lang w:val="uk-UA"/>
        </w:rPr>
        <w:t>члени яких</w:t>
      </w:r>
      <w:r w:rsidRPr="00840DE9">
        <w:rPr>
          <w:sz w:val="28"/>
          <w:szCs w:val="28"/>
          <w:lang w:val="uk-UA"/>
        </w:rPr>
        <w:t xml:space="preserve"> мають реєстрацію місця проживання на території цих місцевих рад</w:t>
      </w:r>
      <w:r w:rsidR="00F90957" w:rsidRPr="00840DE9">
        <w:rPr>
          <w:sz w:val="28"/>
          <w:szCs w:val="28"/>
          <w:lang w:val="uk-UA"/>
        </w:rPr>
        <w:t xml:space="preserve"> (сільські домогосподарства)</w:t>
      </w:r>
      <w:r w:rsidRPr="00840DE9">
        <w:rPr>
          <w:sz w:val="28"/>
          <w:szCs w:val="28"/>
          <w:lang w:val="uk-UA"/>
        </w:rPr>
        <w:t>, – потенційних виробників сільськогосподарської продукції.</w:t>
      </w:r>
    </w:p>
    <w:p w:rsidR="006868B0" w:rsidRPr="00BE5CF4" w:rsidRDefault="006868B0" w:rsidP="00C13265">
      <w:pPr>
        <w:pStyle w:val="a7"/>
        <w:tabs>
          <w:tab w:val="left" w:pos="-5103"/>
          <w:tab w:val="left" w:pos="851"/>
        </w:tabs>
        <w:spacing w:before="120" w:after="0"/>
        <w:ind w:firstLine="567"/>
        <w:jc w:val="both"/>
        <w:rPr>
          <w:bCs/>
          <w:iCs/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t>Реєстр А</w:t>
      </w:r>
      <w:r w:rsidR="00C13265">
        <w:rPr>
          <w:sz w:val="28"/>
          <w:szCs w:val="28"/>
          <w:lang w:val="uk-UA"/>
        </w:rPr>
        <w:t>ГРО</w:t>
      </w:r>
      <w:r w:rsidRPr="00BE5CF4">
        <w:rPr>
          <w:sz w:val="28"/>
          <w:szCs w:val="28"/>
          <w:lang w:val="uk-UA"/>
        </w:rPr>
        <w:t xml:space="preserve"> містить показники</w:t>
      </w:r>
      <w:r w:rsidR="00C13265">
        <w:rPr>
          <w:sz w:val="28"/>
          <w:szCs w:val="28"/>
          <w:lang w:val="uk-UA"/>
        </w:rPr>
        <w:t xml:space="preserve">, що забезпечують </w:t>
      </w:r>
      <w:r w:rsidRPr="00BE5CF4">
        <w:rPr>
          <w:bCs/>
          <w:iCs/>
          <w:sz w:val="28"/>
          <w:szCs w:val="28"/>
          <w:lang w:val="uk-UA"/>
        </w:rPr>
        <w:t>ідентифікаці</w:t>
      </w:r>
      <w:r w:rsidR="00C13265">
        <w:rPr>
          <w:bCs/>
          <w:iCs/>
          <w:sz w:val="28"/>
          <w:szCs w:val="28"/>
          <w:lang w:val="uk-UA"/>
        </w:rPr>
        <w:t>ю</w:t>
      </w:r>
      <w:r w:rsidRPr="00BE5CF4">
        <w:rPr>
          <w:bCs/>
          <w:iCs/>
          <w:sz w:val="28"/>
          <w:szCs w:val="28"/>
          <w:lang w:val="uk-UA"/>
        </w:rPr>
        <w:t xml:space="preserve"> </w:t>
      </w:r>
      <w:r w:rsidR="00C13265">
        <w:rPr>
          <w:bCs/>
          <w:iCs/>
          <w:sz w:val="28"/>
          <w:szCs w:val="28"/>
          <w:lang w:val="uk-UA"/>
        </w:rPr>
        <w:t xml:space="preserve">і </w:t>
      </w:r>
      <w:r w:rsidRPr="00BE5CF4">
        <w:rPr>
          <w:bCs/>
          <w:iCs/>
          <w:sz w:val="28"/>
          <w:szCs w:val="28"/>
          <w:lang w:val="uk-UA"/>
        </w:rPr>
        <w:t>стратифікаці</w:t>
      </w:r>
      <w:r w:rsidR="00C13265">
        <w:rPr>
          <w:bCs/>
          <w:iCs/>
          <w:sz w:val="28"/>
          <w:szCs w:val="28"/>
          <w:lang w:val="uk-UA"/>
        </w:rPr>
        <w:t>ю одиниць, у тому числі за сільськогосподарськими характеристиками</w:t>
      </w:r>
      <w:r w:rsidR="009862C1">
        <w:rPr>
          <w:bCs/>
          <w:iCs/>
          <w:sz w:val="28"/>
          <w:szCs w:val="28"/>
          <w:lang w:val="uk-UA"/>
        </w:rPr>
        <w:t>,</w:t>
      </w:r>
      <w:r w:rsidR="00C13265">
        <w:rPr>
          <w:bCs/>
          <w:iCs/>
          <w:sz w:val="28"/>
          <w:szCs w:val="28"/>
          <w:lang w:val="uk-UA"/>
        </w:rPr>
        <w:t xml:space="preserve"> </w:t>
      </w:r>
      <w:r w:rsidR="002D4218">
        <w:rPr>
          <w:bCs/>
          <w:iCs/>
          <w:sz w:val="28"/>
          <w:szCs w:val="28"/>
          <w:lang w:val="uk-UA"/>
        </w:rPr>
        <w:t>і</w:t>
      </w:r>
      <w:r w:rsidR="00C13265">
        <w:rPr>
          <w:bCs/>
          <w:iCs/>
          <w:sz w:val="28"/>
          <w:szCs w:val="28"/>
          <w:lang w:val="uk-UA"/>
        </w:rPr>
        <w:t xml:space="preserve"> допомагають відстежувати зміни та зв’язки одиниць між собою.</w:t>
      </w:r>
      <w:r w:rsidRPr="00BE5CF4">
        <w:rPr>
          <w:bCs/>
          <w:iCs/>
          <w:sz w:val="28"/>
          <w:szCs w:val="28"/>
          <w:lang w:val="uk-UA"/>
        </w:rPr>
        <w:t xml:space="preserve"> </w:t>
      </w:r>
    </w:p>
    <w:p w:rsidR="00AD3F49" w:rsidRPr="00BE5CF4" w:rsidRDefault="006868B0" w:rsidP="00D32858">
      <w:pPr>
        <w:pStyle w:val="a7"/>
        <w:tabs>
          <w:tab w:val="left" w:pos="-5103"/>
        </w:tabs>
        <w:spacing w:before="120" w:after="0"/>
        <w:ind w:firstLine="567"/>
        <w:jc w:val="both"/>
        <w:rPr>
          <w:bCs/>
          <w:iCs/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t xml:space="preserve">Інформаційними джерелами Реєстру АГРО є дані </w:t>
      </w:r>
      <w:r w:rsidR="00C13265">
        <w:rPr>
          <w:sz w:val="28"/>
          <w:szCs w:val="28"/>
          <w:lang w:val="uk-UA"/>
        </w:rPr>
        <w:t>Реєстру статистичних одиниць</w:t>
      </w:r>
      <w:r w:rsidR="002D4218">
        <w:rPr>
          <w:sz w:val="28"/>
          <w:szCs w:val="28"/>
          <w:lang w:val="uk-UA"/>
        </w:rPr>
        <w:t xml:space="preserve"> </w:t>
      </w:r>
      <w:r w:rsidR="00C13265">
        <w:rPr>
          <w:sz w:val="28"/>
          <w:szCs w:val="28"/>
          <w:lang w:val="uk-UA"/>
        </w:rPr>
        <w:t>(далі –</w:t>
      </w:r>
      <w:r w:rsidR="009862C1">
        <w:rPr>
          <w:sz w:val="28"/>
          <w:szCs w:val="28"/>
          <w:lang w:val="uk-UA"/>
        </w:rPr>
        <w:t xml:space="preserve"> </w:t>
      </w:r>
      <w:r w:rsidRPr="00BE5CF4">
        <w:rPr>
          <w:sz w:val="28"/>
          <w:szCs w:val="28"/>
          <w:lang w:val="uk-UA"/>
        </w:rPr>
        <w:t>РСО</w:t>
      </w:r>
      <w:r w:rsidR="00C13265">
        <w:rPr>
          <w:sz w:val="28"/>
          <w:szCs w:val="28"/>
          <w:lang w:val="uk-UA"/>
        </w:rPr>
        <w:t>)</w:t>
      </w:r>
      <w:r w:rsidR="00221161" w:rsidRPr="00BE5CF4">
        <w:rPr>
          <w:sz w:val="28"/>
          <w:szCs w:val="28"/>
          <w:lang w:val="uk-UA"/>
        </w:rPr>
        <w:t xml:space="preserve"> та</w:t>
      </w:r>
      <w:r w:rsidRPr="00BE5CF4">
        <w:rPr>
          <w:sz w:val="28"/>
          <w:szCs w:val="28"/>
          <w:lang w:val="uk-UA"/>
        </w:rPr>
        <w:t xml:space="preserve"> статистичні дані.</w:t>
      </w:r>
      <w:r w:rsidR="00DD1501" w:rsidRPr="00BE5CF4">
        <w:rPr>
          <w:sz w:val="28"/>
          <w:szCs w:val="28"/>
          <w:lang w:val="uk-UA"/>
        </w:rPr>
        <w:t xml:space="preserve"> </w:t>
      </w:r>
      <w:r w:rsidR="006A07B1" w:rsidRPr="00BE5CF4">
        <w:rPr>
          <w:sz w:val="28"/>
          <w:szCs w:val="28"/>
          <w:lang w:val="uk-UA"/>
        </w:rPr>
        <w:t xml:space="preserve">На основі РСО щорічно на визначену дату формується сукупність одиниць </w:t>
      </w:r>
      <w:r w:rsidR="00C13265">
        <w:rPr>
          <w:sz w:val="28"/>
          <w:szCs w:val="28"/>
          <w:lang w:val="uk-UA"/>
        </w:rPr>
        <w:t xml:space="preserve">для </w:t>
      </w:r>
      <w:r w:rsidR="006A07B1" w:rsidRPr="00BE5CF4">
        <w:rPr>
          <w:sz w:val="28"/>
          <w:szCs w:val="28"/>
          <w:lang w:val="uk-UA"/>
        </w:rPr>
        <w:t>Реєстру АГРО, яка</w:t>
      </w:r>
      <w:r w:rsidR="001E7E97" w:rsidRPr="00BE5CF4">
        <w:rPr>
          <w:sz w:val="28"/>
          <w:szCs w:val="28"/>
          <w:lang w:val="uk-UA"/>
        </w:rPr>
        <w:t xml:space="preserve"> </w:t>
      </w:r>
      <w:r w:rsidR="006A07B1" w:rsidRPr="00BE5CF4">
        <w:rPr>
          <w:sz w:val="28"/>
          <w:szCs w:val="28"/>
          <w:lang w:val="uk-UA"/>
        </w:rPr>
        <w:t>у</w:t>
      </w:r>
      <w:r w:rsidR="001E7E97" w:rsidRPr="00BE5CF4">
        <w:rPr>
          <w:sz w:val="28"/>
          <w:szCs w:val="28"/>
          <w:lang w:val="uk-UA"/>
        </w:rPr>
        <w:t xml:space="preserve">ключає активні одиниці, що здійснюють </w:t>
      </w:r>
      <w:r w:rsidR="001E7E97" w:rsidRPr="00BE5CF4">
        <w:rPr>
          <w:color w:val="000000"/>
          <w:sz w:val="28"/>
          <w:szCs w:val="28"/>
          <w:lang w:val="uk-UA"/>
        </w:rPr>
        <w:t>економічну діяльність за видами діяльності, віднесен</w:t>
      </w:r>
      <w:r w:rsidR="006A07B1" w:rsidRPr="00BE5CF4">
        <w:rPr>
          <w:color w:val="000000"/>
          <w:sz w:val="28"/>
          <w:szCs w:val="28"/>
          <w:lang w:val="uk-UA"/>
        </w:rPr>
        <w:t>ими</w:t>
      </w:r>
      <w:r w:rsidR="001E7E97" w:rsidRPr="00BE5CF4">
        <w:rPr>
          <w:color w:val="000000"/>
          <w:sz w:val="28"/>
          <w:szCs w:val="28"/>
          <w:lang w:val="uk-UA"/>
        </w:rPr>
        <w:t xml:space="preserve"> </w:t>
      </w:r>
      <w:r w:rsidR="009E55CE" w:rsidRPr="00BE5CF4">
        <w:rPr>
          <w:bCs/>
          <w:iCs/>
          <w:sz w:val="28"/>
          <w:szCs w:val="28"/>
          <w:lang w:val="uk-UA"/>
        </w:rPr>
        <w:t>за КВЕД</w:t>
      </w:r>
      <w:r w:rsidR="009E55CE" w:rsidRPr="00BE5CF4">
        <w:rPr>
          <w:color w:val="000000"/>
          <w:sz w:val="28"/>
          <w:szCs w:val="28"/>
          <w:lang w:val="uk-UA"/>
        </w:rPr>
        <w:t xml:space="preserve"> </w:t>
      </w:r>
      <w:r w:rsidR="001E7E97" w:rsidRPr="00BE5CF4">
        <w:rPr>
          <w:color w:val="000000"/>
          <w:sz w:val="28"/>
          <w:szCs w:val="28"/>
          <w:lang w:val="uk-UA"/>
        </w:rPr>
        <w:t xml:space="preserve">до секції </w:t>
      </w:r>
      <w:r w:rsidR="001E7E97" w:rsidRPr="00BE5CF4">
        <w:rPr>
          <w:bCs/>
          <w:iCs/>
          <w:sz w:val="28"/>
          <w:szCs w:val="28"/>
          <w:lang w:val="uk-UA"/>
        </w:rPr>
        <w:t>А "Сільське господарство, лісове господарство та рибне господарство"</w:t>
      </w:r>
      <w:r w:rsidR="009E55CE" w:rsidRPr="00BE5CF4">
        <w:rPr>
          <w:bCs/>
          <w:iCs/>
          <w:sz w:val="28"/>
          <w:szCs w:val="28"/>
          <w:lang w:val="uk-UA"/>
        </w:rPr>
        <w:t xml:space="preserve">, </w:t>
      </w:r>
      <w:r w:rsidR="00D32858" w:rsidRPr="00BE5CF4">
        <w:rPr>
          <w:bCs/>
          <w:iCs/>
          <w:sz w:val="28"/>
          <w:szCs w:val="28"/>
          <w:lang w:val="uk-UA"/>
        </w:rPr>
        <w:t xml:space="preserve">і </w:t>
      </w:r>
      <w:r w:rsidR="009E55CE" w:rsidRPr="00BE5CF4">
        <w:rPr>
          <w:bCs/>
          <w:iCs/>
          <w:sz w:val="28"/>
          <w:szCs w:val="28"/>
          <w:lang w:val="uk-UA"/>
        </w:rPr>
        <w:t>д</w:t>
      </w:r>
      <w:r w:rsidR="007E6258" w:rsidRPr="00BE5CF4">
        <w:rPr>
          <w:bCs/>
          <w:iCs/>
          <w:sz w:val="28"/>
          <w:szCs w:val="28"/>
          <w:lang w:val="uk-UA"/>
        </w:rPr>
        <w:t>ля</w:t>
      </w:r>
      <w:r w:rsidR="009E55CE" w:rsidRPr="00BE5CF4">
        <w:rPr>
          <w:bCs/>
          <w:iCs/>
          <w:sz w:val="28"/>
          <w:szCs w:val="28"/>
          <w:lang w:val="uk-UA"/>
        </w:rPr>
        <w:t xml:space="preserve"> яких</w:t>
      </w:r>
      <w:r w:rsidR="00D32858" w:rsidRPr="00BE5CF4">
        <w:rPr>
          <w:bCs/>
          <w:iCs/>
          <w:sz w:val="28"/>
          <w:szCs w:val="28"/>
          <w:lang w:val="uk-UA"/>
        </w:rPr>
        <w:t xml:space="preserve"> </w:t>
      </w:r>
      <w:r w:rsidR="009E55CE" w:rsidRPr="00BE5CF4">
        <w:rPr>
          <w:bCs/>
          <w:iCs/>
          <w:sz w:val="28"/>
          <w:szCs w:val="28"/>
          <w:lang w:val="uk-UA"/>
        </w:rPr>
        <w:t>наведен</w:t>
      </w:r>
      <w:r w:rsidR="00D32858" w:rsidRPr="00BE5CF4">
        <w:rPr>
          <w:bCs/>
          <w:iCs/>
          <w:sz w:val="28"/>
          <w:szCs w:val="28"/>
          <w:lang w:val="uk-UA"/>
        </w:rPr>
        <w:t>і</w:t>
      </w:r>
      <w:r w:rsidR="009E55CE" w:rsidRPr="00BE5CF4">
        <w:rPr>
          <w:bCs/>
          <w:iCs/>
          <w:sz w:val="28"/>
          <w:szCs w:val="28"/>
          <w:lang w:val="uk-UA"/>
        </w:rPr>
        <w:t xml:space="preserve"> </w:t>
      </w:r>
      <w:r w:rsidR="00AD3F49" w:rsidRPr="00BE5CF4">
        <w:rPr>
          <w:bCs/>
          <w:iCs/>
          <w:sz w:val="28"/>
          <w:szCs w:val="28"/>
          <w:lang w:val="uk-UA"/>
        </w:rPr>
        <w:t>дані за показниками</w:t>
      </w:r>
      <w:r w:rsidR="009E55CE" w:rsidRPr="00BE5CF4">
        <w:rPr>
          <w:bCs/>
          <w:iCs/>
          <w:sz w:val="28"/>
          <w:szCs w:val="28"/>
          <w:lang w:val="uk-UA"/>
        </w:rPr>
        <w:t>, що містяться в РСО.</w:t>
      </w:r>
      <w:r w:rsidR="007E6258" w:rsidRPr="00BE5CF4">
        <w:rPr>
          <w:bCs/>
          <w:iCs/>
          <w:sz w:val="28"/>
          <w:szCs w:val="28"/>
          <w:lang w:val="uk-UA"/>
        </w:rPr>
        <w:t xml:space="preserve"> </w:t>
      </w:r>
    </w:p>
    <w:p w:rsidR="009E55CE" w:rsidRPr="00BE5CF4" w:rsidRDefault="00D32858" w:rsidP="00D11335">
      <w:pPr>
        <w:pStyle w:val="a7"/>
        <w:tabs>
          <w:tab w:val="left" w:pos="-5103"/>
        </w:tabs>
        <w:spacing w:before="120" w:after="0"/>
        <w:ind w:firstLine="567"/>
        <w:jc w:val="both"/>
        <w:rPr>
          <w:sz w:val="28"/>
          <w:szCs w:val="28"/>
          <w:lang w:val="uk-UA"/>
        </w:rPr>
      </w:pPr>
      <w:r w:rsidRPr="00BE5CF4">
        <w:rPr>
          <w:bCs/>
          <w:iCs/>
          <w:sz w:val="28"/>
          <w:szCs w:val="28"/>
          <w:lang w:val="uk-UA"/>
        </w:rPr>
        <w:lastRenderedPageBreak/>
        <w:t>Отримана сукупність доповнюється інформацією</w:t>
      </w:r>
      <w:r w:rsidRPr="00BE5CF4">
        <w:rPr>
          <w:sz w:val="28"/>
          <w:szCs w:val="28"/>
          <w:lang w:val="uk-UA"/>
        </w:rPr>
        <w:t xml:space="preserve"> ДСС </w:t>
      </w:r>
      <w:r w:rsidR="00AD3F49" w:rsidRPr="00BE5CF4">
        <w:rPr>
          <w:sz w:val="28"/>
          <w:szCs w:val="28"/>
          <w:lang w:val="uk-UA"/>
        </w:rPr>
        <w:t>зі статистики</w:t>
      </w:r>
      <w:r w:rsidRPr="00BE5CF4">
        <w:rPr>
          <w:sz w:val="28"/>
          <w:szCs w:val="28"/>
          <w:lang w:val="uk-UA"/>
        </w:rPr>
        <w:t xml:space="preserve"> сільсько</w:t>
      </w:r>
      <w:r w:rsidR="00AD3F49" w:rsidRPr="00BE5CF4">
        <w:rPr>
          <w:sz w:val="28"/>
          <w:szCs w:val="28"/>
          <w:lang w:val="uk-UA"/>
        </w:rPr>
        <w:t>го</w:t>
      </w:r>
      <w:r w:rsidRPr="00BE5CF4">
        <w:rPr>
          <w:sz w:val="28"/>
          <w:szCs w:val="28"/>
          <w:lang w:val="uk-UA"/>
        </w:rPr>
        <w:t xml:space="preserve"> господарств</w:t>
      </w:r>
      <w:r w:rsidR="00AD3F49" w:rsidRPr="00BE5CF4">
        <w:rPr>
          <w:sz w:val="28"/>
          <w:szCs w:val="28"/>
          <w:lang w:val="uk-UA"/>
        </w:rPr>
        <w:t>а</w:t>
      </w:r>
      <w:r w:rsidRPr="00BE5CF4">
        <w:rPr>
          <w:sz w:val="28"/>
          <w:szCs w:val="28"/>
          <w:lang w:val="uk-UA"/>
        </w:rPr>
        <w:t>, мисливств</w:t>
      </w:r>
      <w:r w:rsidR="00AD3F49" w:rsidRPr="00BE5CF4">
        <w:rPr>
          <w:sz w:val="28"/>
          <w:szCs w:val="28"/>
          <w:lang w:val="uk-UA"/>
        </w:rPr>
        <w:t>а</w:t>
      </w:r>
      <w:r w:rsidRPr="00BE5CF4">
        <w:rPr>
          <w:sz w:val="28"/>
          <w:szCs w:val="28"/>
          <w:lang w:val="uk-UA"/>
        </w:rPr>
        <w:t>, лісово</w:t>
      </w:r>
      <w:r w:rsidR="00AD3F49" w:rsidRPr="00BE5CF4">
        <w:rPr>
          <w:sz w:val="28"/>
          <w:szCs w:val="28"/>
          <w:lang w:val="uk-UA"/>
        </w:rPr>
        <w:t>го</w:t>
      </w:r>
      <w:r w:rsidRPr="00BE5CF4">
        <w:rPr>
          <w:sz w:val="28"/>
          <w:szCs w:val="28"/>
          <w:lang w:val="uk-UA"/>
        </w:rPr>
        <w:t xml:space="preserve"> та рибно</w:t>
      </w:r>
      <w:r w:rsidR="00AD3F49" w:rsidRPr="00BE5CF4">
        <w:rPr>
          <w:sz w:val="28"/>
          <w:szCs w:val="28"/>
          <w:lang w:val="uk-UA"/>
        </w:rPr>
        <w:t>го</w:t>
      </w:r>
      <w:r w:rsidRPr="00BE5CF4">
        <w:rPr>
          <w:sz w:val="28"/>
          <w:szCs w:val="28"/>
          <w:lang w:val="uk-UA"/>
        </w:rPr>
        <w:t xml:space="preserve"> господарств</w:t>
      </w:r>
      <w:r w:rsidR="00AD3F49" w:rsidRPr="00BE5CF4">
        <w:rPr>
          <w:sz w:val="28"/>
          <w:szCs w:val="28"/>
          <w:lang w:val="uk-UA"/>
        </w:rPr>
        <w:t>а</w:t>
      </w:r>
      <w:r w:rsidR="009E2A76" w:rsidRPr="00BE5CF4">
        <w:rPr>
          <w:sz w:val="28"/>
          <w:szCs w:val="28"/>
          <w:lang w:val="uk-UA"/>
        </w:rPr>
        <w:t xml:space="preserve">. Вона </w:t>
      </w:r>
      <w:r w:rsidRPr="00BE5CF4">
        <w:rPr>
          <w:sz w:val="28"/>
          <w:szCs w:val="28"/>
          <w:lang w:val="uk-UA"/>
        </w:rPr>
        <w:t>є основою для формування генеральних сукупностей</w:t>
      </w:r>
      <w:r w:rsidR="00C36F3C" w:rsidRPr="00BE5CF4">
        <w:rPr>
          <w:sz w:val="28"/>
          <w:szCs w:val="28"/>
          <w:lang w:val="uk-UA"/>
        </w:rPr>
        <w:t xml:space="preserve"> одиниць</w:t>
      </w:r>
      <w:r w:rsidR="009E2A76" w:rsidRPr="00BE5CF4">
        <w:rPr>
          <w:sz w:val="28"/>
          <w:szCs w:val="28"/>
          <w:lang w:val="uk-UA"/>
        </w:rPr>
        <w:t xml:space="preserve"> </w:t>
      </w:r>
      <w:r w:rsidR="00AD3F49" w:rsidRPr="00BE5CF4">
        <w:rPr>
          <w:sz w:val="28"/>
          <w:szCs w:val="28"/>
          <w:lang w:val="uk-UA"/>
        </w:rPr>
        <w:t xml:space="preserve">відповідних </w:t>
      </w:r>
      <w:r w:rsidR="009E2A76" w:rsidRPr="00BE5CF4">
        <w:rPr>
          <w:sz w:val="28"/>
          <w:szCs w:val="28"/>
          <w:lang w:val="uk-UA"/>
        </w:rPr>
        <w:t>ДСС з урахуванням критеріїв, визначених методологією</w:t>
      </w:r>
      <w:r w:rsidR="005171D1" w:rsidRPr="00BE5CF4">
        <w:rPr>
          <w:sz w:val="28"/>
          <w:szCs w:val="28"/>
          <w:lang w:val="uk-UA"/>
        </w:rPr>
        <w:t xml:space="preserve"> з їх організації та проведення</w:t>
      </w:r>
      <w:r w:rsidR="009E2A76" w:rsidRPr="00BE5CF4">
        <w:rPr>
          <w:sz w:val="28"/>
          <w:szCs w:val="28"/>
          <w:lang w:val="uk-UA"/>
        </w:rPr>
        <w:t>.</w:t>
      </w:r>
    </w:p>
    <w:p w:rsidR="006868B0" w:rsidRPr="00BE5CF4" w:rsidRDefault="006868B0" w:rsidP="007E1F6F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b/>
          <w:sz w:val="28"/>
          <w:szCs w:val="28"/>
          <w:lang w:val="uk-UA"/>
        </w:rPr>
      </w:pPr>
    </w:p>
    <w:p w:rsidR="006868B0" w:rsidRPr="00BE5CF4" w:rsidRDefault="006868B0" w:rsidP="006868B0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b/>
          <w:sz w:val="28"/>
          <w:szCs w:val="28"/>
          <w:lang w:val="uk-UA"/>
        </w:rPr>
      </w:pPr>
      <w:r w:rsidRPr="00BE5CF4">
        <w:rPr>
          <w:b/>
          <w:sz w:val="28"/>
          <w:szCs w:val="28"/>
          <w:lang w:val="uk-UA"/>
        </w:rPr>
        <w:t>2.2.</w:t>
      </w:r>
      <w:r w:rsidR="007E1F6F" w:rsidRPr="00BE5CF4">
        <w:rPr>
          <w:b/>
          <w:sz w:val="28"/>
          <w:szCs w:val="28"/>
          <w:lang w:val="uk-UA"/>
        </w:rPr>
        <w:t> </w:t>
      </w:r>
      <w:r w:rsidRPr="00BE5CF4">
        <w:rPr>
          <w:b/>
          <w:sz w:val="28"/>
          <w:szCs w:val="28"/>
          <w:lang w:val="uk-UA"/>
        </w:rPr>
        <w:t>Точність та надійність</w:t>
      </w:r>
    </w:p>
    <w:p w:rsidR="007E1F6F" w:rsidRPr="00BE5CF4" w:rsidRDefault="007E1F6F" w:rsidP="006868B0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b/>
          <w:sz w:val="28"/>
          <w:szCs w:val="28"/>
          <w:lang w:val="uk-UA"/>
        </w:rPr>
      </w:pPr>
    </w:p>
    <w:p w:rsidR="006868B0" w:rsidRPr="00BE5CF4" w:rsidRDefault="006868B0" w:rsidP="006868B0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i/>
          <w:iCs/>
          <w:color w:val="000000"/>
          <w:spacing w:val="-1"/>
          <w:sz w:val="28"/>
          <w:szCs w:val="28"/>
          <w:lang w:val="uk-UA"/>
        </w:rPr>
      </w:pPr>
      <w:r w:rsidRPr="00BE5CF4">
        <w:rPr>
          <w:i/>
          <w:iCs/>
          <w:color w:val="000000"/>
          <w:spacing w:val="-1"/>
          <w:sz w:val="28"/>
          <w:szCs w:val="28"/>
          <w:lang w:val="uk-UA"/>
        </w:rPr>
        <w:t>Точність – це ступінь наближеності розрахунків до дійсних значень.</w:t>
      </w:r>
    </w:p>
    <w:p w:rsidR="007E1F6F" w:rsidRPr="00BE5CF4" w:rsidRDefault="007E1F6F" w:rsidP="006868B0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sz w:val="28"/>
          <w:szCs w:val="28"/>
          <w:lang w:val="uk-UA"/>
        </w:rPr>
      </w:pPr>
    </w:p>
    <w:p w:rsidR="00A845E2" w:rsidRPr="00BE5CF4" w:rsidRDefault="007E1F6F" w:rsidP="006868B0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i/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t>Реєстр АГРО взаємодіє з РСО як у частині отримання необхідних даних, так і в частині надання даних, потрібних для поповнення РСО.</w:t>
      </w:r>
    </w:p>
    <w:p w:rsidR="007E1F6F" w:rsidRPr="00BE5CF4" w:rsidRDefault="007E1F6F" w:rsidP="00D11335">
      <w:pPr>
        <w:pStyle w:val="a7"/>
        <w:tabs>
          <w:tab w:val="left" w:pos="-5103"/>
          <w:tab w:val="left" w:pos="1701"/>
        </w:tabs>
        <w:spacing w:before="120" w:after="0"/>
        <w:ind w:firstLine="567"/>
        <w:jc w:val="both"/>
        <w:rPr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t xml:space="preserve">Реєстр АГРО </w:t>
      </w:r>
      <w:r w:rsidR="0067508D" w:rsidRPr="00BE5CF4">
        <w:rPr>
          <w:sz w:val="28"/>
          <w:szCs w:val="28"/>
          <w:lang w:val="uk-UA"/>
        </w:rPr>
        <w:t>актуалізує</w:t>
      </w:r>
      <w:r w:rsidR="0067508D">
        <w:rPr>
          <w:sz w:val="28"/>
          <w:szCs w:val="28"/>
          <w:lang w:val="uk-UA"/>
        </w:rPr>
        <w:t>т</w:t>
      </w:r>
      <w:r w:rsidR="0067508D" w:rsidRPr="00BE5CF4">
        <w:rPr>
          <w:sz w:val="28"/>
          <w:szCs w:val="28"/>
          <w:lang w:val="uk-UA"/>
        </w:rPr>
        <w:t>ьс</w:t>
      </w:r>
      <w:r w:rsidR="0067508D">
        <w:rPr>
          <w:sz w:val="28"/>
          <w:szCs w:val="28"/>
          <w:lang w:val="uk-UA"/>
        </w:rPr>
        <w:t>я</w:t>
      </w:r>
      <w:r w:rsidRPr="00BE5CF4">
        <w:rPr>
          <w:sz w:val="28"/>
          <w:szCs w:val="28"/>
          <w:lang w:val="uk-UA"/>
        </w:rPr>
        <w:t xml:space="preserve"> на основі даних РСО</w:t>
      </w:r>
      <w:r w:rsidR="00997AD9" w:rsidRPr="00BE5CF4">
        <w:rPr>
          <w:sz w:val="28"/>
          <w:szCs w:val="28"/>
          <w:lang w:val="uk-UA"/>
        </w:rPr>
        <w:t xml:space="preserve"> та ДСС</w:t>
      </w:r>
      <w:r w:rsidRPr="00BE5CF4">
        <w:rPr>
          <w:sz w:val="28"/>
          <w:szCs w:val="28"/>
          <w:lang w:val="uk-UA"/>
        </w:rPr>
        <w:t xml:space="preserve"> шляхом оновлення сукупності одиниць та інформації щодо кожної </w:t>
      </w:r>
      <w:r w:rsidR="0048485F">
        <w:rPr>
          <w:sz w:val="28"/>
          <w:szCs w:val="28"/>
          <w:lang w:val="uk-UA"/>
        </w:rPr>
        <w:t>одиниці</w:t>
      </w:r>
      <w:r w:rsidRPr="00BE5CF4">
        <w:rPr>
          <w:sz w:val="28"/>
          <w:szCs w:val="28"/>
          <w:lang w:val="uk-UA"/>
        </w:rPr>
        <w:t>.</w:t>
      </w:r>
    </w:p>
    <w:p w:rsidR="00C13265" w:rsidRDefault="00C13265" w:rsidP="00227D88">
      <w:pPr>
        <w:pStyle w:val="a7"/>
        <w:tabs>
          <w:tab w:val="left" w:pos="-5103"/>
          <w:tab w:val="left" w:pos="-2835"/>
        </w:tabs>
        <w:spacing w:before="120" w:after="0"/>
        <w:jc w:val="center"/>
        <w:rPr>
          <w:b/>
          <w:sz w:val="28"/>
          <w:szCs w:val="28"/>
          <w:lang w:val="uk-UA"/>
        </w:rPr>
      </w:pPr>
    </w:p>
    <w:p w:rsidR="006868B0" w:rsidRDefault="006868B0" w:rsidP="00227D88">
      <w:pPr>
        <w:pStyle w:val="a7"/>
        <w:tabs>
          <w:tab w:val="left" w:pos="-5103"/>
          <w:tab w:val="left" w:pos="-2835"/>
        </w:tabs>
        <w:spacing w:before="120" w:after="0"/>
        <w:jc w:val="center"/>
        <w:rPr>
          <w:b/>
          <w:sz w:val="28"/>
          <w:szCs w:val="28"/>
          <w:lang w:val="uk-UA"/>
        </w:rPr>
      </w:pPr>
      <w:r w:rsidRPr="00BE5CF4">
        <w:rPr>
          <w:b/>
          <w:sz w:val="28"/>
          <w:szCs w:val="28"/>
          <w:lang w:val="uk-UA"/>
        </w:rPr>
        <w:t>Схема актуалізації Реєстру АГРО</w:t>
      </w:r>
    </w:p>
    <w:p w:rsidR="00D11335" w:rsidRPr="00BE5CF4" w:rsidRDefault="00D11335" w:rsidP="00227D88">
      <w:pPr>
        <w:pStyle w:val="a7"/>
        <w:tabs>
          <w:tab w:val="left" w:pos="-5103"/>
          <w:tab w:val="left" w:pos="-2835"/>
        </w:tabs>
        <w:spacing w:before="120" w:after="0"/>
        <w:jc w:val="center"/>
        <w:rPr>
          <w:b/>
          <w:sz w:val="28"/>
          <w:szCs w:val="28"/>
          <w:lang w:val="uk-UA"/>
        </w:rPr>
      </w:pPr>
    </w:p>
    <w:p w:rsidR="00EC1F5C" w:rsidRPr="00BE5CF4" w:rsidRDefault="003316FD" w:rsidP="006868B0">
      <w:pPr>
        <w:pStyle w:val="a7"/>
        <w:tabs>
          <w:tab w:val="left" w:pos="-5103"/>
        </w:tabs>
        <w:spacing w:after="0"/>
        <w:jc w:val="both"/>
        <w:rPr>
          <w:sz w:val="28"/>
          <w:szCs w:val="28"/>
          <w:lang w:val="uk-UA"/>
        </w:rPr>
      </w:pPr>
      <w:r w:rsidRPr="00BE5CF4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EE1387" wp14:editId="77702C6F">
                <wp:simplePos x="0" y="0"/>
                <wp:positionH relativeFrom="column">
                  <wp:posOffset>3200400</wp:posOffset>
                </wp:positionH>
                <wp:positionV relativeFrom="paragraph">
                  <wp:posOffset>86360</wp:posOffset>
                </wp:positionV>
                <wp:extent cx="2939873" cy="2042943"/>
                <wp:effectExtent l="0" t="0" r="13335" b="14605"/>
                <wp:wrapNone/>
                <wp:docPr id="30" name="Блок-схема: несколько документов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9873" cy="2042943"/>
                        </a:xfrm>
                        <a:prstGeom prst="flowChartMultidocumen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<v:stroke joinstyle="miter"/>
                <v:path o:extrusionok="f" o:connecttype="custom" o:connectlocs="10800,0;0,10800;10800,19890;21600,10800" textboxrect="0,3675,18595,18022"/>
              </v:shapetype>
              <v:shape id="Блок-схема: несколько документов 30" o:spid="_x0000_s1026" type="#_x0000_t115" style="position:absolute;margin-left:252pt;margin-top:6.8pt;width:231.5pt;height:160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" filled="f" strokecolor="black [3213]" strokeweight=".5pt"/>
            </w:pict>
          </mc:Fallback>
        </mc:AlternateContent>
      </w:r>
      <w:r w:rsidR="00244632" w:rsidRPr="00BE5CF4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6D52D0" wp14:editId="650E981A">
                <wp:simplePos x="0" y="0"/>
                <wp:positionH relativeFrom="column">
                  <wp:posOffset>36284</wp:posOffset>
                </wp:positionH>
                <wp:positionV relativeFrom="paragraph">
                  <wp:posOffset>113207</wp:posOffset>
                </wp:positionV>
                <wp:extent cx="3029142" cy="2264410"/>
                <wp:effectExtent l="0" t="0" r="19050" b="21590"/>
                <wp:wrapNone/>
                <wp:docPr id="29" name="Блок-схема: несколько документов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9142" cy="2264410"/>
                        </a:xfrm>
                        <a:prstGeom prst="flowChartMultidocumen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несколько документов 29" o:spid="_x0000_s1026" type="#_x0000_t115" style="position:absolute;margin-left:2.85pt;margin-top:8.9pt;width:238.5pt;height:17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" filled="f" strokecolor="black [3213]" strokeweight=".5pt"/>
            </w:pict>
          </mc:Fallback>
        </mc:AlternateContent>
      </w:r>
    </w:p>
    <w:p w:rsidR="00AD2F88" w:rsidRPr="00BE5CF4" w:rsidRDefault="00AD2F88" w:rsidP="007056F2">
      <w:pPr>
        <w:pStyle w:val="a7"/>
        <w:tabs>
          <w:tab w:val="left" w:pos="-5103"/>
          <w:tab w:val="left" w:pos="4820"/>
        </w:tabs>
        <w:spacing w:after="0"/>
        <w:jc w:val="both"/>
        <w:rPr>
          <w:sz w:val="28"/>
          <w:szCs w:val="28"/>
          <w:lang w:val="uk-UA"/>
        </w:rPr>
      </w:pPr>
    </w:p>
    <w:p w:rsidR="00AD2F88" w:rsidRPr="00BE5CF4" w:rsidRDefault="005E550F" w:rsidP="006868B0">
      <w:pPr>
        <w:pStyle w:val="a7"/>
        <w:tabs>
          <w:tab w:val="left" w:pos="-5103"/>
        </w:tabs>
        <w:spacing w:after="0"/>
        <w:jc w:val="both"/>
        <w:rPr>
          <w:sz w:val="28"/>
          <w:szCs w:val="28"/>
          <w:lang w:val="uk-UA"/>
        </w:rPr>
      </w:pPr>
      <w:r w:rsidRPr="00BE5CF4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88F7C5" wp14:editId="67963B5F">
                <wp:simplePos x="0" y="0"/>
                <wp:positionH relativeFrom="column">
                  <wp:posOffset>36284</wp:posOffset>
                </wp:positionH>
                <wp:positionV relativeFrom="paragraph">
                  <wp:posOffset>65773</wp:posOffset>
                </wp:positionV>
                <wp:extent cx="2695575" cy="1722475"/>
                <wp:effectExtent l="0" t="0" r="0" b="0"/>
                <wp:wrapNone/>
                <wp:docPr id="28" name="Пол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1722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2F88" w:rsidRPr="003316FD" w:rsidRDefault="00AD2F88" w:rsidP="005E550F">
                            <w:pPr>
                              <w:spacing w:before="120" w:line="192" w:lineRule="auto"/>
                              <w:ind w:left="57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3316FD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Інформація, отримана з РСО</w:t>
                            </w:r>
                          </w:p>
                          <w:p w:rsidR="005E550F" w:rsidRPr="00796995" w:rsidRDefault="005E550F" w:rsidP="005E550F">
                            <w:pPr>
                              <w:spacing w:before="120" w:line="192" w:lineRule="auto"/>
                              <w:ind w:left="57"/>
                              <w:jc w:val="center"/>
                              <w:rPr>
                                <w:b/>
                                <w:sz w:val="26"/>
                                <w:szCs w:val="26"/>
                                <w:lang w:val="uk-UA"/>
                              </w:rPr>
                            </w:pPr>
                          </w:p>
                          <w:p w:rsidR="004532A7" w:rsidRPr="00796995" w:rsidRDefault="00E8747F" w:rsidP="005E550F">
                            <w:pPr>
                              <w:pStyle w:val="aa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-8364"/>
                              </w:tabs>
                              <w:spacing w:line="216" w:lineRule="auto"/>
                              <w:ind w:left="57" w:hanging="142"/>
                              <w:rPr>
                                <w:sz w:val="26"/>
                                <w:szCs w:val="26"/>
                              </w:rPr>
                            </w:pPr>
                            <w:r w:rsidRPr="00796995">
                              <w:rPr>
                                <w:sz w:val="26"/>
                                <w:szCs w:val="26"/>
                                <w:lang w:val="uk-UA"/>
                              </w:rPr>
                              <w:t>Реєстраційні дані</w:t>
                            </w:r>
                          </w:p>
                          <w:p w:rsidR="004532A7" w:rsidRPr="00796995" w:rsidRDefault="004532A7" w:rsidP="005E550F">
                            <w:pPr>
                              <w:pStyle w:val="aa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-8364"/>
                              </w:tabs>
                              <w:spacing w:line="216" w:lineRule="auto"/>
                              <w:ind w:left="57" w:hanging="142"/>
                              <w:rPr>
                                <w:sz w:val="26"/>
                                <w:szCs w:val="26"/>
                              </w:rPr>
                            </w:pPr>
                            <w:r w:rsidRPr="00796995">
                              <w:rPr>
                                <w:sz w:val="26"/>
                                <w:szCs w:val="26"/>
                                <w:lang w:val="uk-UA"/>
                              </w:rPr>
                              <w:t>Основний вид економічної діяльності підприємства</w:t>
                            </w:r>
                            <w:r w:rsidR="00EB2D4A" w:rsidRPr="00796995">
                              <w:rPr>
                                <w:sz w:val="26"/>
                                <w:szCs w:val="26"/>
                                <w:lang w:val="uk-UA"/>
                              </w:rPr>
                              <w:t xml:space="preserve"> (ОВД)</w:t>
                            </w:r>
                          </w:p>
                          <w:p w:rsidR="00227D88" w:rsidRPr="00227D88" w:rsidRDefault="00227D88" w:rsidP="005E550F">
                            <w:pPr>
                              <w:pStyle w:val="aa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-8364"/>
                              </w:tabs>
                              <w:spacing w:line="216" w:lineRule="auto"/>
                              <w:ind w:left="57" w:hanging="142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uk-UA"/>
                              </w:rPr>
                              <w:t>Активність підприємства</w:t>
                            </w:r>
                          </w:p>
                          <w:p w:rsidR="004532A7" w:rsidRPr="00617923" w:rsidRDefault="004532A7" w:rsidP="005E550F">
                            <w:pPr>
                              <w:pStyle w:val="aa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-8364"/>
                              </w:tabs>
                              <w:spacing w:line="216" w:lineRule="auto"/>
                              <w:ind w:left="57" w:hanging="142"/>
                              <w:rPr>
                                <w:sz w:val="26"/>
                                <w:szCs w:val="26"/>
                              </w:rPr>
                            </w:pPr>
                            <w:r w:rsidRPr="00796995">
                              <w:rPr>
                                <w:sz w:val="26"/>
                                <w:szCs w:val="26"/>
                                <w:lang w:val="uk-UA"/>
                              </w:rPr>
                              <w:t>Розмір підприємства</w:t>
                            </w:r>
                          </w:p>
                          <w:p w:rsidR="00617923" w:rsidRPr="00796995" w:rsidRDefault="00617923" w:rsidP="005E550F">
                            <w:pPr>
                              <w:pStyle w:val="aa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-8364"/>
                              </w:tabs>
                              <w:spacing w:line="216" w:lineRule="auto"/>
                              <w:ind w:left="57" w:hanging="142"/>
                              <w:rPr>
                                <w:sz w:val="26"/>
                                <w:szCs w:val="26"/>
                              </w:rPr>
                            </w:pPr>
                            <w:r w:rsidRPr="00796995">
                              <w:rPr>
                                <w:sz w:val="26"/>
                                <w:szCs w:val="26"/>
                                <w:lang w:val="uk-UA"/>
                              </w:rPr>
                              <w:t>Адміністративні дані</w:t>
                            </w:r>
                          </w:p>
                          <w:p w:rsidR="00617923" w:rsidRPr="00796995" w:rsidRDefault="00617923" w:rsidP="005E550F">
                            <w:pPr>
                              <w:pStyle w:val="aa"/>
                              <w:tabs>
                                <w:tab w:val="left" w:pos="-8364"/>
                              </w:tabs>
                              <w:spacing w:line="216" w:lineRule="auto"/>
                              <w:ind w:left="142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8" o:spid="_x0000_s1026" type="#_x0000_t202" style="position:absolute;left:0;text-align:left;margin-left:2.85pt;margin-top:5.2pt;width:212.25pt;height:13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" filled="f" stroked="f" strokeweight=".5pt">
                <v:textbox>
                  <w:txbxContent>
                    <w:p w:rsidR="00AD2F88" w:rsidRPr="003316FD" w:rsidRDefault="00AD2F88" w:rsidP="005E550F">
                      <w:pPr>
                        <w:spacing w:before="120" w:line="192" w:lineRule="auto"/>
                        <w:ind w:left="57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3316FD">
                        <w:rPr>
                          <w:b/>
                          <w:sz w:val="28"/>
                          <w:szCs w:val="28"/>
                          <w:lang w:val="uk-UA"/>
                        </w:rPr>
                        <w:t>Інформація, отримана з РСО</w:t>
                      </w:r>
                    </w:p>
                    <w:p w:rsidR="005E550F" w:rsidRPr="00796995" w:rsidRDefault="005E550F" w:rsidP="005E550F">
                      <w:pPr>
                        <w:spacing w:before="120" w:line="192" w:lineRule="auto"/>
                        <w:ind w:left="57"/>
                        <w:jc w:val="center"/>
                        <w:rPr>
                          <w:b/>
                          <w:sz w:val="26"/>
                          <w:szCs w:val="26"/>
                          <w:lang w:val="uk-UA"/>
                        </w:rPr>
                      </w:pPr>
                    </w:p>
                    <w:p w:rsidR="004532A7" w:rsidRPr="00796995" w:rsidRDefault="00E8747F" w:rsidP="005E550F">
                      <w:pPr>
                        <w:pStyle w:val="aa"/>
                        <w:numPr>
                          <w:ilvl w:val="0"/>
                          <w:numId w:val="9"/>
                        </w:numPr>
                        <w:tabs>
                          <w:tab w:val="left" w:pos="-8364"/>
                        </w:tabs>
                        <w:spacing w:line="216" w:lineRule="auto"/>
                        <w:ind w:left="57" w:hanging="142"/>
                        <w:rPr>
                          <w:sz w:val="26"/>
                          <w:szCs w:val="26"/>
                        </w:rPr>
                      </w:pPr>
                      <w:r w:rsidRPr="00796995">
                        <w:rPr>
                          <w:sz w:val="26"/>
                          <w:szCs w:val="26"/>
                          <w:lang w:val="uk-UA"/>
                        </w:rPr>
                        <w:t>Реєстраційні дані</w:t>
                      </w:r>
                    </w:p>
                    <w:p w:rsidR="004532A7" w:rsidRPr="00796995" w:rsidRDefault="004532A7" w:rsidP="005E550F">
                      <w:pPr>
                        <w:pStyle w:val="aa"/>
                        <w:numPr>
                          <w:ilvl w:val="0"/>
                          <w:numId w:val="9"/>
                        </w:numPr>
                        <w:tabs>
                          <w:tab w:val="left" w:pos="-8364"/>
                        </w:tabs>
                        <w:spacing w:line="216" w:lineRule="auto"/>
                        <w:ind w:left="57" w:hanging="142"/>
                        <w:rPr>
                          <w:sz w:val="26"/>
                          <w:szCs w:val="26"/>
                        </w:rPr>
                      </w:pPr>
                      <w:r w:rsidRPr="00796995">
                        <w:rPr>
                          <w:sz w:val="26"/>
                          <w:szCs w:val="26"/>
                          <w:lang w:val="uk-UA"/>
                        </w:rPr>
                        <w:t>Основний вид економічної діяльності підприємства</w:t>
                      </w:r>
                      <w:r w:rsidR="00EB2D4A" w:rsidRPr="00796995">
                        <w:rPr>
                          <w:sz w:val="26"/>
                          <w:szCs w:val="26"/>
                          <w:lang w:val="uk-UA"/>
                        </w:rPr>
                        <w:t xml:space="preserve"> (ОВД)</w:t>
                      </w:r>
                    </w:p>
                    <w:p w:rsidR="00227D88" w:rsidRPr="00227D88" w:rsidRDefault="00227D88" w:rsidP="005E550F">
                      <w:pPr>
                        <w:pStyle w:val="aa"/>
                        <w:numPr>
                          <w:ilvl w:val="0"/>
                          <w:numId w:val="9"/>
                        </w:numPr>
                        <w:tabs>
                          <w:tab w:val="left" w:pos="-8364"/>
                        </w:tabs>
                        <w:spacing w:line="216" w:lineRule="auto"/>
                        <w:ind w:left="57" w:hanging="142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  <w:lang w:val="uk-UA"/>
                        </w:rPr>
                        <w:t>Активність підприємства</w:t>
                      </w:r>
                    </w:p>
                    <w:p w:rsidR="004532A7" w:rsidRPr="00617923" w:rsidRDefault="004532A7" w:rsidP="005E550F">
                      <w:pPr>
                        <w:pStyle w:val="aa"/>
                        <w:numPr>
                          <w:ilvl w:val="0"/>
                          <w:numId w:val="9"/>
                        </w:numPr>
                        <w:tabs>
                          <w:tab w:val="left" w:pos="-8364"/>
                        </w:tabs>
                        <w:spacing w:line="216" w:lineRule="auto"/>
                        <w:ind w:left="57" w:hanging="142"/>
                        <w:rPr>
                          <w:sz w:val="26"/>
                          <w:szCs w:val="26"/>
                        </w:rPr>
                      </w:pPr>
                      <w:r w:rsidRPr="00796995">
                        <w:rPr>
                          <w:sz w:val="26"/>
                          <w:szCs w:val="26"/>
                          <w:lang w:val="uk-UA"/>
                        </w:rPr>
                        <w:t>Розмір підприємства</w:t>
                      </w:r>
                    </w:p>
                    <w:p w:rsidR="00617923" w:rsidRPr="00796995" w:rsidRDefault="00617923" w:rsidP="005E550F">
                      <w:pPr>
                        <w:pStyle w:val="aa"/>
                        <w:numPr>
                          <w:ilvl w:val="0"/>
                          <w:numId w:val="9"/>
                        </w:numPr>
                        <w:tabs>
                          <w:tab w:val="left" w:pos="-8364"/>
                        </w:tabs>
                        <w:spacing w:line="216" w:lineRule="auto"/>
                        <w:ind w:left="57" w:hanging="142"/>
                        <w:rPr>
                          <w:sz w:val="26"/>
                          <w:szCs w:val="26"/>
                        </w:rPr>
                      </w:pPr>
                      <w:r w:rsidRPr="00796995">
                        <w:rPr>
                          <w:sz w:val="26"/>
                          <w:szCs w:val="26"/>
                          <w:lang w:val="uk-UA"/>
                        </w:rPr>
                        <w:t>Адміністративні дані</w:t>
                      </w:r>
                    </w:p>
                    <w:p w:rsidR="00617923" w:rsidRPr="00796995" w:rsidRDefault="00617923" w:rsidP="005E550F">
                      <w:pPr>
                        <w:pStyle w:val="aa"/>
                        <w:tabs>
                          <w:tab w:val="left" w:pos="-8364"/>
                        </w:tabs>
                        <w:spacing w:line="216" w:lineRule="auto"/>
                        <w:ind w:left="142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D2F88" w:rsidRPr="00BE5CF4" w:rsidRDefault="005E550F" w:rsidP="00D11CE5">
      <w:pPr>
        <w:pStyle w:val="a7"/>
        <w:tabs>
          <w:tab w:val="left" w:pos="-5103"/>
          <w:tab w:val="left" w:pos="1701"/>
          <w:tab w:val="left" w:pos="7938"/>
        </w:tabs>
        <w:spacing w:after="0"/>
        <w:jc w:val="both"/>
        <w:rPr>
          <w:sz w:val="28"/>
          <w:szCs w:val="28"/>
          <w:lang w:val="uk-UA"/>
        </w:rPr>
      </w:pPr>
      <w:r w:rsidRPr="00BE5CF4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DAB2B2" wp14:editId="09063AFF">
                <wp:simplePos x="0" y="0"/>
                <wp:positionH relativeFrom="column">
                  <wp:posOffset>3162256</wp:posOffset>
                </wp:positionH>
                <wp:positionV relativeFrom="paragraph">
                  <wp:posOffset>-473</wp:posOffset>
                </wp:positionV>
                <wp:extent cx="2679404" cy="1348740"/>
                <wp:effectExtent l="0" t="0" r="0" b="3810"/>
                <wp:wrapNone/>
                <wp:docPr id="31" name="Пол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9404" cy="1348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4493" w:rsidRPr="003316FD" w:rsidRDefault="00F94493" w:rsidP="00BA6FA5">
                            <w:pPr>
                              <w:spacing w:line="216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3316FD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Інформація, отримана з ДСС</w:t>
                            </w:r>
                          </w:p>
                          <w:p w:rsidR="00F94493" w:rsidRPr="00BA6FA5" w:rsidRDefault="00F94493" w:rsidP="00BA6FA5">
                            <w:pPr>
                              <w:pStyle w:val="aa"/>
                              <w:tabs>
                                <w:tab w:val="left" w:pos="-8364"/>
                              </w:tabs>
                              <w:spacing w:line="216" w:lineRule="auto"/>
                              <w:ind w:left="142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94493" w:rsidRPr="005E550F" w:rsidRDefault="00E8747F" w:rsidP="00BA6FA5">
                            <w:pPr>
                              <w:pStyle w:val="aa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-8364"/>
                              </w:tabs>
                              <w:spacing w:line="216" w:lineRule="auto"/>
                              <w:ind w:left="142" w:hanging="142"/>
                              <w:rPr>
                                <w:sz w:val="26"/>
                                <w:szCs w:val="26"/>
                              </w:rPr>
                            </w:pPr>
                            <w:r w:rsidRPr="00BA6FA5">
                              <w:rPr>
                                <w:sz w:val="26"/>
                                <w:szCs w:val="26"/>
                                <w:lang w:val="uk-UA"/>
                              </w:rPr>
                              <w:t>Статистичні показники</w:t>
                            </w:r>
                          </w:p>
                          <w:p w:rsidR="005E550F" w:rsidRPr="005E550F" w:rsidRDefault="005E550F" w:rsidP="005E550F">
                            <w:pPr>
                              <w:pStyle w:val="aa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-8364"/>
                              </w:tabs>
                              <w:spacing w:line="216" w:lineRule="auto"/>
                              <w:ind w:left="142" w:hanging="142"/>
                              <w:rPr>
                                <w:sz w:val="26"/>
                                <w:szCs w:val="26"/>
                                <w:lang w:val="uk-UA"/>
                              </w:rPr>
                            </w:pPr>
                            <w:r w:rsidRPr="005E550F">
                              <w:rPr>
                                <w:sz w:val="26"/>
                                <w:szCs w:val="26"/>
                                <w:lang w:val="uk-UA"/>
                              </w:rPr>
                              <w:t xml:space="preserve"> Адреса здійснення діяльності</w:t>
                            </w:r>
                          </w:p>
                          <w:p w:rsidR="005E550F" w:rsidRPr="00BA6FA5" w:rsidRDefault="005E550F" w:rsidP="005E550F">
                            <w:pPr>
                              <w:pStyle w:val="aa"/>
                              <w:tabs>
                                <w:tab w:val="left" w:pos="-8364"/>
                              </w:tabs>
                              <w:spacing w:line="216" w:lineRule="auto"/>
                              <w:ind w:left="142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5E550F" w:rsidRDefault="005E550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" o:spid="_x0000_s1027" type="#_x0000_t202" style="position:absolute;left:0;text-align:left;margin-left:249pt;margin-top:-.05pt;width:211pt;height:106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" filled="f" stroked="f" strokeweight=".5pt">
                <v:textbox>
                  <w:txbxContent>
                    <w:p w:rsidR="00F94493" w:rsidRPr="003316FD" w:rsidRDefault="00F94493" w:rsidP="00BA6FA5">
                      <w:pPr>
                        <w:spacing w:line="216" w:lineRule="auto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3316FD">
                        <w:rPr>
                          <w:b/>
                          <w:sz w:val="28"/>
                          <w:szCs w:val="28"/>
                          <w:lang w:val="uk-UA"/>
                        </w:rPr>
                        <w:t>Інформація, отримана з ДСС</w:t>
                      </w:r>
                    </w:p>
                    <w:p w:rsidR="00F94493" w:rsidRPr="00BA6FA5" w:rsidRDefault="00F94493" w:rsidP="00BA6FA5">
                      <w:pPr>
                        <w:pStyle w:val="aa"/>
                        <w:tabs>
                          <w:tab w:val="left" w:pos="-8364"/>
                        </w:tabs>
                        <w:spacing w:line="216" w:lineRule="auto"/>
                        <w:ind w:left="142"/>
                        <w:rPr>
                          <w:sz w:val="26"/>
                          <w:szCs w:val="26"/>
                        </w:rPr>
                      </w:pPr>
                    </w:p>
                    <w:p w:rsidR="00F94493" w:rsidRPr="005E550F" w:rsidRDefault="00E8747F" w:rsidP="00BA6FA5">
                      <w:pPr>
                        <w:pStyle w:val="aa"/>
                        <w:numPr>
                          <w:ilvl w:val="0"/>
                          <w:numId w:val="9"/>
                        </w:numPr>
                        <w:tabs>
                          <w:tab w:val="left" w:pos="-8364"/>
                        </w:tabs>
                        <w:spacing w:line="216" w:lineRule="auto"/>
                        <w:ind w:left="142" w:hanging="142"/>
                        <w:rPr>
                          <w:sz w:val="26"/>
                          <w:szCs w:val="26"/>
                        </w:rPr>
                      </w:pPr>
                      <w:r w:rsidRPr="00BA6FA5">
                        <w:rPr>
                          <w:sz w:val="26"/>
                          <w:szCs w:val="26"/>
                          <w:lang w:val="uk-UA"/>
                        </w:rPr>
                        <w:t>Статистичні показники</w:t>
                      </w:r>
                    </w:p>
                    <w:p w:rsidR="005E550F" w:rsidRPr="005E550F" w:rsidRDefault="005E550F" w:rsidP="005E550F">
                      <w:pPr>
                        <w:pStyle w:val="aa"/>
                        <w:numPr>
                          <w:ilvl w:val="0"/>
                          <w:numId w:val="9"/>
                        </w:numPr>
                        <w:tabs>
                          <w:tab w:val="left" w:pos="-8364"/>
                        </w:tabs>
                        <w:spacing w:line="216" w:lineRule="auto"/>
                        <w:ind w:left="142" w:hanging="142"/>
                        <w:rPr>
                          <w:sz w:val="26"/>
                          <w:szCs w:val="26"/>
                          <w:lang w:val="uk-UA"/>
                        </w:rPr>
                      </w:pPr>
                      <w:r w:rsidRPr="005E550F">
                        <w:rPr>
                          <w:sz w:val="26"/>
                          <w:szCs w:val="26"/>
                          <w:lang w:val="uk-UA"/>
                        </w:rPr>
                        <w:t xml:space="preserve"> Адреса здійснення діяльності</w:t>
                      </w:r>
                    </w:p>
                    <w:p w:rsidR="005E550F" w:rsidRPr="00BA6FA5" w:rsidRDefault="005E550F" w:rsidP="005E550F">
                      <w:pPr>
                        <w:pStyle w:val="aa"/>
                        <w:tabs>
                          <w:tab w:val="left" w:pos="-8364"/>
                        </w:tabs>
                        <w:spacing w:line="216" w:lineRule="auto"/>
                        <w:ind w:left="142"/>
                        <w:rPr>
                          <w:sz w:val="26"/>
                          <w:szCs w:val="26"/>
                        </w:rPr>
                      </w:pPr>
                    </w:p>
                    <w:p w:rsidR="005E550F" w:rsidRDefault="005E550F"/>
                  </w:txbxContent>
                </v:textbox>
              </v:shape>
            </w:pict>
          </mc:Fallback>
        </mc:AlternateContent>
      </w:r>
    </w:p>
    <w:p w:rsidR="009B41FF" w:rsidRPr="00BE5CF4" w:rsidRDefault="005E550F" w:rsidP="00C72A05">
      <w:pPr>
        <w:pStyle w:val="a7"/>
        <w:tabs>
          <w:tab w:val="left" w:pos="-5103"/>
          <w:tab w:val="left" w:pos="1701"/>
          <w:tab w:val="left" w:pos="7938"/>
        </w:tabs>
        <w:spacing w:after="0"/>
        <w:jc w:val="both"/>
        <w:rPr>
          <w:sz w:val="28"/>
          <w:szCs w:val="28"/>
          <w:lang w:val="uk-UA"/>
        </w:rPr>
      </w:pPr>
      <w:r w:rsidRPr="00BE5CF4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EAA5A7" wp14:editId="5DE1DE65">
                <wp:simplePos x="0" y="0"/>
                <wp:positionH relativeFrom="column">
                  <wp:posOffset>2804395</wp:posOffset>
                </wp:positionH>
                <wp:positionV relativeFrom="paragraph">
                  <wp:posOffset>121019</wp:posOffset>
                </wp:positionV>
                <wp:extent cx="691441" cy="4079240"/>
                <wp:effectExtent l="1270" t="0" r="15240" b="15240"/>
                <wp:wrapNone/>
                <wp:docPr id="33" name="Блок-схема: типовой процесс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91441" cy="4079240"/>
                        </a:xfrm>
                        <a:prstGeom prst="flowChartPredefinedProcess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2" coordsize="21600,21600" o:spt="112" path="m,l,21600r21600,l21600,xem2610,nfl2610,21600em18990,nfl18990,21600e">
                <v:stroke joinstyle="miter"/>
                <v:path o:extrusionok="f" gradientshapeok="t" o:connecttype="rect" textboxrect="2610,0,18990,21600"/>
              </v:shapetype>
              <v:shape id="Блок-схема: типовой процесс 33" o:spid="_x0000_s1026" type="#_x0000_t112" style="position:absolute;margin-left:220.8pt;margin-top:9.55pt;width:54.45pt;height:321.2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" filled="f" strokecolor="black [3213]" strokeweight="1.25pt"/>
            </w:pict>
          </mc:Fallback>
        </mc:AlternateContent>
      </w:r>
    </w:p>
    <w:p w:rsidR="006868B0" w:rsidRPr="00BE5CF4" w:rsidRDefault="006868B0" w:rsidP="006868B0">
      <w:pPr>
        <w:pStyle w:val="a7"/>
        <w:tabs>
          <w:tab w:val="left" w:pos="-5103"/>
        </w:tabs>
        <w:spacing w:after="0"/>
        <w:jc w:val="both"/>
        <w:rPr>
          <w:sz w:val="28"/>
          <w:szCs w:val="28"/>
          <w:lang w:val="uk-UA"/>
        </w:rPr>
      </w:pPr>
    </w:p>
    <w:p w:rsidR="004532A7" w:rsidRPr="00BE5CF4" w:rsidRDefault="004532A7" w:rsidP="006868B0">
      <w:pPr>
        <w:pStyle w:val="a7"/>
        <w:tabs>
          <w:tab w:val="left" w:pos="-5103"/>
        </w:tabs>
        <w:spacing w:after="0"/>
        <w:jc w:val="both"/>
        <w:rPr>
          <w:sz w:val="28"/>
          <w:szCs w:val="28"/>
          <w:lang w:val="uk-UA"/>
        </w:rPr>
      </w:pPr>
    </w:p>
    <w:p w:rsidR="00D11335" w:rsidRDefault="00D11335" w:rsidP="006868B0">
      <w:pPr>
        <w:pStyle w:val="a7"/>
        <w:tabs>
          <w:tab w:val="left" w:pos="-5103"/>
        </w:tabs>
        <w:spacing w:after="0"/>
        <w:jc w:val="both"/>
        <w:rPr>
          <w:sz w:val="28"/>
          <w:szCs w:val="28"/>
          <w:lang w:val="uk-UA"/>
        </w:rPr>
      </w:pPr>
    </w:p>
    <w:p w:rsidR="00D11335" w:rsidRDefault="00D11335" w:rsidP="006868B0">
      <w:pPr>
        <w:pStyle w:val="a7"/>
        <w:tabs>
          <w:tab w:val="left" w:pos="-5103"/>
        </w:tabs>
        <w:spacing w:after="0"/>
        <w:jc w:val="both"/>
        <w:rPr>
          <w:sz w:val="28"/>
          <w:szCs w:val="28"/>
          <w:lang w:val="uk-UA"/>
        </w:rPr>
      </w:pPr>
    </w:p>
    <w:p w:rsidR="00D11335" w:rsidRDefault="00244632" w:rsidP="006868B0">
      <w:pPr>
        <w:pStyle w:val="a7"/>
        <w:tabs>
          <w:tab w:val="left" w:pos="-5103"/>
        </w:tabs>
        <w:spacing w:after="0"/>
        <w:jc w:val="both"/>
        <w:rPr>
          <w:sz w:val="28"/>
          <w:szCs w:val="28"/>
          <w:lang w:val="uk-UA"/>
        </w:rPr>
      </w:pPr>
      <w:r w:rsidRPr="00BE5CF4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3A74AB" wp14:editId="4B9A9A37">
                <wp:simplePos x="0" y="0"/>
                <wp:positionH relativeFrom="column">
                  <wp:posOffset>2301018</wp:posOffset>
                </wp:positionH>
                <wp:positionV relativeFrom="paragraph">
                  <wp:posOffset>197470</wp:posOffset>
                </wp:positionV>
                <wp:extent cx="0" cy="681857"/>
                <wp:effectExtent l="95250" t="0" r="95250" b="61595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1857"/>
                        </a:xfrm>
                        <a:prstGeom prst="straightConnector1">
                          <a:avLst/>
                        </a:prstGeom>
                        <a:ln w="12700" cap="flat" cmpd="sng">
                          <a:solidFill>
                            <a:schemeClr val="tx1"/>
                          </a:solidFill>
                          <a:prstDash val="solid"/>
                          <a:round/>
                          <a:headEnd w="med" len="lg"/>
                          <a:tailEnd type="stealth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4" o:spid="_x0000_s1026" type="#_x0000_t32" style="position:absolute;margin-left:181.2pt;margin-top:15.55pt;width:0;height:53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" strokecolor="black [3213]" strokeweight="1pt">
                <v:stroke startarrowlength="long" endarrow="classic" endarrowwidth="wide" endarrowlength="long"/>
              </v:shape>
            </w:pict>
          </mc:Fallback>
        </mc:AlternateContent>
      </w:r>
      <w:r w:rsidR="005E550F" w:rsidRPr="00BE5CF4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E92AFB" wp14:editId="7922C708">
                <wp:simplePos x="0" y="0"/>
                <wp:positionH relativeFrom="column">
                  <wp:posOffset>4894801</wp:posOffset>
                </wp:positionH>
                <wp:positionV relativeFrom="paragraph">
                  <wp:posOffset>120325</wp:posOffset>
                </wp:positionV>
                <wp:extent cx="0" cy="756920"/>
                <wp:effectExtent l="95250" t="0" r="76200" b="6223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6920"/>
                        </a:xfrm>
                        <a:prstGeom prst="straightConnector1">
                          <a:avLst/>
                        </a:prstGeom>
                        <a:ln w="12700" cap="flat" cmpd="sng">
                          <a:solidFill>
                            <a:schemeClr val="tx1"/>
                          </a:solidFill>
                          <a:prstDash val="solid"/>
                          <a:round/>
                          <a:headEnd w="med" len="lg"/>
                          <a:tailEnd type="stealth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385.4pt;margin-top:9.45pt;width:0;height:59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" strokecolor="black [3213]" strokeweight="1pt">
                <v:stroke startarrowlength="long" endarrow="classic" endarrowwidth="wide" endarrowlength="long"/>
              </v:shape>
            </w:pict>
          </mc:Fallback>
        </mc:AlternateContent>
      </w:r>
    </w:p>
    <w:p w:rsidR="00D11335" w:rsidRDefault="00D11335" w:rsidP="006868B0">
      <w:pPr>
        <w:pStyle w:val="a7"/>
        <w:tabs>
          <w:tab w:val="left" w:pos="-5103"/>
        </w:tabs>
        <w:spacing w:after="0"/>
        <w:jc w:val="both"/>
        <w:rPr>
          <w:sz w:val="28"/>
          <w:szCs w:val="28"/>
          <w:lang w:val="uk-UA"/>
        </w:rPr>
      </w:pPr>
    </w:p>
    <w:p w:rsidR="00D11335" w:rsidRDefault="00D11335" w:rsidP="006868B0">
      <w:pPr>
        <w:pStyle w:val="a7"/>
        <w:tabs>
          <w:tab w:val="left" w:pos="-5103"/>
        </w:tabs>
        <w:spacing w:after="0"/>
        <w:jc w:val="both"/>
        <w:rPr>
          <w:sz w:val="28"/>
          <w:szCs w:val="28"/>
          <w:lang w:val="uk-UA"/>
        </w:rPr>
      </w:pPr>
    </w:p>
    <w:p w:rsidR="00D11335" w:rsidRDefault="00D11335" w:rsidP="006868B0">
      <w:pPr>
        <w:pStyle w:val="a7"/>
        <w:tabs>
          <w:tab w:val="left" w:pos="-5103"/>
        </w:tabs>
        <w:spacing w:after="0"/>
        <w:jc w:val="both"/>
        <w:rPr>
          <w:sz w:val="28"/>
          <w:szCs w:val="28"/>
          <w:lang w:val="uk-UA"/>
        </w:rPr>
      </w:pPr>
    </w:p>
    <w:p w:rsidR="00D11335" w:rsidRDefault="005E550F" w:rsidP="006868B0">
      <w:pPr>
        <w:pStyle w:val="a7"/>
        <w:tabs>
          <w:tab w:val="left" w:pos="-5103"/>
        </w:tabs>
        <w:spacing w:after="0"/>
        <w:jc w:val="both"/>
        <w:rPr>
          <w:sz w:val="28"/>
          <w:szCs w:val="28"/>
          <w:lang w:val="uk-UA"/>
        </w:rPr>
      </w:pPr>
      <w:r w:rsidRPr="00BE5CF4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A59F17" wp14:editId="41D52E37">
                <wp:simplePos x="0" y="0"/>
                <wp:positionH relativeFrom="column">
                  <wp:posOffset>1168400</wp:posOffset>
                </wp:positionH>
                <wp:positionV relativeFrom="paragraph">
                  <wp:posOffset>130175</wp:posOffset>
                </wp:positionV>
                <wp:extent cx="3919220" cy="499745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9220" cy="499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1568" w:rsidRPr="003316FD" w:rsidRDefault="00E91568" w:rsidP="00D11335">
                            <w:pPr>
                              <w:pStyle w:val="aa"/>
                              <w:tabs>
                                <w:tab w:val="left" w:pos="-8364"/>
                              </w:tabs>
                              <w:spacing w:before="120"/>
                              <w:ind w:left="142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3316FD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Реєстр АГРО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8" type="#_x0000_t202" style="position:absolute;left:0;text-align:left;margin-left:92pt;margin-top:10.25pt;width:308.6pt;height:39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" filled="f" stroked="f" strokeweight=".5pt">
                <v:textbox>
                  <w:txbxContent>
                    <w:p w:rsidR="00E91568" w:rsidRPr="003316FD" w:rsidRDefault="00E91568" w:rsidP="00D11335">
                      <w:pPr>
                        <w:pStyle w:val="aa"/>
                        <w:tabs>
                          <w:tab w:val="left" w:pos="-8364"/>
                        </w:tabs>
                        <w:spacing w:before="120"/>
                        <w:ind w:left="142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3316FD">
                        <w:rPr>
                          <w:b/>
                          <w:sz w:val="28"/>
                          <w:szCs w:val="28"/>
                          <w:lang w:val="uk-UA"/>
                        </w:rPr>
                        <w:t>Реєстр АГРО</w:t>
                      </w:r>
                    </w:p>
                  </w:txbxContent>
                </v:textbox>
              </v:shape>
            </w:pict>
          </mc:Fallback>
        </mc:AlternateContent>
      </w:r>
    </w:p>
    <w:p w:rsidR="00D11335" w:rsidRDefault="00D11335" w:rsidP="006868B0">
      <w:pPr>
        <w:pStyle w:val="a7"/>
        <w:tabs>
          <w:tab w:val="left" w:pos="-5103"/>
        </w:tabs>
        <w:spacing w:after="0"/>
        <w:jc w:val="both"/>
        <w:rPr>
          <w:sz w:val="28"/>
          <w:szCs w:val="28"/>
          <w:lang w:val="uk-UA"/>
        </w:rPr>
      </w:pPr>
    </w:p>
    <w:p w:rsidR="005E550F" w:rsidRDefault="005E550F" w:rsidP="005E550F">
      <w:pPr>
        <w:pStyle w:val="a7"/>
        <w:tabs>
          <w:tab w:val="left" w:pos="-5103"/>
        </w:tabs>
        <w:spacing w:after="0"/>
        <w:ind w:left="113"/>
        <w:jc w:val="both"/>
        <w:rPr>
          <w:sz w:val="28"/>
          <w:szCs w:val="28"/>
          <w:lang w:val="uk-UA"/>
        </w:rPr>
      </w:pPr>
    </w:p>
    <w:p w:rsidR="005E550F" w:rsidRDefault="005E550F" w:rsidP="006868B0">
      <w:pPr>
        <w:pStyle w:val="a7"/>
        <w:tabs>
          <w:tab w:val="left" w:pos="-5103"/>
        </w:tabs>
        <w:spacing w:after="0"/>
        <w:jc w:val="both"/>
        <w:rPr>
          <w:sz w:val="28"/>
          <w:szCs w:val="28"/>
          <w:lang w:val="uk-UA"/>
        </w:rPr>
      </w:pPr>
    </w:p>
    <w:p w:rsidR="00C13265" w:rsidRDefault="00C13265" w:rsidP="006868B0">
      <w:pPr>
        <w:pStyle w:val="a7"/>
        <w:tabs>
          <w:tab w:val="left" w:pos="-5103"/>
        </w:tabs>
        <w:spacing w:after="0"/>
        <w:jc w:val="both"/>
        <w:rPr>
          <w:sz w:val="28"/>
          <w:szCs w:val="28"/>
          <w:lang w:val="uk-UA"/>
        </w:rPr>
      </w:pPr>
    </w:p>
    <w:p w:rsidR="006868B0" w:rsidRPr="00BE5CF4" w:rsidRDefault="006868B0" w:rsidP="007C2655">
      <w:pPr>
        <w:pStyle w:val="a7"/>
        <w:tabs>
          <w:tab w:val="left" w:pos="-5103"/>
        </w:tabs>
        <w:spacing w:after="0"/>
        <w:jc w:val="both"/>
        <w:rPr>
          <w:b/>
          <w:bCs/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t xml:space="preserve">Для оцінки якості даних Реєстру АГРО </w:t>
      </w:r>
      <w:r w:rsidR="0048485F" w:rsidRPr="00BE5CF4">
        <w:rPr>
          <w:sz w:val="28"/>
          <w:szCs w:val="28"/>
          <w:lang w:val="uk-UA"/>
        </w:rPr>
        <w:t>здійсн</w:t>
      </w:r>
      <w:r w:rsidR="0048485F">
        <w:rPr>
          <w:sz w:val="28"/>
          <w:szCs w:val="28"/>
          <w:lang w:val="uk-UA"/>
        </w:rPr>
        <w:t>ю</w:t>
      </w:r>
      <w:r w:rsidR="0048485F" w:rsidRPr="00BE5CF4">
        <w:rPr>
          <w:sz w:val="28"/>
          <w:szCs w:val="28"/>
          <w:lang w:val="uk-UA"/>
        </w:rPr>
        <w:t>єт</w:t>
      </w:r>
      <w:r w:rsidR="0048485F">
        <w:rPr>
          <w:sz w:val="28"/>
          <w:szCs w:val="28"/>
          <w:lang w:val="uk-UA"/>
        </w:rPr>
        <w:t>ься</w:t>
      </w:r>
      <w:r w:rsidRPr="00BE5CF4">
        <w:rPr>
          <w:sz w:val="28"/>
          <w:szCs w:val="28"/>
          <w:lang w:val="uk-UA"/>
        </w:rPr>
        <w:t>:</w:t>
      </w:r>
    </w:p>
    <w:p w:rsidR="006868B0" w:rsidRPr="00BE5CF4" w:rsidRDefault="006868B0" w:rsidP="00850DD0">
      <w:pPr>
        <w:numPr>
          <w:ilvl w:val="0"/>
          <w:numId w:val="1"/>
        </w:numPr>
        <w:tabs>
          <w:tab w:val="clear" w:pos="2469"/>
          <w:tab w:val="num" w:pos="-2835"/>
          <w:tab w:val="left" w:pos="851"/>
        </w:tabs>
        <w:ind w:left="0" w:firstLine="567"/>
        <w:jc w:val="both"/>
        <w:rPr>
          <w:bCs/>
          <w:sz w:val="28"/>
          <w:szCs w:val="28"/>
          <w:lang w:val="uk-UA"/>
        </w:rPr>
      </w:pPr>
      <w:r w:rsidRPr="00BE5CF4">
        <w:rPr>
          <w:bCs/>
          <w:sz w:val="28"/>
          <w:szCs w:val="28"/>
          <w:lang w:val="uk-UA"/>
        </w:rPr>
        <w:t xml:space="preserve"> аналіз кількості, складу й активності одиниць за видами діяльності, організаційно-правовими формами господарювання, розміром;</w:t>
      </w:r>
    </w:p>
    <w:p w:rsidR="006868B0" w:rsidRPr="00BE5CF4" w:rsidRDefault="006868B0" w:rsidP="00850DD0">
      <w:pPr>
        <w:numPr>
          <w:ilvl w:val="0"/>
          <w:numId w:val="1"/>
        </w:numPr>
        <w:tabs>
          <w:tab w:val="clear" w:pos="2469"/>
          <w:tab w:val="num" w:pos="-2835"/>
          <w:tab w:val="left" w:pos="851"/>
        </w:tabs>
        <w:ind w:left="0" w:firstLine="567"/>
        <w:jc w:val="both"/>
        <w:rPr>
          <w:bCs/>
          <w:sz w:val="28"/>
          <w:szCs w:val="28"/>
          <w:lang w:val="uk-UA"/>
        </w:rPr>
      </w:pPr>
      <w:r w:rsidRPr="00BE5CF4">
        <w:rPr>
          <w:bCs/>
          <w:sz w:val="28"/>
          <w:szCs w:val="28"/>
          <w:lang w:val="uk-UA"/>
        </w:rPr>
        <w:t xml:space="preserve"> порівняння з попередньою датою актуалізації всіх показників реєстру;</w:t>
      </w:r>
    </w:p>
    <w:p w:rsidR="006868B0" w:rsidRPr="00BE5CF4" w:rsidRDefault="006868B0" w:rsidP="00850DD0">
      <w:pPr>
        <w:numPr>
          <w:ilvl w:val="0"/>
          <w:numId w:val="1"/>
        </w:numPr>
        <w:tabs>
          <w:tab w:val="clear" w:pos="2469"/>
          <w:tab w:val="num" w:pos="-2835"/>
          <w:tab w:val="left" w:pos="851"/>
        </w:tabs>
        <w:ind w:left="0" w:firstLine="567"/>
        <w:jc w:val="both"/>
        <w:rPr>
          <w:bCs/>
          <w:sz w:val="28"/>
          <w:szCs w:val="28"/>
          <w:lang w:val="uk-UA"/>
        </w:rPr>
      </w:pPr>
      <w:r w:rsidRPr="00BE5CF4">
        <w:rPr>
          <w:bCs/>
          <w:sz w:val="28"/>
          <w:szCs w:val="28"/>
          <w:lang w:val="uk-UA"/>
        </w:rPr>
        <w:t xml:space="preserve"> аналіз інформаці</w:t>
      </w:r>
      <w:r w:rsidR="00DD4620" w:rsidRPr="00BE5CF4">
        <w:rPr>
          <w:bCs/>
          <w:sz w:val="28"/>
          <w:szCs w:val="28"/>
          <w:lang w:val="uk-UA"/>
        </w:rPr>
        <w:t>ї</w:t>
      </w:r>
      <w:r w:rsidRPr="00BE5CF4">
        <w:rPr>
          <w:bCs/>
          <w:sz w:val="28"/>
          <w:szCs w:val="28"/>
          <w:lang w:val="uk-UA"/>
        </w:rPr>
        <w:t>, накопичен</w:t>
      </w:r>
      <w:r w:rsidR="00DD4620" w:rsidRPr="00BE5CF4">
        <w:rPr>
          <w:bCs/>
          <w:sz w:val="28"/>
          <w:szCs w:val="28"/>
          <w:lang w:val="uk-UA"/>
        </w:rPr>
        <w:t>ої</w:t>
      </w:r>
      <w:r w:rsidRPr="00BE5CF4">
        <w:rPr>
          <w:bCs/>
          <w:sz w:val="28"/>
          <w:szCs w:val="28"/>
          <w:lang w:val="uk-UA"/>
        </w:rPr>
        <w:t xml:space="preserve"> в Реєстрі АГРО, у взаємозв'язку з даними відповідних поточних і річних державних статистичних спостережень зі статистики сільського господарства</w:t>
      </w:r>
      <w:r w:rsidR="002C72EA" w:rsidRPr="00BE5CF4">
        <w:rPr>
          <w:bCs/>
          <w:sz w:val="28"/>
          <w:szCs w:val="28"/>
          <w:lang w:val="uk-UA"/>
        </w:rPr>
        <w:t>,</w:t>
      </w:r>
      <w:r w:rsidRPr="00BE5CF4">
        <w:rPr>
          <w:bCs/>
          <w:sz w:val="28"/>
          <w:szCs w:val="28"/>
          <w:lang w:val="uk-UA"/>
        </w:rPr>
        <w:t xml:space="preserve"> </w:t>
      </w:r>
      <w:r w:rsidR="002C72EA" w:rsidRPr="00BE5CF4">
        <w:rPr>
          <w:sz w:val="28"/>
          <w:szCs w:val="28"/>
          <w:lang w:val="uk-UA"/>
        </w:rPr>
        <w:t>мисливства, лісового та рибного господарства</w:t>
      </w:r>
      <w:r w:rsidRPr="00BE5CF4">
        <w:rPr>
          <w:bCs/>
          <w:sz w:val="28"/>
          <w:szCs w:val="28"/>
          <w:lang w:val="uk-UA"/>
        </w:rPr>
        <w:t xml:space="preserve">, даними РСО. </w:t>
      </w:r>
    </w:p>
    <w:p w:rsidR="006868B0" w:rsidRDefault="006868B0" w:rsidP="006868B0">
      <w:pPr>
        <w:pStyle w:val="a7"/>
        <w:tabs>
          <w:tab w:val="left" w:pos="-5103"/>
          <w:tab w:val="left" w:pos="1701"/>
        </w:tabs>
        <w:spacing w:after="0"/>
        <w:ind w:firstLine="709"/>
        <w:jc w:val="both"/>
        <w:rPr>
          <w:sz w:val="28"/>
          <w:szCs w:val="28"/>
          <w:lang w:val="uk-UA"/>
        </w:rPr>
      </w:pPr>
    </w:p>
    <w:p w:rsidR="006868B0" w:rsidRPr="00BE5CF4" w:rsidRDefault="008467F8" w:rsidP="00992629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b/>
          <w:sz w:val="28"/>
          <w:szCs w:val="28"/>
          <w:lang w:val="uk-UA"/>
        </w:rPr>
      </w:pPr>
      <w:r w:rsidRPr="00BE5CF4">
        <w:rPr>
          <w:b/>
          <w:sz w:val="28"/>
          <w:szCs w:val="28"/>
          <w:lang w:val="uk-UA"/>
        </w:rPr>
        <w:lastRenderedPageBreak/>
        <w:t>2.3. </w:t>
      </w:r>
      <w:r w:rsidR="006868B0" w:rsidRPr="00BE5CF4">
        <w:rPr>
          <w:b/>
          <w:sz w:val="28"/>
          <w:szCs w:val="28"/>
          <w:lang w:val="uk-UA"/>
        </w:rPr>
        <w:t>Своєчасність і пунктуальність</w:t>
      </w:r>
    </w:p>
    <w:p w:rsidR="008467F8" w:rsidRPr="00BE5CF4" w:rsidRDefault="008467F8" w:rsidP="00992629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b/>
          <w:sz w:val="28"/>
          <w:szCs w:val="28"/>
          <w:lang w:val="uk-UA"/>
        </w:rPr>
      </w:pPr>
    </w:p>
    <w:p w:rsidR="006868B0" w:rsidRPr="00BE5CF4" w:rsidRDefault="006868B0" w:rsidP="00992629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i/>
          <w:iCs/>
          <w:color w:val="000000"/>
          <w:sz w:val="28"/>
          <w:szCs w:val="28"/>
          <w:lang w:val="uk-UA"/>
        </w:rPr>
      </w:pPr>
      <w:r w:rsidRPr="00BE5CF4">
        <w:rPr>
          <w:i/>
          <w:color w:val="000000"/>
          <w:sz w:val="28"/>
          <w:szCs w:val="28"/>
          <w:lang w:val="uk-UA"/>
        </w:rPr>
        <w:t>Своєчасність</w:t>
      </w:r>
      <w:r w:rsidRPr="00BE5CF4">
        <w:rPr>
          <w:b/>
          <w:i/>
          <w:color w:val="000000"/>
          <w:sz w:val="28"/>
          <w:szCs w:val="28"/>
          <w:lang w:val="uk-UA"/>
        </w:rPr>
        <w:t xml:space="preserve"> </w:t>
      </w:r>
      <w:r w:rsidRPr="00BE5CF4">
        <w:rPr>
          <w:i/>
          <w:iCs/>
          <w:color w:val="000000"/>
          <w:sz w:val="28"/>
          <w:szCs w:val="28"/>
          <w:lang w:val="uk-UA"/>
        </w:rPr>
        <w:t>– це період часу між подією або явищем, що описують статистичні дані, та публ</w:t>
      </w:r>
      <w:r w:rsidR="008467F8" w:rsidRPr="00BE5CF4">
        <w:rPr>
          <w:i/>
          <w:iCs/>
          <w:color w:val="000000"/>
          <w:sz w:val="28"/>
          <w:szCs w:val="28"/>
          <w:lang w:val="uk-UA"/>
        </w:rPr>
        <w:t>ікацією цих статистичних даних.</w:t>
      </w:r>
    </w:p>
    <w:p w:rsidR="008467F8" w:rsidRPr="00BE5CF4" w:rsidRDefault="008467F8" w:rsidP="00992629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i/>
          <w:iCs/>
          <w:color w:val="000000"/>
          <w:sz w:val="28"/>
          <w:szCs w:val="28"/>
          <w:lang w:val="uk-UA"/>
        </w:rPr>
      </w:pPr>
    </w:p>
    <w:p w:rsidR="006868B0" w:rsidRPr="00BE5CF4" w:rsidRDefault="006868B0" w:rsidP="00992629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i/>
          <w:iCs/>
          <w:color w:val="000000"/>
          <w:spacing w:val="2"/>
          <w:sz w:val="28"/>
          <w:szCs w:val="28"/>
          <w:lang w:val="uk-UA"/>
        </w:rPr>
      </w:pPr>
      <w:r w:rsidRPr="00BE5CF4">
        <w:rPr>
          <w:bCs/>
          <w:i/>
          <w:iCs/>
          <w:color w:val="000000"/>
          <w:spacing w:val="2"/>
          <w:sz w:val="28"/>
          <w:szCs w:val="28"/>
          <w:lang w:val="uk-UA"/>
        </w:rPr>
        <w:t>Пунктуальність</w:t>
      </w:r>
      <w:r w:rsidRPr="00BE5CF4">
        <w:rPr>
          <w:b/>
          <w:bCs/>
          <w:i/>
          <w:iCs/>
          <w:color w:val="000000"/>
          <w:spacing w:val="2"/>
          <w:sz w:val="28"/>
          <w:szCs w:val="28"/>
          <w:lang w:val="uk-UA"/>
        </w:rPr>
        <w:t xml:space="preserve"> </w:t>
      </w:r>
      <w:r w:rsidRPr="00BE5CF4">
        <w:rPr>
          <w:bCs/>
          <w:i/>
          <w:iCs/>
          <w:color w:val="000000"/>
          <w:spacing w:val="2"/>
          <w:sz w:val="28"/>
          <w:szCs w:val="28"/>
          <w:lang w:val="uk-UA"/>
        </w:rPr>
        <w:t xml:space="preserve">– </w:t>
      </w:r>
      <w:r w:rsidRPr="00BE5CF4">
        <w:rPr>
          <w:i/>
          <w:iCs/>
          <w:color w:val="000000"/>
          <w:spacing w:val="2"/>
          <w:sz w:val="28"/>
          <w:szCs w:val="28"/>
          <w:lang w:val="uk-UA"/>
        </w:rPr>
        <w:t xml:space="preserve">це </w:t>
      </w:r>
      <w:r w:rsidRPr="00BE5CF4">
        <w:rPr>
          <w:i/>
          <w:iCs/>
          <w:color w:val="000000"/>
          <w:sz w:val="28"/>
          <w:szCs w:val="28"/>
          <w:lang w:val="uk-UA"/>
        </w:rPr>
        <w:t xml:space="preserve">період часу </w:t>
      </w:r>
      <w:r w:rsidRPr="00BE5CF4">
        <w:rPr>
          <w:i/>
          <w:iCs/>
          <w:color w:val="000000"/>
          <w:spacing w:val="2"/>
          <w:sz w:val="28"/>
          <w:szCs w:val="28"/>
          <w:lang w:val="uk-UA"/>
        </w:rPr>
        <w:t>між фактичною датою публікації даних та плановою датою, яка визначена в офіційному календарі публікації.</w:t>
      </w:r>
    </w:p>
    <w:p w:rsidR="008467F8" w:rsidRPr="00BE5CF4" w:rsidRDefault="008467F8" w:rsidP="00992629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i/>
          <w:sz w:val="28"/>
          <w:szCs w:val="28"/>
          <w:lang w:val="uk-UA"/>
        </w:rPr>
      </w:pPr>
    </w:p>
    <w:p w:rsidR="006868B0" w:rsidRPr="00BE5CF4" w:rsidRDefault="006868B0" w:rsidP="00992629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t xml:space="preserve">Терміни оприлюднення статистичної інформації та публікацій за результатами </w:t>
      </w:r>
      <w:r w:rsidR="004C0987" w:rsidRPr="00BE5CF4">
        <w:rPr>
          <w:sz w:val="28"/>
          <w:szCs w:val="28"/>
          <w:lang w:val="uk-UA"/>
        </w:rPr>
        <w:t>ДСС</w:t>
      </w:r>
      <w:r w:rsidRPr="00BE5CF4">
        <w:rPr>
          <w:sz w:val="28"/>
          <w:szCs w:val="28"/>
          <w:lang w:val="uk-UA"/>
        </w:rPr>
        <w:t xml:space="preserve"> визначені планом державних статистичних спостережень. Для зручності користувачів на офіційному </w:t>
      </w:r>
      <w:r w:rsidR="00CD27E7" w:rsidRPr="00BE5CF4">
        <w:rPr>
          <w:sz w:val="28"/>
          <w:szCs w:val="28"/>
          <w:lang w:val="uk-UA"/>
        </w:rPr>
        <w:t>веб-</w:t>
      </w:r>
      <w:r w:rsidRPr="00BE5CF4">
        <w:rPr>
          <w:sz w:val="28"/>
          <w:szCs w:val="28"/>
          <w:lang w:val="uk-UA"/>
        </w:rPr>
        <w:t>сайті Держстату розміщені Каталог офіційних статистичних публікацій</w:t>
      </w:r>
      <w:r w:rsidR="00EC4591" w:rsidRPr="00BE5CF4">
        <w:rPr>
          <w:sz w:val="28"/>
          <w:szCs w:val="28"/>
          <w:lang w:val="uk-UA"/>
        </w:rPr>
        <w:t xml:space="preserve"> т</w:t>
      </w:r>
      <w:r w:rsidRPr="00BE5CF4">
        <w:rPr>
          <w:sz w:val="28"/>
          <w:szCs w:val="28"/>
          <w:lang w:val="uk-UA"/>
        </w:rPr>
        <w:t xml:space="preserve">а Календар оприлюднення </w:t>
      </w:r>
      <w:r w:rsidR="00EC4591" w:rsidRPr="00BE5CF4">
        <w:rPr>
          <w:sz w:val="28"/>
          <w:szCs w:val="28"/>
          <w:lang w:val="uk-UA"/>
        </w:rPr>
        <w:t>публікацій Держстату на відповідний рік</w:t>
      </w:r>
      <w:r w:rsidRPr="00BE5CF4">
        <w:rPr>
          <w:sz w:val="28"/>
          <w:szCs w:val="28"/>
          <w:lang w:val="uk-UA"/>
        </w:rPr>
        <w:t>.</w:t>
      </w:r>
    </w:p>
    <w:p w:rsidR="003A2AF0" w:rsidRDefault="003A2AF0" w:rsidP="004E51DE">
      <w:pPr>
        <w:pStyle w:val="a7"/>
        <w:tabs>
          <w:tab w:val="left" w:pos="-5103"/>
          <w:tab w:val="left" w:pos="1701"/>
        </w:tabs>
        <w:spacing w:before="120" w:after="0"/>
        <w:ind w:firstLine="709"/>
        <w:jc w:val="both"/>
        <w:rPr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t>Щорічно у грудні на офіційному сайті Держстату (</w:t>
      </w:r>
      <w:hyperlink r:id="rId9" w:history="1">
        <w:r w:rsidRPr="00BE5CF4">
          <w:rPr>
            <w:sz w:val="28"/>
            <w:szCs w:val="28"/>
            <w:lang w:val="uk-UA"/>
          </w:rPr>
          <w:t>www.ukrstat.gov.ua</w:t>
        </w:r>
      </w:hyperlink>
      <w:r w:rsidRPr="00BE5CF4">
        <w:rPr>
          <w:sz w:val="28"/>
          <w:szCs w:val="28"/>
          <w:lang w:val="uk-UA"/>
        </w:rPr>
        <w:t>) у розділі "Статистична інформація"/"Регіональна статистика"/"Сільське, лісове та рибне господарство" розміщується статистична інформація "Кількість сільськогосподарських підприємств і площа сільськогосподарських угідь у їхньому користуванні станом на 1 листопада", сформована за результатами ДСС.</w:t>
      </w:r>
    </w:p>
    <w:p w:rsidR="00EA3286" w:rsidRPr="00BE5CF4" w:rsidRDefault="00EA3286" w:rsidP="003A2AF0">
      <w:pPr>
        <w:pStyle w:val="a7"/>
        <w:tabs>
          <w:tab w:val="left" w:pos="-5103"/>
          <w:tab w:val="left" w:pos="1701"/>
        </w:tabs>
        <w:spacing w:after="0"/>
        <w:ind w:firstLine="709"/>
        <w:jc w:val="both"/>
        <w:rPr>
          <w:sz w:val="28"/>
          <w:szCs w:val="28"/>
          <w:lang w:val="uk-UA"/>
        </w:rPr>
      </w:pPr>
    </w:p>
    <w:p w:rsidR="00EA3286" w:rsidRPr="00BE5CF4" w:rsidRDefault="00EA3286" w:rsidP="00EA3286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b/>
          <w:sz w:val="28"/>
          <w:szCs w:val="28"/>
          <w:lang w:val="uk-UA"/>
        </w:rPr>
      </w:pPr>
      <w:r w:rsidRPr="00BE5CF4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>4</w:t>
      </w:r>
      <w:r w:rsidRPr="00BE5CF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 </w:t>
      </w:r>
      <w:r w:rsidRPr="00BE5CF4">
        <w:rPr>
          <w:b/>
          <w:sz w:val="28"/>
          <w:szCs w:val="28"/>
          <w:lang w:val="uk-UA"/>
        </w:rPr>
        <w:t>Доступність і зрозумілість</w:t>
      </w:r>
    </w:p>
    <w:p w:rsidR="00EA3286" w:rsidRPr="00BE5CF4" w:rsidRDefault="00EA3286" w:rsidP="00EA3286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b/>
          <w:sz w:val="28"/>
          <w:szCs w:val="28"/>
          <w:highlight w:val="yellow"/>
          <w:lang w:val="uk-UA"/>
        </w:rPr>
      </w:pPr>
    </w:p>
    <w:p w:rsidR="00EA3286" w:rsidRPr="00BE5CF4" w:rsidRDefault="00EA3286" w:rsidP="00EA3286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i/>
          <w:sz w:val="28"/>
          <w:szCs w:val="28"/>
          <w:lang w:val="uk-UA"/>
        </w:rPr>
      </w:pPr>
      <w:r w:rsidRPr="00BE5CF4">
        <w:rPr>
          <w:i/>
          <w:sz w:val="28"/>
          <w:szCs w:val="28"/>
          <w:lang w:val="uk-UA"/>
        </w:rPr>
        <w:t>Доступність – це характеристика простоти та легкості, з якою користувач може отримати статистичні дані; вона визначається фізичними умовами, за наявності яких користувачі можуть отримати доступ до статистичних даних.</w:t>
      </w:r>
    </w:p>
    <w:p w:rsidR="00EA3286" w:rsidRPr="00BE5CF4" w:rsidRDefault="00EA3286" w:rsidP="00EA3286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i/>
          <w:sz w:val="28"/>
          <w:szCs w:val="28"/>
          <w:lang w:val="uk-UA"/>
        </w:rPr>
      </w:pPr>
    </w:p>
    <w:p w:rsidR="00EA3286" w:rsidRPr="00BE5CF4" w:rsidRDefault="00EA3286" w:rsidP="00EA3286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i/>
          <w:sz w:val="28"/>
          <w:szCs w:val="28"/>
          <w:lang w:val="uk-UA"/>
        </w:rPr>
      </w:pPr>
      <w:r w:rsidRPr="00BE5CF4">
        <w:rPr>
          <w:i/>
          <w:sz w:val="28"/>
          <w:szCs w:val="28"/>
          <w:lang w:val="uk-UA"/>
        </w:rPr>
        <w:t>Зрозумілість – це характеристика простоти та легкості розуміння користувачем статистичних даних; вона вимірюється через інформаційне середовище, в якому представлені статистичні дані, що супроводжуються відповідними метаданими.</w:t>
      </w:r>
    </w:p>
    <w:p w:rsidR="00EA3286" w:rsidRDefault="00E81EFA" w:rsidP="004E51DE">
      <w:pPr>
        <w:tabs>
          <w:tab w:val="left" w:pos="-5103"/>
          <w:tab w:val="left" w:pos="1701"/>
        </w:tabs>
        <w:spacing w:before="120"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Порядок і </w:t>
      </w:r>
      <w:r w:rsidR="0048485F">
        <w:rPr>
          <w:sz w:val="28"/>
          <w:szCs w:val="28"/>
          <w:lang w:val="uk-UA"/>
        </w:rPr>
        <w:t xml:space="preserve">умови </w:t>
      </w:r>
      <w:r>
        <w:rPr>
          <w:sz w:val="28"/>
          <w:szCs w:val="28"/>
          <w:lang w:val="uk-UA"/>
        </w:rPr>
        <w:t>надання зовнішнім користувачам інформації з Реєстру АГРО визначаються законами України "Про державну статистику", "Про доступ до публічної інформації" та "Про інформацію".</w:t>
      </w:r>
    </w:p>
    <w:p w:rsidR="00FF2EC6" w:rsidRPr="00BE5CF4" w:rsidRDefault="00FF2EC6" w:rsidP="00FF2EC6">
      <w:pPr>
        <w:pStyle w:val="a7"/>
        <w:tabs>
          <w:tab w:val="left" w:pos="-5103"/>
          <w:tab w:val="left" w:pos="1701"/>
        </w:tabs>
        <w:spacing w:before="120" w:after="0"/>
        <w:ind w:firstLine="567"/>
        <w:jc w:val="both"/>
        <w:rPr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t>Доступ до інформації щодо конкретної одиниці Реєстру АГРО мають виключно працівники органів державної статистики.</w:t>
      </w:r>
    </w:p>
    <w:p w:rsidR="004F0B8D" w:rsidRDefault="004E440B" w:rsidP="00EA3286">
      <w:pPr>
        <w:pStyle w:val="a7"/>
        <w:tabs>
          <w:tab w:val="left" w:pos="-5103"/>
          <w:tab w:val="left" w:pos="1701"/>
        </w:tabs>
        <w:spacing w:before="12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701F57" w:rsidRPr="00954FDC">
        <w:rPr>
          <w:sz w:val="28"/>
          <w:szCs w:val="28"/>
          <w:lang w:val="uk-UA"/>
        </w:rPr>
        <w:t>татистична і</w:t>
      </w:r>
      <w:r w:rsidR="00F23AA1" w:rsidRPr="00954FDC">
        <w:rPr>
          <w:sz w:val="28"/>
          <w:szCs w:val="28"/>
          <w:lang w:val="uk-UA"/>
        </w:rPr>
        <w:t>нформація за даними Реєстру АГРО</w:t>
      </w:r>
      <w:r>
        <w:rPr>
          <w:sz w:val="28"/>
          <w:szCs w:val="28"/>
          <w:lang w:val="uk-UA"/>
        </w:rPr>
        <w:t>, окрім</w:t>
      </w:r>
      <w:r w:rsidR="00F23AA1" w:rsidRPr="00954FDC">
        <w:rPr>
          <w:sz w:val="28"/>
          <w:szCs w:val="28"/>
          <w:lang w:val="uk-UA"/>
        </w:rPr>
        <w:t xml:space="preserve"> </w:t>
      </w:r>
      <w:r w:rsidR="00C356B0" w:rsidRPr="00954FDC">
        <w:rPr>
          <w:sz w:val="28"/>
          <w:szCs w:val="28"/>
          <w:lang w:val="uk-UA"/>
        </w:rPr>
        <w:t>розмі</w:t>
      </w:r>
      <w:r w:rsidR="00C356B0">
        <w:rPr>
          <w:sz w:val="28"/>
          <w:szCs w:val="28"/>
          <w:lang w:val="uk-UA"/>
        </w:rPr>
        <w:t>щен</w:t>
      </w:r>
      <w:r>
        <w:rPr>
          <w:sz w:val="28"/>
          <w:szCs w:val="28"/>
          <w:lang w:val="uk-UA"/>
        </w:rPr>
        <w:t>ої</w:t>
      </w:r>
      <w:r w:rsidR="00C356B0">
        <w:rPr>
          <w:sz w:val="28"/>
          <w:szCs w:val="28"/>
          <w:lang w:val="uk-UA"/>
        </w:rPr>
        <w:t xml:space="preserve"> </w:t>
      </w:r>
      <w:r w:rsidR="00CC4DC8" w:rsidRPr="00954FDC">
        <w:rPr>
          <w:sz w:val="28"/>
          <w:szCs w:val="28"/>
          <w:lang w:val="uk-UA"/>
        </w:rPr>
        <w:t xml:space="preserve"> на офіційному веб-сайті Держстату (</w:t>
      </w:r>
      <w:hyperlink r:id="rId10" w:history="1">
        <w:r w:rsidR="00CC4DC8" w:rsidRPr="00954FDC">
          <w:rPr>
            <w:sz w:val="28"/>
            <w:szCs w:val="28"/>
            <w:lang w:val="uk-UA"/>
          </w:rPr>
          <w:t>www.ukrstat.gov.ua</w:t>
        </w:r>
      </w:hyperlink>
      <w:r w:rsidR="00CC4DC8" w:rsidRPr="00954FDC">
        <w:rPr>
          <w:sz w:val="28"/>
          <w:szCs w:val="28"/>
          <w:lang w:val="uk-UA"/>
        </w:rPr>
        <w:t xml:space="preserve">) </w:t>
      </w:r>
      <w:r w:rsidR="00954FDC">
        <w:rPr>
          <w:sz w:val="28"/>
          <w:szCs w:val="28"/>
          <w:lang w:val="uk-UA"/>
        </w:rPr>
        <w:t>у</w:t>
      </w:r>
      <w:r w:rsidR="00992E5C" w:rsidRPr="00954FDC">
        <w:rPr>
          <w:sz w:val="28"/>
          <w:szCs w:val="28"/>
          <w:lang w:val="uk-UA"/>
        </w:rPr>
        <w:t xml:space="preserve"> розділі "Статистична інформація"</w:t>
      </w:r>
      <w:r w:rsidR="002D4218">
        <w:rPr>
          <w:lang w:val="uk-UA"/>
        </w:rPr>
        <w:t> </w:t>
      </w:r>
      <w:r w:rsidR="00992E5C" w:rsidRPr="00954FDC">
        <w:rPr>
          <w:sz w:val="28"/>
          <w:szCs w:val="28"/>
          <w:lang w:val="uk-UA"/>
        </w:rPr>
        <w:t>/</w:t>
      </w:r>
      <w:r w:rsidR="002D4218">
        <w:rPr>
          <w:sz w:val="28"/>
          <w:szCs w:val="28"/>
          <w:lang w:val="uk-UA"/>
        </w:rPr>
        <w:t> </w:t>
      </w:r>
      <w:r w:rsidR="00992E5C" w:rsidRPr="00954FDC">
        <w:rPr>
          <w:sz w:val="28"/>
          <w:szCs w:val="28"/>
          <w:lang w:val="uk-UA"/>
        </w:rPr>
        <w:t>"Регіональна статистика"</w:t>
      </w:r>
      <w:r w:rsidR="002D4218">
        <w:rPr>
          <w:sz w:val="28"/>
          <w:szCs w:val="28"/>
          <w:lang w:val="uk-UA"/>
        </w:rPr>
        <w:t> </w:t>
      </w:r>
      <w:r w:rsidR="00992E5C" w:rsidRPr="00954FDC">
        <w:rPr>
          <w:sz w:val="28"/>
          <w:szCs w:val="28"/>
          <w:lang w:val="uk-UA"/>
        </w:rPr>
        <w:t>/</w:t>
      </w:r>
      <w:r w:rsidR="002D4218">
        <w:rPr>
          <w:sz w:val="28"/>
          <w:szCs w:val="28"/>
          <w:lang w:val="uk-UA"/>
        </w:rPr>
        <w:t> </w:t>
      </w:r>
      <w:r w:rsidR="00992E5C" w:rsidRPr="00954FDC">
        <w:rPr>
          <w:sz w:val="28"/>
          <w:szCs w:val="28"/>
          <w:lang w:val="uk-UA"/>
        </w:rPr>
        <w:t>"Сільське,</w:t>
      </w:r>
      <w:r w:rsidR="002D4218">
        <w:rPr>
          <w:sz w:val="28"/>
          <w:szCs w:val="28"/>
          <w:lang w:val="uk-UA"/>
        </w:rPr>
        <w:t xml:space="preserve"> </w:t>
      </w:r>
      <w:r w:rsidR="00992E5C" w:rsidRPr="00954FDC">
        <w:rPr>
          <w:sz w:val="28"/>
          <w:szCs w:val="28"/>
          <w:lang w:val="uk-UA"/>
        </w:rPr>
        <w:t>лісове</w:t>
      </w:r>
      <w:r w:rsidR="002D4218" w:rsidRPr="002D4218">
        <w:rPr>
          <w:sz w:val="28"/>
          <w:szCs w:val="28"/>
        </w:rPr>
        <w:t xml:space="preserve"> </w:t>
      </w:r>
      <w:r w:rsidR="00992E5C" w:rsidRPr="00954FDC">
        <w:rPr>
          <w:sz w:val="28"/>
          <w:szCs w:val="28"/>
          <w:lang w:val="uk-UA"/>
        </w:rPr>
        <w:t>та рибне господарство</w:t>
      </w:r>
      <w:r w:rsidR="00954FDC" w:rsidRPr="00954FDC">
        <w:rPr>
          <w:sz w:val="28"/>
          <w:szCs w:val="28"/>
          <w:lang w:val="uk-UA"/>
        </w:rPr>
        <w:t>"</w:t>
      </w:r>
      <w:r w:rsidR="004F0B8D">
        <w:rPr>
          <w:sz w:val="28"/>
          <w:szCs w:val="28"/>
          <w:lang w:val="uk-UA"/>
        </w:rPr>
        <w:t xml:space="preserve">, </w:t>
      </w:r>
      <w:r w:rsidR="00C356B0">
        <w:rPr>
          <w:sz w:val="28"/>
          <w:szCs w:val="28"/>
          <w:lang w:val="uk-UA"/>
        </w:rPr>
        <w:t>доступна в</w:t>
      </w:r>
      <w:r w:rsidR="00954FDC" w:rsidRPr="00954FDC">
        <w:rPr>
          <w:sz w:val="28"/>
          <w:szCs w:val="28"/>
          <w:lang w:val="uk-UA"/>
        </w:rPr>
        <w:t xml:space="preserve"> </w:t>
      </w:r>
      <w:r w:rsidR="00FF2EC6">
        <w:rPr>
          <w:sz w:val="28"/>
          <w:szCs w:val="28"/>
          <w:lang w:val="uk-UA"/>
        </w:rPr>
        <w:t>публік</w:t>
      </w:r>
      <w:r w:rsidR="00C356B0">
        <w:rPr>
          <w:sz w:val="28"/>
          <w:szCs w:val="28"/>
          <w:lang w:val="uk-UA"/>
        </w:rPr>
        <w:t>аціях</w:t>
      </w:r>
      <w:r w:rsidR="00FF2EC6">
        <w:rPr>
          <w:sz w:val="28"/>
          <w:szCs w:val="28"/>
          <w:lang w:val="uk-UA"/>
        </w:rPr>
        <w:t xml:space="preserve"> </w:t>
      </w:r>
      <w:r w:rsidR="00C356B0">
        <w:rPr>
          <w:sz w:val="28"/>
          <w:szCs w:val="28"/>
          <w:lang w:val="uk-UA"/>
        </w:rPr>
        <w:t>у</w:t>
      </w:r>
      <w:r w:rsidR="00FF2EC6">
        <w:rPr>
          <w:sz w:val="28"/>
          <w:szCs w:val="28"/>
          <w:lang w:val="uk-UA"/>
        </w:rPr>
        <w:t xml:space="preserve"> </w:t>
      </w:r>
      <w:r w:rsidR="00954FDC" w:rsidRPr="00954FDC">
        <w:rPr>
          <w:sz w:val="28"/>
          <w:szCs w:val="28"/>
          <w:lang w:val="uk-UA"/>
        </w:rPr>
        <w:t xml:space="preserve">комплексних статистичних виданнях, </w:t>
      </w:r>
      <w:r w:rsidR="00C356B0">
        <w:rPr>
          <w:sz w:val="28"/>
          <w:szCs w:val="28"/>
          <w:lang w:val="uk-UA"/>
        </w:rPr>
        <w:t>таких, як</w:t>
      </w:r>
      <w:r w:rsidR="00954FDC" w:rsidRPr="00954FDC">
        <w:rPr>
          <w:sz w:val="28"/>
          <w:szCs w:val="28"/>
          <w:lang w:val="uk-UA"/>
        </w:rPr>
        <w:t xml:space="preserve"> збірник "Статистичний щорічник України", "Україна в цифрах", "Сільське господарство України"</w:t>
      </w:r>
      <w:r>
        <w:rPr>
          <w:sz w:val="28"/>
          <w:szCs w:val="28"/>
          <w:lang w:val="uk-UA"/>
        </w:rPr>
        <w:t>, які можна знайти також на веб-сайті за посиланням.</w:t>
      </w:r>
      <w:r w:rsidR="00954FDC" w:rsidRPr="00954FDC">
        <w:rPr>
          <w:sz w:val="28"/>
          <w:szCs w:val="28"/>
          <w:lang w:val="uk-UA"/>
        </w:rPr>
        <w:t xml:space="preserve"> </w:t>
      </w:r>
    </w:p>
    <w:p w:rsidR="00EA3286" w:rsidRPr="00BE5CF4" w:rsidRDefault="00C356B0" w:rsidP="00EA3286">
      <w:pPr>
        <w:pStyle w:val="a7"/>
        <w:tabs>
          <w:tab w:val="left" w:pos="-5103"/>
          <w:tab w:val="left" w:pos="1701"/>
        </w:tabs>
        <w:spacing w:before="120" w:after="0"/>
        <w:ind w:firstLine="567"/>
        <w:jc w:val="both"/>
        <w:rPr>
          <w:i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lastRenderedPageBreak/>
        <w:t xml:space="preserve">Узагальнені </w:t>
      </w:r>
      <w:r w:rsidR="00EA3286" w:rsidRPr="00BE5CF4">
        <w:rPr>
          <w:spacing w:val="-4"/>
          <w:sz w:val="28"/>
          <w:szCs w:val="28"/>
          <w:lang w:val="uk-UA"/>
        </w:rPr>
        <w:t xml:space="preserve">дані ДСС можливо отримати </w:t>
      </w:r>
      <w:r>
        <w:rPr>
          <w:spacing w:val="-4"/>
          <w:sz w:val="28"/>
          <w:szCs w:val="28"/>
          <w:lang w:val="uk-UA"/>
        </w:rPr>
        <w:t>у порядку і на умовах</w:t>
      </w:r>
      <w:r w:rsidR="009862C1">
        <w:rPr>
          <w:spacing w:val="-4"/>
          <w:sz w:val="28"/>
          <w:szCs w:val="28"/>
          <w:lang w:val="uk-UA"/>
        </w:rPr>
        <w:t>,</w:t>
      </w:r>
      <w:r>
        <w:rPr>
          <w:spacing w:val="-4"/>
          <w:sz w:val="28"/>
          <w:szCs w:val="28"/>
          <w:lang w:val="uk-UA"/>
        </w:rPr>
        <w:t xml:space="preserve"> визначен</w:t>
      </w:r>
      <w:r w:rsidR="009862C1">
        <w:rPr>
          <w:spacing w:val="-4"/>
          <w:sz w:val="28"/>
          <w:szCs w:val="28"/>
          <w:lang w:val="uk-UA"/>
        </w:rPr>
        <w:t>их</w:t>
      </w:r>
      <w:r>
        <w:rPr>
          <w:spacing w:val="-4"/>
          <w:sz w:val="28"/>
          <w:szCs w:val="28"/>
          <w:lang w:val="uk-UA"/>
        </w:rPr>
        <w:t xml:space="preserve"> чинним законодавством</w:t>
      </w:r>
      <w:r w:rsidR="009862C1">
        <w:rPr>
          <w:spacing w:val="-4"/>
          <w:sz w:val="28"/>
          <w:szCs w:val="28"/>
          <w:lang w:val="uk-UA"/>
        </w:rPr>
        <w:t>,</w:t>
      </w:r>
      <w:r>
        <w:rPr>
          <w:spacing w:val="-4"/>
          <w:sz w:val="28"/>
          <w:szCs w:val="28"/>
          <w:lang w:val="uk-UA"/>
        </w:rPr>
        <w:t xml:space="preserve"> </w:t>
      </w:r>
      <w:r w:rsidR="00EA3286" w:rsidRPr="00BE5CF4">
        <w:rPr>
          <w:spacing w:val="-4"/>
          <w:sz w:val="28"/>
          <w:szCs w:val="28"/>
          <w:lang w:val="uk-UA"/>
        </w:rPr>
        <w:t xml:space="preserve">за запитом, який </w:t>
      </w:r>
      <w:r w:rsidR="00EA3286">
        <w:rPr>
          <w:spacing w:val="-4"/>
          <w:sz w:val="28"/>
          <w:szCs w:val="28"/>
          <w:lang w:val="uk-UA"/>
        </w:rPr>
        <w:t>надсилається</w:t>
      </w:r>
      <w:r w:rsidR="00EA3286" w:rsidRPr="00BE5CF4">
        <w:rPr>
          <w:spacing w:val="-4"/>
          <w:sz w:val="28"/>
          <w:szCs w:val="28"/>
          <w:lang w:val="uk-UA"/>
        </w:rPr>
        <w:t xml:space="preserve"> на поштову або електронну адресу Держстату.</w:t>
      </w:r>
    </w:p>
    <w:p w:rsidR="00EA3286" w:rsidRPr="00BE5CF4" w:rsidRDefault="00EA3286" w:rsidP="00EA3286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t xml:space="preserve">Контакти для отримання додаткової інформації щодо </w:t>
      </w:r>
      <w:r>
        <w:rPr>
          <w:sz w:val="28"/>
          <w:szCs w:val="28"/>
          <w:lang w:val="uk-UA"/>
        </w:rPr>
        <w:t xml:space="preserve">цього </w:t>
      </w:r>
      <w:r w:rsidRPr="00BE5CF4">
        <w:rPr>
          <w:sz w:val="28"/>
          <w:szCs w:val="28"/>
          <w:lang w:val="uk-UA"/>
        </w:rPr>
        <w:t>ДСС</w:t>
      </w:r>
      <w:r>
        <w:rPr>
          <w:sz w:val="28"/>
          <w:szCs w:val="28"/>
          <w:lang w:val="uk-UA"/>
        </w:rPr>
        <w:t xml:space="preserve"> і</w:t>
      </w:r>
      <w:r w:rsidRPr="00BE5CF4">
        <w:rPr>
          <w:sz w:val="28"/>
          <w:szCs w:val="28"/>
          <w:lang w:val="uk-UA"/>
        </w:rPr>
        <w:t xml:space="preserve"> відповідного методологічного забезпечення:</w:t>
      </w:r>
    </w:p>
    <w:p w:rsidR="00EA3286" w:rsidRPr="00BE5CF4" w:rsidRDefault="00EA3286" w:rsidP="00EA3286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t xml:space="preserve">адреса: 01601, </w:t>
      </w:r>
      <w:proofErr w:type="spellStart"/>
      <w:r w:rsidRPr="00BE5CF4">
        <w:rPr>
          <w:sz w:val="28"/>
          <w:szCs w:val="28"/>
          <w:lang w:val="uk-UA"/>
        </w:rPr>
        <w:t>м.Київ</w:t>
      </w:r>
      <w:proofErr w:type="spellEnd"/>
      <w:r w:rsidRPr="00BE5CF4">
        <w:rPr>
          <w:sz w:val="28"/>
          <w:szCs w:val="28"/>
          <w:lang w:val="uk-UA"/>
        </w:rPr>
        <w:t>, вул. Шота Руставелі, 3</w:t>
      </w:r>
    </w:p>
    <w:p w:rsidR="00EA3286" w:rsidRPr="00BE5CF4" w:rsidRDefault="00EA3286" w:rsidP="00EA3286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t xml:space="preserve">телефон: (044) 287–21–33 </w:t>
      </w:r>
    </w:p>
    <w:p w:rsidR="00EA3286" w:rsidRPr="00BE5CF4" w:rsidRDefault="00EA3286" w:rsidP="00EA3286">
      <w:pPr>
        <w:ind w:firstLine="567"/>
        <w:jc w:val="both"/>
        <w:rPr>
          <w:bCs/>
          <w:iCs/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t xml:space="preserve">адреса електронної пошти: </w:t>
      </w:r>
      <w:proofErr w:type="spellStart"/>
      <w:r w:rsidRPr="00BE5CF4">
        <w:rPr>
          <w:sz w:val="28"/>
          <w:szCs w:val="28"/>
          <w:lang w:val="uk-UA"/>
        </w:rPr>
        <w:t>M.Sydorchuk</w:t>
      </w:r>
      <w:proofErr w:type="spellEnd"/>
      <w:r w:rsidRPr="00BE5CF4">
        <w:rPr>
          <w:sz w:val="28"/>
          <w:szCs w:val="28"/>
          <w:lang w:val="uk-UA"/>
        </w:rPr>
        <w:t>@</w:t>
      </w:r>
      <w:proofErr w:type="spellStart"/>
      <w:r w:rsidRPr="00BE5CF4">
        <w:rPr>
          <w:sz w:val="28"/>
          <w:szCs w:val="28"/>
          <w:lang w:val="uk-UA"/>
        </w:rPr>
        <w:t>ukrstat.ua</w:t>
      </w:r>
      <w:proofErr w:type="spellEnd"/>
      <w:r w:rsidRPr="00BE5CF4">
        <w:rPr>
          <w:sz w:val="28"/>
          <w:szCs w:val="28"/>
          <w:lang w:val="uk-UA"/>
        </w:rPr>
        <w:t>.</w:t>
      </w:r>
    </w:p>
    <w:p w:rsidR="003A2AF0" w:rsidRDefault="003A2AF0" w:rsidP="003A2AF0">
      <w:pPr>
        <w:pStyle w:val="a7"/>
        <w:tabs>
          <w:tab w:val="left" w:pos="-5103"/>
          <w:tab w:val="left" w:pos="1701"/>
        </w:tabs>
        <w:spacing w:after="0"/>
        <w:ind w:firstLine="709"/>
        <w:jc w:val="both"/>
        <w:rPr>
          <w:sz w:val="28"/>
          <w:szCs w:val="28"/>
          <w:lang w:val="uk-UA"/>
        </w:rPr>
      </w:pPr>
    </w:p>
    <w:p w:rsidR="006868B0" w:rsidRPr="00BE5CF4" w:rsidRDefault="006868B0" w:rsidP="00992629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b/>
          <w:sz w:val="28"/>
          <w:szCs w:val="28"/>
          <w:lang w:val="uk-UA"/>
        </w:rPr>
      </w:pPr>
      <w:r w:rsidRPr="00BE5CF4">
        <w:rPr>
          <w:b/>
          <w:sz w:val="28"/>
          <w:szCs w:val="28"/>
          <w:lang w:val="uk-UA"/>
        </w:rPr>
        <w:t>2.</w:t>
      </w:r>
      <w:r w:rsidR="00EA3286">
        <w:rPr>
          <w:b/>
          <w:sz w:val="28"/>
          <w:szCs w:val="28"/>
          <w:lang w:val="uk-UA"/>
        </w:rPr>
        <w:t>5</w:t>
      </w:r>
      <w:r w:rsidRPr="00BE5CF4">
        <w:rPr>
          <w:b/>
          <w:sz w:val="28"/>
          <w:szCs w:val="28"/>
          <w:lang w:val="uk-UA"/>
        </w:rPr>
        <w:t>.</w:t>
      </w:r>
      <w:r w:rsidR="00C5026C">
        <w:rPr>
          <w:b/>
          <w:sz w:val="28"/>
          <w:szCs w:val="28"/>
          <w:lang w:val="uk-UA"/>
        </w:rPr>
        <w:t> </w:t>
      </w:r>
      <w:r w:rsidRPr="00BE5CF4">
        <w:rPr>
          <w:b/>
          <w:sz w:val="28"/>
          <w:szCs w:val="28"/>
          <w:lang w:val="uk-UA"/>
        </w:rPr>
        <w:t xml:space="preserve">Послідовність і </w:t>
      </w:r>
      <w:proofErr w:type="spellStart"/>
      <w:r w:rsidR="00C27C06" w:rsidRPr="00BE5CF4">
        <w:rPr>
          <w:b/>
          <w:sz w:val="28"/>
          <w:szCs w:val="28"/>
          <w:lang w:val="uk-UA"/>
        </w:rPr>
        <w:t>зі</w:t>
      </w:r>
      <w:r w:rsidR="00C337A9" w:rsidRPr="00BE5CF4">
        <w:rPr>
          <w:b/>
          <w:sz w:val="28"/>
          <w:szCs w:val="28"/>
          <w:lang w:val="uk-UA"/>
        </w:rPr>
        <w:t>ставність</w:t>
      </w:r>
      <w:proofErr w:type="spellEnd"/>
    </w:p>
    <w:p w:rsidR="00C337A9" w:rsidRPr="00BE5CF4" w:rsidRDefault="00C337A9" w:rsidP="00992629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b/>
          <w:sz w:val="28"/>
          <w:szCs w:val="28"/>
          <w:lang w:val="uk-UA"/>
        </w:rPr>
      </w:pPr>
    </w:p>
    <w:p w:rsidR="006868B0" w:rsidRPr="00BE5CF4" w:rsidRDefault="006868B0" w:rsidP="00992629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i/>
          <w:sz w:val="28"/>
          <w:szCs w:val="28"/>
          <w:lang w:val="uk-UA"/>
        </w:rPr>
      </w:pPr>
      <w:r w:rsidRPr="00BE5CF4">
        <w:rPr>
          <w:i/>
          <w:sz w:val="28"/>
          <w:szCs w:val="28"/>
          <w:lang w:val="uk-UA"/>
        </w:rPr>
        <w:t>Послідовність двох або більше статистичних даних означає, наскільки у державних статистичних спостереженнях, у рамках яких вони вироблялися, використовувались однакові метадані – класифікації, визначення і сукупність, що вивчається, а також гармонізовані методи.</w:t>
      </w:r>
    </w:p>
    <w:p w:rsidR="006868B0" w:rsidRPr="00BE5CF4" w:rsidRDefault="006868B0" w:rsidP="00992629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i/>
          <w:sz w:val="28"/>
          <w:szCs w:val="28"/>
          <w:lang w:val="uk-UA"/>
        </w:rPr>
      </w:pPr>
      <w:proofErr w:type="spellStart"/>
      <w:r w:rsidRPr="00BE5CF4">
        <w:rPr>
          <w:i/>
          <w:sz w:val="28"/>
          <w:szCs w:val="28"/>
          <w:lang w:val="uk-UA"/>
        </w:rPr>
        <w:t>Зіставність</w:t>
      </w:r>
      <w:proofErr w:type="spellEnd"/>
      <w:r w:rsidRPr="00BE5CF4">
        <w:rPr>
          <w:i/>
          <w:sz w:val="28"/>
          <w:szCs w:val="28"/>
          <w:lang w:val="uk-UA"/>
        </w:rPr>
        <w:t xml:space="preserve"> – це окремий випадок послідовності, коли статистичні дані відносяться до тих самих об’єктів даних, а ціль їх об'єднання – зробити порівняння у часі або за регіонами, або за іншими сферами діяльності.</w:t>
      </w:r>
    </w:p>
    <w:p w:rsidR="009A6035" w:rsidRPr="00BE5CF4" w:rsidRDefault="009A6035" w:rsidP="00992629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i/>
          <w:sz w:val="28"/>
          <w:szCs w:val="28"/>
          <w:lang w:val="uk-UA"/>
        </w:rPr>
      </w:pPr>
    </w:p>
    <w:p w:rsidR="006868B0" w:rsidRPr="00BE5CF4" w:rsidRDefault="0048485F" w:rsidP="00992629">
      <w:pPr>
        <w:pStyle w:val="a7"/>
        <w:tabs>
          <w:tab w:val="left" w:pos="-5103"/>
          <w:tab w:val="left" w:pos="1701"/>
        </w:tabs>
        <w:spacing w:after="0"/>
        <w:ind w:firstLine="567"/>
        <w:jc w:val="both"/>
        <w:rPr>
          <w:sz w:val="28"/>
          <w:szCs w:val="28"/>
          <w:lang w:val="uk-UA"/>
        </w:rPr>
      </w:pPr>
      <w:r w:rsidRPr="0048485F">
        <w:rPr>
          <w:sz w:val="28"/>
          <w:szCs w:val="28"/>
          <w:lang w:val="uk-UA"/>
        </w:rPr>
        <w:t>Послідовність</w:t>
      </w:r>
      <w:r w:rsidRPr="00BE5C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 </w:t>
      </w:r>
      <w:proofErr w:type="spellStart"/>
      <w:r>
        <w:rPr>
          <w:sz w:val="28"/>
          <w:szCs w:val="28"/>
          <w:lang w:val="uk-UA"/>
        </w:rPr>
        <w:t>з</w:t>
      </w:r>
      <w:r w:rsidR="006868B0" w:rsidRPr="00BE5CF4">
        <w:rPr>
          <w:sz w:val="28"/>
          <w:szCs w:val="28"/>
          <w:lang w:val="uk-UA"/>
        </w:rPr>
        <w:t>іставність</w:t>
      </w:r>
      <w:proofErr w:type="spellEnd"/>
      <w:r w:rsidR="004745C0" w:rsidRPr="00BE5CF4">
        <w:rPr>
          <w:sz w:val="28"/>
          <w:szCs w:val="28"/>
          <w:lang w:val="uk-UA"/>
        </w:rPr>
        <w:t xml:space="preserve"> даних</w:t>
      </w:r>
      <w:r w:rsidR="006868B0" w:rsidRPr="00BE5CF4">
        <w:rPr>
          <w:sz w:val="28"/>
          <w:szCs w:val="28"/>
          <w:lang w:val="uk-UA"/>
        </w:rPr>
        <w:t xml:space="preserve"> забезпечується за допомогою єдиної ідентифікації статистичних одиниць та використання національних </w:t>
      </w:r>
      <w:r w:rsidR="00D651A0" w:rsidRPr="00BE5CF4">
        <w:rPr>
          <w:sz w:val="28"/>
          <w:szCs w:val="28"/>
          <w:lang w:val="uk-UA"/>
        </w:rPr>
        <w:t>(класифікаторів)</w:t>
      </w:r>
      <w:r w:rsidR="00D651A0">
        <w:rPr>
          <w:sz w:val="28"/>
          <w:szCs w:val="28"/>
          <w:lang w:val="uk-UA"/>
        </w:rPr>
        <w:t xml:space="preserve"> </w:t>
      </w:r>
      <w:r w:rsidR="006868B0" w:rsidRPr="00BE5CF4">
        <w:rPr>
          <w:sz w:val="28"/>
          <w:szCs w:val="28"/>
          <w:lang w:val="uk-UA"/>
        </w:rPr>
        <w:t>класифікацій.</w:t>
      </w:r>
    </w:p>
    <w:p w:rsidR="006868B0" w:rsidRPr="00BE5CF4" w:rsidRDefault="006868B0" w:rsidP="005A4966">
      <w:pPr>
        <w:pStyle w:val="a7"/>
        <w:tabs>
          <w:tab w:val="left" w:pos="-5103"/>
          <w:tab w:val="left" w:pos="1701"/>
        </w:tabs>
        <w:spacing w:before="120" w:after="0"/>
        <w:ind w:firstLine="567"/>
        <w:jc w:val="both"/>
        <w:rPr>
          <w:bCs/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t>Статистичні одиниці в Реєстрі АГРО ідентифікуються</w:t>
      </w:r>
      <w:r w:rsidR="00D651A0">
        <w:rPr>
          <w:sz w:val="28"/>
          <w:szCs w:val="28"/>
          <w:lang w:val="uk-UA"/>
        </w:rPr>
        <w:t xml:space="preserve"> </w:t>
      </w:r>
      <w:r w:rsidRPr="00BE5CF4">
        <w:rPr>
          <w:bCs/>
          <w:sz w:val="28"/>
          <w:szCs w:val="28"/>
          <w:lang w:val="uk-UA"/>
        </w:rPr>
        <w:t>за допомогою ідентифікаційного коду ЄДРПОУ підприємства</w:t>
      </w:r>
      <w:r w:rsidR="005A4966">
        <w:rPr>
          <w:bCs/>
          <w:sz w:val="28"/>
          <w:szCs w:val="28"/>
          <w:lang w:val="uk-UA"/>
        </w:rPr>
        <w:t xml:space="preserve"> та </w:t>
      </w:r>
      <w:r w:rsidRPr="00BE5CF4">
        <w:rPr>
          <w:bCs/>
          <w:sz w:val="28"/>
          <w:szCs w:val="28"/>
          <w:lang w:val="uk-UA"/>
        </w:rPr>
        <w:t>індивідуального коду місцевої одиниці, який присвою</w:t>
      </w:r>
      <w:r w:rsidR="009A6035" w:rsidRPr="00BE5CF4">
        <w:rPr>
          <w:bCs/>
          <w:sz w:val="28"/>
          <w:szCs w:val="28"/>
          <w:lang w:val="uk-UA"/>
        </w:rPr>
        <w:t>ють органи державної статистики</w:t>
      </w:r>
      <w:r w:rsidR="005A4966">
        <w:rPr>
          <w:bCs/>
          <w:sz w:val="28"/>
          <w:szCs w:val="28"/>
          <w:lang w:val="uk-UA"/>
        </w:rPr>
        <w:t>.</w:t>
      </w:r>
    </w:p>
    <w:p w:rsidR="005A4966" w:rsidRDefault="005A4966" w:rsidP="00BF4157">
      <w:pPr>
        <w:pStyle w:val="a7"/>
        <w:tabs>
          <w:tab w:val="left" w:pos="-5103"/>
        </w:tabs>
        <w:spacing w:after="0"/>
        <w:ind w:firstLine="567"/>
        <w:jc w:val="both"/>
        <w:rPr>
          <w:b/>
          <w:sz w:val="28"/>
          <w:szCs w:val="28"/>
          <w:lang w:val="uk-UA"/>
        </w:rPr>
      </w:pPr>
    </w:p>
    <w:p w:rsidR="006868B0" w:rsidRDefault="0071338F" w:rsidP="00BF4157">
      <w:pPr>
        <w:pStyle w:val="a7"/>
        <w:tabs>
          <w:tab w:val="left" w:pos="-5103"/>
        </w:tabs>
        <w:spacing w:after="0"/>
        <w:ind w:firstLine="567"/>
        <w:jc w:val="both"/>
        <w:rPr>
          <w:rFonts w:ascii="TimesNewRomanPSMT" w:hAnsi="TimesNewRomanPSMT" w:cs="TimesNewRomanPSMT"/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2.6. </w:t>
      </w:r>
      <w:r w:rsidR="006868B0" w:rsidRPr="00BE5CF4">
        <w:rPr>
          <w:rFonts w:ascii="TimesNewRomanPSMT" w:hAnsi="TimesNewRomanPSMT" w:cs="TimesNewRomanPSMT"/>
          <w:b/>
          <w:sz w:val="28"/>
          <w:szCs w:val="28"/>
          <w:lang w:val="uk-UA" w:eastAsia="uk-UA"/>
        </w:rPr>
        <w:t>Оцінка потреб та очікувань користувачів</w:t>
      </w:r>
    </w:p>
    <w:p w:rsidR="00C41041" w:rsidRPr="00BE5CF4" w:rsidRDefault="00C41041" w:rsidP="00BF4157">
      <w:pPr>
        <w:pStyle w:val="a7"/>
        <w:tabs>
          <w:tab w:val="left" w:pos="-5103"/>
        </w:tabs>
        <w:spacing w:after="0"/>
        <w:ind w:firstLine="567"/>
        <w:jc w:val="both"/>
        <w:rPr>
          <w:rFonts w:ascii="TimesNewRomanPSMT" w:hAnsi="TimesNewRomanPSMT" w:cs="TimesNewRomanPSMT"/>
          <w:b/>
          <w:sz w:val="28"/>
          <w:szCs w:val="28"/>
          <w:lang w:val="uk-UA" w:eastAsia="uk-UA"/>
        </w:rPr>
      </w:pPr>
    </w:p>
    <w:p w:rsidR="006868B0" w:rsidRPr="00BE5CF4" w:rsidRDefault="006868B0" w:rsidP="00BF4157">
      <w:pPr>
        <w:pStyle w:val="a7"/>
        <w:tabs>
          <w:tab w:val="left" w:pos="-5103"/>
        </w:tabs>
        <w:spacing w:after="0"/>
        <w:ind w:firstLine="567"/>
        <w:jc w:val="both"/>
        <w:rPr>
          <w:rFonts w:ascii="TimesNewRomanPSMT" w:hAnsi="TimesNewRomanPSMT" w:cs="TimesNewRomanPSMT"/>
          <w:sz w:val="28"/>
          <w:szCs w:val="28"/>
          <w:lang w:val="uk-UA" w:eastAsia="uk-UA"/>
        </w:rPr>
      </w:pPr>
      <w:r w:rsidRPr="00BE5CF4">
        <w:rPr>
          <w:rFonts w:ascii="TimesNewRomanPSMT" w:hAnsi="TimesNewRomanPSMT" w:cs="TimesNewRomanPSMT"/>
          <w:sz w:val="28"/>
          <w:szCs w:val="28"/>
          <w:lang w:val="uk-UA" w:eastAsia="uk-UA"/>
        </w:rPr>
        <w:t>Основними користувачами Реєстру АГРО є:</w:t>
      </w:r>
    </w:p>
    <w:p w:rsidR="006868B0" w:rsidRPr="00A57559" w:rsidRDefault="006868B0" w:rsidP="00BF4157">
      <w:pPr>
        <w:numPr>
          <w:ilvl w:val="0"/>
          <w:numId w:val="1"/>
        </w:numPr>
        <w:tabs>
          <w:tab w:val="clear" w:pos="2469"/>
          <w:tab w:val="num" w:pos="-2835"/>
          <w:tab w:val="left" w:pos="851"/>
        </w:tabs>
        <w:ind w:left="0" w:firstLine="567"/>
        <w:jc w:val="both"/>
        <w:rPr>
          <w:bCs/>
          <w:sz w:val="28"/>
          <w:szCs w:val="28"/>
          <w:lang w:val="uk-UA"/>
        </w:rPr>
      </w:pPr>
      <w:r w:rsidRPr="00A57559">
        <w:rPr>
          <w:bCs/>
          <w:sz w:val="28"/>
          <w:szCs w:val="28"/>
          <w:lang w:val="uk-UA"/>
        </w:rPr>
        <w:t>самостійн</w:t>
      </w:r>
      <w:r w:rsidR="00A57559" w:rsidRPr="00A57559">
        <w:rPr>
          <w:bCs/>
          <w:sz w:val="28"/>
          <w:szCs w:val="28"/>
          <w:lang w:val="uk-UA"/>
        </w:rPr>
        <w:t>і</w:t>
      </w:r>
      <w:r w:rsidRPr="00A57559">
        <w:rPr>
          <w:bCs/>
          <w:sz w:val="28"/>
          <w:szCs w:val="28"/>
          <w:lang w:val="uk-UA"/>
        </w:rPr>
        <w:t xml:space="preserve"> структурн</w:t>
      </w:r>
      <w:r w:rsidR="00A57559" w:rsidRPr="00A57559">
        <w:rPr>
          <w:bCs/>
          <w:sz w:val="28"/>
          <w:szCs w:val="28"/>
          <w:lang w:val="uk-UA"/>
        </w:rPr>
        <w:t>і</w:t>
      </w:r>
      <w:r w:rsidRPr="00A57559">
        <w:rPr>
          <w:bCs/>
          <w:sz w:val="28"/>
          <w:szCs w:val="28"/>
          <w:lang w:val="uk-UA"/>
        </w:rPr>
        <w:t xml:space="preserve"> підрозділ</w:t>
      </w:r>
      <w:r w:rsidR="00A57559" w:rsidRPr="00A57559">
        <w:rPr>
          <w:bCs/>
          <w:sz w:val="28"/>
          <w:szCs w:val="28"/>
          <w:lang w:val="uk-UA"/>
        </w:rPr>
        <w:t>и</w:t>
      </w:r>
      <w:r w:rsidRPr="00A57559">
        <w:rPr>
          <w:bCs/>
          <w:sz w:val="28"/>
          <w:szCs w:val="28"/>
          <w:lang w:val="uk-UA"/>
        </w:rPr>
        <w:t xml:space="preserve"> апарату Держстату, уповноважен</w:t>
      </w:r>
      <w:r w:rsidR="00A57559" w:rsidRPr="00A57559">
        <w:rPr>
          <w:bCs/>
          <w:sz w:val="28"/>
          <w:szCs w:val="28"/>
          <w:lang w:val="uk-UA"/>
        </w:rPr>
        <w:t>і</w:t>
      </w:r>
      <w:r w:rsidRPr="00A57559">
        <w:rPr>
          <w:bCs/>
          <w:sz w:val="28"/>
          <w:szCs w:val="28"/>
          <w:lang w:val="uk-UA"/>
        </w:rPr>
        <w:t xml:space="preserve"> на проведення </w:t>
      </w:r>
      <w:r w:rsidR="00A57559" w:rsidRPr="00A57559">
        <w:rPr>
          <w:bCs/>
          <w:sz w:val="28"/>
          <w:szCs w:val="28"/>
          <w:lang w:val="uk-UA"/>
        </w:rPr>
        <w:t>ДСС</w:t>
      </w:r>
      <w:r w:rsidRPr="00A57559">
        <w:rPr>
          <w:bCs/>
          <w:sz w:val="28"/>
          <w:szCs w:val="28"/>
          <w:lang w:val="uk-UA"/>
        </w:rPr>
        <w:t xml:space="preserve"> у сфері сільського господарства, мисливства, </w:t>
      </w:r>
      <w:r w:rsidR="00A57559" w:rsidRPr="00A57559">
        <w:rPr>
          <w:bCs/>
          <w:sz w:val="28"/>
          <w:szCs w:val="28"/>
          <w:lang w:val="uk-UA"/>
        </w:rPr>
        <w:t>лісового і рибного господарства, а також на ведення Реєстру статистичних одиниць;</w:t>
      </w:r>
    </w:p>
    <w:p w:rsidR="006868B0" w:rsidRDefault="006868B0" w:rsidP="00BF4157">
      <w:pPr>
        <w:numPr>
          <w:ilvl w:val="0"/>
          <w:numId w:val="1"/>
        </w:numPr>
        <w:tabs>
          <w:tab w:val="clear" w:pos="2469"/>
          <w:tab w:val="num" w:pos="-2835"/>
          <w:tab w:val="left" w:pos="851"/>
        </w:tabs>
        <w:ind w:left="0" w:firstLine="567"/>
        <w:jc w:val="both"/>
        <w:rPr>
          <w:bCs/>
          <w:sz w:val="28"/>
          <w:szCs w:val="28"/>
          <w:lang w:val="uk-UA"/>
        </w:rPr>
      </w:pPr>
      <w:r w:rsidRPr="00A57559">
        <w:rPr>
          <w:bCs/>
          <w:sz w:val="28"/>
          <w:szCs w:val="28"/>
          <w:lang w:val="uk-UA"/>
        </w:rPr>
        <w:t xml:space="preserve">територіальні органи </w:t>
      </w:r>
      <w:r w:rsidR="00920BE9">
        <w:rPr>
          <w:bCs/>
          <w:sz w:val="28"/>
          <w:szCs w:val="28"/>
          <w:lang w:val="uk-UA"/>
        </w:rPr>
        <w:t>Держстату</w:t>
      </w:r>
      <w:r w:rsidRPr="00A57559">
        <w:rPr>
          <w:bCs/>
          <w:sz w:val="28"/>
          <w:szCs w:val="28"/>
          <w:lang w:val="uk-UA"/>
        </w:rPr>
        <w:t>;</w:t>
      </w:r>
    </w:p>
    <w:p w:rsidR="0071338F" w:rsidRPr="00A57559" w:rsidRDefault="0071338F" w:rsidP="00BF4157">
      <w:pPr>
        <w:numPr>
          <w:ilvl w:val="0"/>
          <w:numId w:val="1"/>
        </w:numPr>
        <w:tabs>
          <w:tab w:val="clear" w:pos="2469"/>
          <w:tab w:val="num" w:pos="-2835"/>
          <w:tab w:val="left" w:pos="851"/>
        </w:tabs>
        <w:ind w:left="0"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зовнішні користувачі</w:t>
      </w:r>
      <w:r w:rsidR="00384F3C">
        <w:rPr>
          <w:bCs/>
          <w:sz w:val="28"/>
          <w:szCs w:val="28"/>
          <w:lang w:val="uk-UA"/>
        </w:rPr>
        <w:t xml:space="preserve"> (</w:t>
      </w:r>
      <w:r w:rsidR="00384F3C" w:rsidRPr="00384F3C">
        <w:rPr>
          <w:sz w:val="28"/>
          <w:szCs w:val="28"/>
          <w:lang w:val="uk-UA"/>
        </w:rPr>
        <w:t>органи державної влади, наукові установи, громадські і міжнародні організації, представники засобів масової інформації, студенти, інші фізичні особи тощо</w:t>
      </w:r>
      <w:r w:rsidR="00384F3C">
        <w:rPr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>.</w:t>
      </w:r>
    </w:p>
    <w:p w:rsidR="006868B0" w:rsidRDefault="006868B0" w:rsidP="00BF4157">
      <w:pPr>
        <w:tabs>
          <w:tab w:val="left" w:pos="851"/>
        </w:tabs>
        <w:spacing w:before="120"/>
        <w:ind w:firstLine="567"/>
        <w:jc w:val="both"/>
        <w:rPr>
          <w:bCs/>
          <w:sz w:val="28"/>
          <w:szCs w:val="28"/>
          <w:lang w:val="uk-UA"/>
        </w:rPr>
      </w:pPr>
      <w:r w:rsidRPr="00A57559">
        <w:rPr>
          <w:bCs/>
          <w:sz w:val="28"/>
          <w:szCs w:val="28"/>
          <w:lang w:val="uk-UA"/>
        </w:rPr>
        <w:t xml:space="preserve">Реєстр АГРО, за потреби, може бути використаний як додаткове інформаційне джерело для організації та проведення спостережень </w:t>
      </w:r>
      <w:r w:rsidR="00297F06">
        <w:rPr>
          <w:bCs/>
          <w:sz w:val="28"/>
          <w:szCs w:val="28"/>
          <w:lang w:val="uk-UA"/>
        </w:rPr>
        <w:t>в</w:t>
      </w:r>
      <w:r w:rsidRPr="00A57559">
        <w:rPr>
          <w:bCs/>
          <w:sz w:val="28"/>
          <w:szCs w:val="28"/>
          <w:lang w:val="uk-UA"/>
        </w:rPr>
        <w:t xml:space="preserve"> інших галузях статистики.</w:t>
      </w:r>
    </w:p>
    <w:p w:rsidR="0048485F" w:rsidRDefault="0048485F" w:rsidP="00BF4157">
      <w:pPr>
        <w:tabs>
          <w:tab w:val="left" w:pos="851"/>
        </w:tabs>
        <w:spacing w:before="120"/>
        <w:ind w:firstLine="567"/>
        <w:jc w:val="both"/>
        <w:rPr>
          <w:bCs/>
          <w:sz w:val="28"/>
          <w:szCs w:val="28"/>
          <w:lang w:val="uk-UA"/>
        </w:rPr>
      </w:pPr>
    </w:p>
    <w:p w:rsidR="006868B0" w:rsidRDefault="00BF4157" w:rsidP="00BF4157">
      <w:pPr>
        <w:pStyle w:val="a7"/>
        <w:tabs>
          <w:tab w:val="left" w:pos="-5103"/>
        </w:tabs>
        <w:spacing w:after="0"/>
        <w:ind w:firstLine="567"/>
        <w:jc w:val="both"/>
        <w:rPr>
          <w:rFonts w:ascii="TimesNewRomanPSMT" w:hAnsi="TimesNewRomanPSMT" w:cs="TimesNewRomanPSMT"/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2.7. </w:t>
      </w:r>
      <w:r w:rsidR="006868B0" w:rsidRPr="00BE5CF4">
        <w:rPr>
          <w:rFonts w:ascii="TimesNewRomanPSMT" w:hAnsi="TimesNewRomanPSMT" w:cs="TimesNewRomanPSMT"/>
          <w:b/>
          <w:sz w:val="28"/>
          <w:szCs w:val="28"/>
          <w:lang w:val="uk-UA" w:eastAsia="uk-UA"/>
        </w:rPr>
        <w:t>Ефективність, витрати та навантаження на респондентів</w:t>
      </w:r>
    </w:p>
    <w:p w:rsidR="00F23AA1" w:rsidRPr="00BE5CF4" w:rsidRDefault="00F23AA1" w:rsidP="00F23AA1">
      <w:pPr>
        <w:pStyle w:val="a7"/>
        <w:tabs>
          <w:tab w:val="left" w:pos="-5103"/>
        </w:tabs>
        <w:spacing w:after="0"/>
        <w:ind w:firstLine="567"/>
        <w:jc w:val="both"/>
        <w:rPr>
          <w:rFonts w:ascii="TimesNewRomanPSMT" w:hAnsi="TimesNewRomanPSMT" w:cs="TimesNewRomanPSMT"/>
          <w:b/>
          <w:sz w:val="28"/>
          <w:szCs w:val="28"/>
          <w:lang w:val="uk-UA" w:eastAsia="uk-UA"/>
        </w:rPr>
      </w:pPr>
    </w:p>
    <w:p w:rsidR="00F23AA1" w:rsidRPr="00BE5CF4" w:rsidRDefault="00F23AA1" w:rsidP="00F23AA1">
      <w:pPr>
        <w:pStyle w:val="a7"/>
        <w:tabs>
          <w:tab w:val="left" w:pos="-5103"/>
        </w:tabs>
        <w:spacing w:after="0"/>
        <w:ind w:firstLine="567"/>
        <w:jc w:val="both"/>
        <w:rPr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t>У ході проведення цього ДСС первинні дані від респондентів не отримуються.</w:t>
      </w:r>
    </w:p>
    <w:p w:rsidR="006868B0" w:rsidRPr="00BE5CF4" w:rsidRDefault="006868B0" w:rsidP="004E51DE">
      <w:pPr>
        <w:pStyle w:val="a7"/>
        <w:tabs>
          <w:tab w:val="left" w:pos="-5103"/>
        </w:tabs>
        <w:spacing w:before="120" w:after="0"/>
        <w:ind w:firstLine="567"/>
        <w:jc w:val="both"/>
        <w:rPr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lastRenderedPageBreak/>
        <w:t xml:space="preserve">При формуванні бази даних Реєстру АГРО використовуються дані з РСО та дані відповідних поточних і річних державних статистичних спостережень зі статистики сільського господарства та навколишнього середовища. </w:t>
      </w:r>
    </w:p>
    <w:p w:rsidR="006868B0" w:rsidRPr="00BE5CF4" w:rsidRDefault="006868B0" w:rsidP="004E51DE">
      <w:pPr>
        <w:pStyle w:val="a7"/>
        <w:tabs>
          <w:tab w:val="left" w:pos="-5103"/>
        </w:tabs>
        <w:spacing w:before="120" w:after="0"/>
        <w:ind w:firstLine="567"/>
        <w:jc w:val="both"/>
        <w:rPr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t>Реєстр АГРО є дієвим засобом для підвищення ефективності проведення державних статистичних спостережень у сфері сільського господарства, мисливстві, лісовому і рибному господарстві та зниження навантаження на респондентів.</w:t>
      </w:r>
    </w:p>
    <w:p w:rsidR="00F23AA1" w:rsidRDefault="00F23AA1" w:rsidP="00BF4157">
      <w:pPr>
        <w:pStyle w:val="a7"/>
        <w:tabs>
          <w:tab w:val="left" w:pos="-5103"/>
        </w:tabs>
        <w:spacing w:after="0"/>
        <w:ind w:firstLine="567"/>
        <w:jc w:val="both"/>
        <w:rPr>
          <w:rFonts w:ascii="TimesNewRomanPSMT" w:hAnsi="TimesNewRomanPSMT" w:cs="TimesNewRomanPSMT"/>
          <w:b/>
          <w:sz w:val="28"/>
          <w:szCs w:val="28"/>
          <w:lang w:val="uk-UA" w:eastAsia="uk-UA"/>
        </w:rPr>
      </w:pPr>
    </w:p>
    <w:p w:rsidR="006868B0" w:rsidRDefault="00BF4157" w:rsidP="00BF4157">
      <w:pPr>
        <w:pStyle w:val="a7"/>
        <w:tabs>
          <w:tab w:val="left" w:pos="-5103"/>
        </w:tabs>
        <w:spacing w:after="0"/>
        <w:ind w:firstLine="567"/>
        <w:jc w:val="both"/>
        <w:rPr>
          <w:rFonts w:ascii="TimesNewRomanPSMT" w:hAnsi="TimesNewRomanPSMT" w:cs="TimesNewRomanPSMT"/>
          <w:b/>
          <w:sz w:val="28"/>
          <w:szCs w:val="28"/>
          <w:lang w:val="uk-UA" w:eastAsia="uk-UA"/>
        </w:rPr>
      </w:pPr>
      <w:r>
        <w:rPr>
          <w:rFonts w:ascii="TimesNewRomanPSMT" w:hAnsi="TimesNewRomanPSMT" w:cs="TimesNewRomanPSMT"/>
          <w:b/>
          <w:sz w:val="28"/>
          <w:szCs w:val="28"/>
          <w:lang w:val="uk-UA" w:eastAsia="uk-UA"/>
        </w:rPr>
        <w:t>2.8. </w:t>
      </w:r>
      <w:r w:rsidR="006868B0" w:rsidRPr="00BE5CF4">
        <w:rPr>
          <w:rFonts w:ascii="TimesNewRomanPSMT" w:hAnsi="TimesNewRomanPSMT" w:cs="TimesNewRomanPSMT"/>
          <w:b/>
          <w:sz w:val="28"/>
          <w:szCs w:val="28"/>
          <w:lang w:val="uk-UA" w:eastAsia="uk-UA"/>
        </w:rPr>
        <w:t>Конфіденційність, прозорість та захист</w:t>
      </w:r>
    </w:p>
    <w:p w:rsidR="00BF4157" w:rsidRPr="00BE5CF4" w:rsidRDefault="00BF4157" w:rsidP="00BF4157">
      <w:pPr>
        <w:pStyle w:val="a7"/>
        <w:tabs>
          <w:tab w:val="left" w:pos="-5103"/>
        </w:tabs>
        <w:spacing w:after="0"/>
        <w:ind w:firstLine="567"/>
        <w:jc w:val="both"/>
        <w:rPr>
          <w:rFonts w:ascii="TimesNewRomanPSMT" w:hAnsi="TimesNewRomanPSMT" w:cs="TimesNewRomanPSMT"/>
          <w:b/>
          <w:sz w:val="28"/>
          <w:szCs w:val="28"/>
          <w:lang w:val="uk-UA" w:eastAsia="uk-UA"/>
        </w:rPr>
      </w:pPr>
    </w:p>
    <w:p w:rsidR="006868B0" w:rsidRPr="00BE5CF4" w:rsidRDefault="006868B0" w:rsidP="00BF4157">
      <w:pPr>
        <w:pStyle w:val="a7"/>
        <w:tabs>
          <w:tab w:val="left" w:pos="-5103"/>
        </w:tabs>
        <w:spacing w:after="0"/>
        <w:ind w:firstLine="567"/>
        <w:jc w:val="both"/>
        <w:rPr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t>При веденні Реєстру АГРО дотрим</w:t>
      </w:r>
      <w:r w:rsidR="0048485F">
        <w:rPr>
          <w:sz w:val="28"/>
          <w:szCs w:val="28"/>
          <w:lang w:val="uk-UA"/>
        </w:rPr>
        <w:t>ується</w:t>
      </w:r>
      <w:r w:rsidRPr="00BE5CF4">
        <w:rPr>
          <w:sz w:val="28"/>
          <w:szCs w:val="28"/>
          <w:lang w:val="uk-UA"/>
        </w:rPr>
        <w:t xml:space="preserve"> принцип конфіденційності статистичної інформації, визначен</w:t>
      </w:r>
      <w:r w:rsidR="0048485F">
        <w:rPr>
          <w:sz w:val="28"/>
          <w:szCs w:val="28"/>
          <w:lang w:val="uk-UA"/>
        </w:rPr>
        <w:t>ий</w:t>
      </w:r>
      <w:r w:rsidRPr="00BE5CF4">
        <w:rPr>
          <w:sz w:val="28"/>
          <w:szCs w:val="28"/>
          <w:lang w:val="uk-UA"/>
        </w:rPr>
        <w:t xml:space="preserve"> положеннями Закону України "Про державну статистику".</w:t>
      </w:r>
    </w:p>
    <w:p w:rsidR="00BF4157" w:rsidRDefault="006868B0" w:rsidP="004E51DE">
      <w:pPr>
        <w:pStyle w:val="a7"/>
        <w:tabs>
          <w:tab w:val="left" w:pos="-5103"/>
          <w:tab w:val="left" w:pos="1701"/>
        </w:tabs>
        <w:spacing w:before="120" w:after="0"/>
        <w:ind w:firstLine="567"/>
        <w:jc w:val="both"/>
        <w:rPr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t>Інформація про одиниці Реєстру АГРО, згідно з нормами чинного законодавства, може бути надана користувачам статистичних даних лише у зведеному</w:t>
      </w:r>
      <w:r w:rsidR="0048485F">
        <w:rPr>
          <w:sz w:val="28"/>
          <w:szCs w:val="28"/>
          <w:lang w:val="uk-UA"/>
        </w:rPr>
        <w:t xml:space="preserve"> </w:t>
      </w:r>
      <w:r w:rsidRPr="00BE5CF4">
        <w:rPr>
          <w:sz w:val="28"/>
          <w:szCs w:val="28"/>
          <w:lang w:val="uk-UA"/>
        </w:rPr>
        <w:t>знеособленому вигляді</w:t>
      </w:r>
      <w:r w:rsidR="00BF4157">
        <w:rPr>
          <w:sz w:val="28"/>
          <w:szCs w:val="28"/>
          <w:lang w:val="uk-UA"/>
        </w:rPr>
        <w:t>.</w:t>
      </w:r>
    </w:p>
    <w:p w:rsidR="006868B0" w:rsidRPr="00BE5CF4" w:rsidRDefault="006868B0" w:rsidP="006868B0">
      <w:pPr>
        <w:pStyle w:val="a7"/>
        <w:tabs>
          <w:tab w:val="left" w:pos="-5103"/>
        </w:tabs>
        <w:spacing w:after="0"/>
        <w:ind w:firstLine="709"/>
        <w:jc w:val="both"/>
        <w:rPr>
          <w:b/>
          <w:sz w:val="28"/>
          <w:szCs w:val="28"/>
          <w:lang w:val="uk-UA"/>
        </w:rPr>
      </w:pPr>
    </w:p>
    <w:p w:rsidR="006868B0" w:rsidRPr="00BF4157" w:rsidRDefault="00BF4157" w:rsidP="00BF4157">
      <w:pPr>
        <w:pStyle w:val="a7"/>
        <w:tabs>
          <w:tab w:val="left" w:pos="-5103"/>
        </w:tabs>
        <w:spacing w:after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3. </w:t>
      </w:r>
      <w:r w:rsidR="006868B0" w:rsidRPr="00BF4157">
        <w:rPr>
          <w:b/>
          <w:sz w:val="28"/>
          <w:szCs w:val="28"/>
          <w:lang w:val="uk-UA"/>
        </w:rPr>
        <w:t>Заключна частина</w:t>
      </w:r>
    </w:p>
    <w:p w:rsidR="00BF4157" w:rsidRDefault="00BF4157" w:rsidP="00BF4157">
      <w:pPr>
        <w:pStyle w:val="a7"/>
        <w:tabs>
          <w:tab w:val="left" w:pos="-5103"/>
        </w:tabs>
        <w:spacing w:after="0"/>
        <w:jc w:val="center"/>
        <w:rPr>
          <w:rFonts w:ascii="TimesNewRomanPSMT" w:hAnsi="TimesNewRomanPSMT" w:cs="TimesNewRomanPSMT"/>
          <w:b/>
          <w:sz w:val="28"/>
          <w:szCs w:val="28"/>
          <w:lang w:val="uk-UA" w:eastAsia="uk-UA"/>
        </w:rPr>
      </w:pPr>
    </w:p>
    <w:p w:rsidR="00821F62" w:rsidRDefault="00821F62" w:rsidP="00821F62">
      <w:pPr>
        <w:pStyle w:val="a7"/>
        <w:tabs>
          <w:tab w:val="left" w:pos="-5103"/>
        </w:tabs>
        <w:spacing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Важливими напрямами </w:t>
      </w:r>
      <w:r w:rsidRPr="00BE5CF4">
        <w:rPr>
          <w:sz w:val="28"/>
          <w:szCs w:val="28"/>
          <w:lang w:val="uk-UA"/>
        </w:rPr>
        <w:t>подальшого розвитку ДСС</w:t>
      </w:r>
      <w:r>
        <w:rPr>
          <w:sz w:val="28"/>
          <w:szCs w:val="28"/>
          <w:lang w:val="uk-UA"/>
        </w:rPr>
        <w:t xml:space="preserve"> є:</w:t>
      </w:r>
    </w:p>
    <w:p w:rsidR="00B2560B" w:rsidRPr="00B2560B" w:rsidRDefault="00821F62" w:rsidP="00821F62">
      <w:pPr>
        <w:numPr>
          <w:ilvl w:val="0"/>
          <w:numId w:val="1"/>
        </w:numPr>
        <w:tabs>
          <w:tab w:val="clear" w:pos="2469"/>
          <w:tab w:val="num" w:pos="-2835"/>
          <w:tab w:val="left" w:pos="851"/>
        </w:tabs>
        <w:ind w:left="0"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у</w:t>
      </w:r>
      <w:r w:rsidRPr="00821F62">
        <w:rPr>
          <w:bCs/>
          <w:sz w:val="28"/>
          <w:szCs w:val="28"/>
          <w:lang w:val="uk-UA"/>
        </w:rPr>
        <w:t xml:space="preserve">досконалення методології </w:t>
      </w:r>
      <w:r w:rsidR="006F7BA6">
        <w:rPr>
          <w:bCs/>
          <w:sz w:val="28"/>
          <w:szCs w:val="28"/>
          <w:lang w:val="uk-UA"/>
        </w:rPr>
        <w:t>ведення Реєстру АГРО</w:t>
      </w:r>
      <w:r w:rsidR="00D6050E">
        <w:rPr>
          <w:bCs/>
          <w:sz w:val="28"/>
          <w:szCs w:val="28"/>
          <w:lang w:val="uk-UA"/>
        </w:rPr>
        <w:t>, зокрема в частині</w:t>
      </w:r>
      <w:r w:rsidR="006F7BA6">
        <w:rPr>
          <w:bCs/>
          <w:sz w:val="28"/>
          <w:szCs w:val="28"/>
          <w:lang w:val="uk-UA"/>
        </w:rPr>
        <w:t xml:space="preserve"> </w:t>
      </w:r>
      <w:r w:rsidR="00B2560B">
        <w:rPr>
          <w:sz w:val="28"/>
          <w:szCs w:val="28"/>
          <w:lang w:val="uk-UA"/>
        </w:rPr>
        <w:t>актуалізаці</w:t>
      </w:r>
      <w:r w:rsidR="00D6050E">
        <w:rPr>
          <w:sz w:val="28"/>
          <w:szCs w:val="28"/>
          <w:lang w:val="uk-UA"/>
        </w:rPr>
        <w:t>ї</w:t>
      </w:r>
      <w:r w:rsidR="00AC5850">
        <w:rPr>
          <w:sz w:val="28"/>
          <w:szCs w:val="28"/>
          <w:lang w:val="uk-UA"/>
        </w:rPr>
        <w:t xml:space="preserve"> даних;</w:t>
      </w:r>
    </w:p>
    <w:p w:rsidR="00B2560B" w:rsidRPr="00B2560B" w:rsidRDefault="009721AA" w:rsidP="00821F62">
      <w:pPr>
        <w:numPr>
          <w:ilvl w:val="0"/>
          <w:numId w:val="1"/>
        </w:numPr>
        <w:tabs>
          <w:tab w:val="clear" w:pos="2469"/>
          <w:tab w:val="num" w:pos="-2835"/>
          <w:tab w:val="left" w:pos="851"/>
        </w:tabs>
        <w:ind w:left="0" w:firstLine="567"/>
        <w:jc w:val="both"/>
        <w:rPr>
          <w:bCs/>
          <w:sz w:val="28"/>
          <w:szCs w:val="28"/>
          <w:lang w:val="uk-UA"/>
        </w:rPr>
      </w:pPr>
      <w:r w:rsidRPr="00BE5CF4">
        <w:rPr>
          <w:sz w:val="28"/>
          <w:szCs w:val="28"/>
          <w:lang w:val="uk-UA"/>
        </w:rPr>
        <w:t xml:space="preserve">оптимізація </w:t>
      </w:r>
      <w:r>
        <w:rPr>
          <w:sz w:val="28"/>
          <w:szCs w:val="28"/>
          <w:lang w:val="uk-UA"/>
        </w:rPr>
        <w:t xml:space="preserve">переліку показників </w:t>
      </w:r>
      <w:r>
        <w:rPr>
          <w:bCs/>
          <w:sz w:val="28"/>
          <w:szCs w:val="28"/>
          <w:lang w:val="uk-UA"/>
        </w:rPr>
        <w:t>Реєстру АГРО</w:t>
      </w:r>
      <w:r>
        <w:rPr>
          <w:sz w:val="28"/>
          <w:szCs w:val="28"/>
          <w:lang w:val="uk-UA"/>
        </w:rPr>
        <w:t xml:space="preserve">, необхідних для </w:t>
      </w:r>
      <w:r w:rsidR="001B6B46">
        <w:rPr>
          <w:sz w:val="28"/>
          <w:szCs w:val="28"/>
          <w:lang w:val="uk-UA"/>
        </w:rPr>
        <w:t>формування генеральних сукупностей</w:t>
      </w:r>
      <w:r>
        <w:rPr>
          <w:sz w:val="28"/>
          <w:szCs w:val="28"/>
          <w:lang w:val="uk-UA"/>
        </w:rPr>
        <w:t xml:space="preserve"> ДСС</w:t>
      </w:r>
      <w:r w:rsidR="004142AE" w:rsidRPr="004142AE">
        <w:rPr>
          <w:bCs/>
          <w:iCs/>
          <w:sz w:val="28"/>
          <w:szCs w:val="28"/>
          <w:lang w:val="uk-UA"/>
        </w:rPr>
        <w:t xml:space="preserve"> </w:t>
      </w:r>
      <w:r w:rsidR="004142AE" w:rsidRPr="00BE5CF4">
        <w:rPr>
          <w:bCs/>
          <w:iCs/>
          <w:sz w:val="28"/>
          <w:szCs w:val="28"/>
          <w:lang w:val="uk-UA"/>
        </w:rPr>
        <w:t xml:space="preserve">у сфері сільського господарства, мисливства, </w:t>
      </w:r>
      <w:r w:rsidR="004142AE">
        <w:rPr>
          <w:bCs/>
          <w:iCs/>
          <w:sz w:val="28"/>
          <w:szCs w:val="28"/>
          <w:lang w:val="uk-UA"/>
        </w:rPr>
        <w:t>лісового й рибного господарства</w:t>
      </w:r>
      <w:r w:rsidR="00A54780">
        <w:rPr>
          <w:sz w:val="28"/>
          <w:szCs w:val="28"/>
          <w:lang w:val="uk-UA"/>
        </w:rPr>
        <w:t>;</w:t>
      </w:r>
    </w:p>
    <w:p w:rsidR="009849CD" w:rsidRDefault="00A54780" w:rsidP="009849CD">
      <w:pPr>
        <w:numPr>
          <w:ilvl w:val="0"/>
          <w:numId w:val="1"/>
        </w:numPr>
        <w:tabs>
          <w:tab w:val="clear" w:pos="2469"/>
          <w:tab w:val="num" w:pos="-2835"/>
          <w:tab w:val="left" w:pos="851"/>
        </w:tabs>
        <w:ind w:left="0" w:firstLine="567"/>
        <w:jc w:val="both"/>
        <w:rPr>
          <w:bCs/>
          <w:sz w:val="28"/>
          <w:szCs w:val="28"/>
          <w:lang w:val="uk-UA"/>
        </w:rPr>
      </w:pPr>
      <w:r w:rsidRPr="009849CD">
        <w:rPr>
          <w:bCs/>
          <w:sz w:val="28"/>
          <w:szCs w:val="28"/>
          <w:lang w:val="uk-UA"/>
        </w:rPr>
        <w:t xml:space="preserve">доповнення Реєстру АГРО даними </w:t>
      </w:r>
      <w:r w:rsidR="009849CD" w:rsidRPr="009849CD">
        <w:rPr>
          <w:bCs/>
          <w:sz w:val="28"/>
          <w:szCs w:val="28"/>
          <w:lang w:val="uk-UA"/>
        </w:rPr>
        <w:t>після проведення сільськогосподарсь</w:t>
      </w:r>
      <w:r w:rsidR="00D6050E">
        <w:rPr>
          <w:bCs/>
          <w:sz w:val="28"/>
          <w:szCs w:val="28"/>
          <w:lang w:val="uk-UA"/>
        </w:rPr>
        <w:t>кого перепису.</w:t>
      </w:r>
    </w:p>
    <w:sectPr w:rsidR="009849CD" w:rsidSect="00AE6578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8A5" w:rsidRDefault="004C08A5" w:rsidP="00AE6578">
      <w:r>
        <w:separator/>
      </w:r>
    </w:p>
  </w:endnote>
  <w:endnote w:type="continuationSeparator" w:id="0">
    <w:p w:rsidR="004C08A5" w:rsidRDefault="004C08A5" w:rsidP="00AE6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8A5" w:rsidRDefault="004C08A5" w:rsidP="00AE6578">
      <w:r>
        <w:separator/>
      </w:r>
    </w:p>
  </w:footnote>
  <w:footnote w:type="continuationSeparator" w:id="0">
    <w:p w:rsidR="004C08A5" w:rsidRDefault="004C08A5" w:rsidP="00AE65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679364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E6578" w:rsidRPr="006868B0" w:rsidRDefault="00AE6578" w:rsidP="006868B0">
        <w:pPr>
          <w:pStyle w:val="a3"/>
          <w:jc w:val="center"/>
          <w:rPr>
            <w:sz w:val="28"/>
            <w:szCs w:val="28"/>
          </w:rPr>
        </w:pPr>
        <w:r w:rsidRPr="00AE6578">
          <w:rPr>
            <w:sz w:val="28"/>
            <w:szCs w:val="28"/>
          </w:rPr>
          <w:fldChar w:fldCharType="begin"/>
        </w:r>
        <w:r w:rsidRPr="00AE6578">
          <w:rPr>
            <w:sz w:val="28"/>
            <w:szCs w:val="28"/>
          </w:rPr>
          <w:instrText>PAGE   \* MERGEFORMAT</w:instrText>
        </w:r>
        <w:r w:rsidRPr="00AE6578">
          <w:rPr>
            <w:sz w:val="28"/>
            <w:szCs w:val="28"/>
          </w:rPr>
          <w:fldChar w:fldCharType="separate"/>
        </w:r>
        <w:r w:rsidR="00080641">
          <w:rPr>
            <w:noProof/>
            <w:sz w:val="28"/>
            <w:szCs w:val="28"/>
          </w:rPr>
          <w:t>2</w:t>
        </w:r>
        <w:r w:rsidRPr="00AE6578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F4AD97E"/>
    <w:lvl w:ilvl="0">
      <w:numFmt w:val="bullet"/>
      <w:lvlText w:val="*"/>
      <w:lvlJc w:val="left"/>
    </w:lvl>
  </w:abstractNum>
  <w:abstractNum w:abstractNumId="1">
    <w:nsid w:val="069B08E5"/>
    <w:multiLevelType w:val="hybridMultilevel"/>
    <w:tmpl w:val="F2C2BFA6"/>
    <w:lvl w:ilvl="0" w:tplc="DC0C378A">
      <w:start w:val="1"/>
      <w:numFmt w:val="bullet"/>
      <w:lvlText w:val="-"/>
      <w:lvlJc w:val="left"/>
      <w:pPr>
        <w:tabs>
          <w:tab w:val="num" w:pos="2469"/>
        </w:tabs>
        <w:ind w:left="2469" w:hanging="13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2">
    <w:nsid w:val="228B6E62"/>
    <w:multiLevelType w:val="multilevel"/>
    <w:tmpl w:val="31BC4B38"/>
    <w:lvl w:ilvl="0">
      <w:start w:val="3"/>
      <w:numFmt w:val="decimal"/>
      <w:suff w:val="space"/>
      <w:lvlText w:val="%1."/>
      <w:lvlJc w:val="left"/>
      <w:pPr>
        <w:ind w:left="0" w:firstLine="720"/>
      </w:pPr>
      <w:rPr>
        <w:rFonts w:hint="default"/>
        <w:b/>
        <w:i w:val="0"/>
      </w:rPr>
    </w:lvl>
    <w:lvl w:ilvl="1">
      <w:start w:val="2"/>
      <w:numFmt w:val="decimal"/>
      <w:suff w:val="nothing"/>
      <w:lvlText w:val="%1.%2. "/>
      <w:lvlJc w:val="left"/>
      <w:pPr>
        <w:ind w:left="0" w:firstLine="720"/>
      </w:pPr>
      <w:rPr>
        <w:rFonts w:hint="default"/>
        <w:b/>
        <w:i w:val="0"/>
      </w:rPr>
    </w:lvl>
    <w:lvl w:ilvl="2">
      <w:start w:val="2"/>
      <w:numFmt w:val="decimal"/>
      <w:lvlText w:val="%1.%2.%3."/>
      <w:lvlJc w:val="left"/>
      <w:pPr>
        <w:tabs>
          <w:tab w:val="num" w:pos="1474"/>
        </w:tabs>
        <w:ind w:left="0" w:firstLine="720"/>
      </w:pPr>
      <w:rPr>
        <w:rFonts w:hint="default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964"/>
        </w:tabs>
        <w:ind w:left="0" w:firstLine="720"/>
      </w:pPr>
      <w:rPr>
        <w:rFonts w:ascii="Symbol" w:hAnsi="Symbol"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2C945D60"/>
    <w:multiLevelType w:val="hybridMultilevel"/>
    <w:tmpl w:val="D0B417D2"/>
    <w:lvl w:ilvl="0" w:tplc="4588BE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6CAC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494B9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6C49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447F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F58E9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B2F9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0E61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F783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C386C76"/>
    <w:multiLevelType w:val="hybridMultilevel"/>
    <w:tmpl w:val="AE7200DC"/>
    <w:lvl w:ilvl="0" w:tplc="16341368">
      <w:numFmt w:val="bullet"/>
      <w:lvlText w:val="–"/>
      <w:lvlJc w:val="left"/>
      <w:pPr>
        <w:tabs>
          <w:tab w:val="num" w:pos="2469"/>
        </w:tabs>
        <w:ind w:left="2469" w:hanging="1335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5">
    <w:nsid w:val="3EAB6428"/>
    <w:multiLevelType w:val="hybridMultilevel"/>
    <w:tmpl w:val="2C344218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1E56A3"/>
    <w:multiLevelType w:val="hybridMultilevel"/>
    <w:tmpl w:val="A2A083A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DE3DC8"/>
    <w:multiLevelType w:val="hybridMultilevel"/>
    <w:tmpl w:val="C06C9456"/>
    <w:lvl w:ilvl="0" w:tplc="889E79E2">
      <w:start w:val="4"/>
      <w:numFmt w:val="bullet"/>
      <w:lvlText w:val="–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36"/>
        </w:rPr>
      </w:lvl>
    </w:lvlOverride>
  </w:num>
  <w:num w:numId="6">
    <w:abstractNumId w:val="7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578"/>
    <w:rsid w:val="00000A4F"/>
    <w:rsid w:val="000104B0"/>
    <w:rsid w:val="000166EA"/>
    <w:rsid w:val="00017B45"/>
    <w:rsid w:val="00050109"/>
    <w:rsid w:val="00080641"/>
    <w:rsid w:val="000A5A3F"/>
    <w:rsid w:val="00170C81"/>
    <w:rsid w:val="00194261"/>
    <w:rsid w:val="001A3599"/>
    <w:rsid w:val="001A59D1"/>
    <w:rsid w:val="001B5D6F"/>
    <w:rsid w:val="001B6B46"/>
    <w:rsid w:val="001E7E97"/>
    <w:rsid w:val="00221161"/>
    <w:rsid w:val="00227D88"/>
    <w:rsid w:val="00244632"/>
    <w:rsid w:val="00251983"/>
    <w:rsid w:val="002554CB"/>
    <w:rsid w:val="00297F06"/>
    <w:rsid w:val="002C72EA"/>
    <w:rsid w:val="002D4218"/>
    <w:rsid w:val="002E6ED1"/>
    <w:rsid w:val="002F471B"/>
    <w:rsid w:val="003316FD"/>
    <w:rsid w:val="00350AEF"/>
    <w:rsid w:val="00360160"/>
    <w:rsid w:val="00365E24"/>
    <w:rsid w:val="00384F3C"/>
    <w:rsid w:val="003971B3"/>
    <w:rsid w:val="003A2AF0"/>
    <w:rsid w:val="003A5800"/>
    <w:rsid w:val="003C2B78"/>
    <w:rsid w:val="004018A6"/>
    <w:rsid w:val="004142AE"/>
    <w:rsid w:val="00442DC9"/>
    <w:rsid w:val="004532A7"/>
    <w:rsid w:val="004674CA"/>
    <w:rsid w:val="00471710"/>
    <w:rsid w:val="004745C0"/>
    <w:rsid w:val="004834B7"/>
    <w:rsid w:val="0048485F"/>
    <w:rsid w:val="00490C9F"/>
    <w:rsid w:val="004A5C0B"/>
    <w:rsid w:val="004B0EFE"/>
    <w:rsid w:val="004C08A5"/>
    <w:rsid w:val="004C0987"/>
    <w:rsid w:val="004C2B37"/>
    <w:rsid w:val="004C6FFB"/>
    <w:rsid w:val="004E440B"/>
    <w:rsid w:val="004E51DE"/>
    <w:rsid w:val="004E6629"/>
    <w:rsid w:val="004F0B8D"/>
    <w:rsid w:val="004F6016"/>
    <w:rsid w:val="005171D1"/>
    <w:rsid w:val="00554EF6"/>
    <w:rsid w:val="00575EDD"/>
    <w:rsid w:val="00577AF8"/>
    <w:rsid w:val="005A4966"/>
    <w:rsid w:val="005B51CC"/>
    <w:rsid w:val="005B6A02"/>
    <w:rsid w:val="005E550F"/>
    <w:rsid w:val="005E66EA"/>
    <w:rsid w:val="005F476A"/>
    <w:rsid w:val="00612D37"/>
    <w:rsid w:val="00617923"/>
    <w:rsid w:val="00624C69"/>
    <w:rsid w:val="0067508D"/>
    <w:rsid w:val="00675D52"/>
    <w:rsid w:val="00683687"/>
    <w:rsid w:val="006868B0"/>
    <w:rsid w:val="006A07B1"/>
    <w:rsid w:val="006A247A"/>
    <w:rsid w:val="006D0B26"/>
    <w:rsid w:val="006E40BE"/>
    <w:rsid w:val="006F7BA6"/>
    <w:rsid w:val="007012EF"/>
    <w:rsid w:val="00701F57"/>
    <w:rsid w:val="007056F2"/>
    <w:rsid w:val="0071338F"/>
    <w:rsid w:val="00747687"/>
    <w:rsid w:val="00751546"/>
    <w:rsid w:val="00796995"/>
    <w:rsid w:val="007A239A"/>
    <w:rsid w:val="007A6128"/>
    <w:rsid w:val="007C2655"/>
    <w:rsid w:val="007C47C8"/>
    <w:rsid w:val="007C7019"/>
    <w:rsid w:val="007C7E8F"/>
    <w:rsid w:val="007E1317"/>
    <w:rsid w:val="007E1F6F"/>
    <w:rsid w:val="007E6258"/>
    <w:rsid w:val="007F3DE0"/>
    <w:rsid w:val="00807A59"/>
    <w:rsid w:val="00811D8B"/>
    <w:rsid w:val="00812CDA"/>
    <w:rsid w:val="00821313"/>
    <w:rsid w:val="00821F62"/>
    <w:rsid w:val="00840DE9"/>
    <w:rsid w:val="00842D4B"/>
    <w:rsid w:val="008467F8"/>
    <w:rsid w:val="00850DD0"/>
    <w:rsid w:val="008916C7"/>
    <w:rsid w:val="008A7DE9"/>
    <w:rsid w:val="00920BE9"/>
    <w:rsid w:val="00927FC6"/>
    <w:rsid w:val="00954FDC"/>
    <w:rsid w:val="0095597F"/>
    <w:rsid w:val="009672B5"/>
    <w:rsid w:val="009721AA"/>
    <w:rsid w:val="00974995"/>
    <w:rsid w:val="00982FFE"/>
    <w:rsid w:val="009849CD"/>
    <w:rsid w:val="009862C1"/>
    <w:rsid w:val="00986FBD"/>
    <w:rsid w:val="00992629"/>
    <w:rsid w:val="00992E5C"/>
    <w:rsid w:val="00997AD9"/>
    <w:rsid w:val="009A6035"/>
    <w:rsid w:val="009B41FF"/>
    <w:rsid w:val="009B6281"/>
    <w:rsid w:val="009E2A76"/>
    <w:rsid w:val="009E55CE"/>
    <w:rsid w:val="009E7FF4"/>
    <w:rsid w:val="009F29E2"/>
    <w:rsid w:val="00A10CE3"/>
    <w:rsid w:val="00A35798"/>
    <w:rsid w:val="00A359F6"/>
    <w:rsid w:val="00A47107"/>
    <w:rsid w:val="00A54780"/>
    <w:rsid w:val="00A57559"/>
    <w:rsid w:val="00A721B4"/>
    <w:rsid w:val="00A72698"/>
    <w:rsid w:val="00A74FF2"/>
    <w:rsid w:val="00A845E2"/>
    <w:rsid w:val="00A97FF7"/>
    <w:rsid w:val="00AC05E8"/>
    <w:rsid w:val="00AC5850"/>
    <w:rsid w:val="00AC6923"/>
    <w:rsid w:val="00AC7F51"/>
    <w:rsid w:val="00AD2F88"/>
    <w:rsid w:val="00AD3F49"/>
    <w:rsid w:val="00AE6578"/>
    <w:rsid w:val="00AF7AEE"/>
    <w:rsid w:val="00B048B8"/>
    <w:rsid w:val="00B05CEB"/>
    <w:rsid w:val="00B07A6E"/>
    <w:rsid w:val="00B24317"/>
    <w:rsid w:val="00B2560B"/>
    <w:rsid w:val="00B46CA3"/>
    <w:rsid w:val="00B51734"/>
    <w:rsid w:val="00B5266C"/>
    <w:rsid w:val="00B848E3"/>
    <w:rsid w:val="00BA6FA5"/>
    <w:rsid w:val="00BE5CF4"/>
    <w:rsid w:val="00BF4157"/>
    <w:rsid w:val="00BF41AE"/>
    <w:rsid w:val="00C13265"/>
    <w:rsid w:val="00C27C06"/>
    <w:rsid w:val="00C308EB"/>
    <w:rsid w:val="00C337A9"/>
    <w:rsid w:val="00C356B0"/>
    <w:rsid w:val="00C36F3C"/>
    <w:rsid w:val="00C41041"/>
    <w:rsid w:val="00C5026C"/>
    <w:rsid w:val="00C66CD5"/>
    <w:rsid w:val="00C72A05"/>
    <w:rsid w:val="00C77BF0"/>
    <w:rsid w:val="00C850EB"/>
    <w:rsid w:val="00C93C36"/>
    <w:rsid w:val="00CA7270"/>
    <w:rsid w:val="00CB0A3D"/>
    <w:rsid w:val="00CB7901"/>
    <w:rsid w:val="00CC4DC8"/>
    <w:rsid w:val="00CD27E7"/>
    <w:rsid w:val="00CE1795"/>
    <w:rsid w:val="00D11335"/>
    <w:rsid w:val="00D11CE5"/>
    <w:rsid w:val="00D32858"/>
    <w:rsid w:val="00D6050E"/>
    <w:rsid w:val="00D651A0"/>
    <w:rsid w:val="00DC1D20"/>
    <w:rsid w:val="00DD1501"/>
    <w:rsid w:val="00DD3A32"/>
    <w:rsid w:val="00DD4620"/>
    <w:rsid w:val="00DF276B"/>
    <w:rsid w:val="00E05CC5"/>
    <w:rsid w:val="00E07993"/>
    <w:rsid w:val="00E35EBE"/>
    <w:rsid w:val="00E376B5"/>
    <w:rsid w:val="00E41540"/>
    <w:rsid w:val="00E63AA5"/>
    <w:rsid w:val="00E7434C"/>
    <w:rsid w:val="00E81EFA"/>
    <w:rsid w:val="00E8747F"/>
    <w:rsid w:val="00E91568"/>
    <w:rsid w:val="00EA3286"/>
    <w:rsid w:val="00EB2D4A"/>
    <w:rsid w:val="00EC1F5C"/>
    <w:rsid w:val="00EC4591"/>
    <w:rsid w:val="00EC531B"/>
    <w:rsid w:val="00ED35B7"/>
    <w:rsid w:val="00F21C54"/>
    <w:rsid w:val="00F23AA1"/>
    <w:rsid w:val="00F36C02"/>
    <w:rsid w:val="00F858F5"/>
    <w:rsid w:val="00F90957"/>
    <w:rsid w:val="00F94493"/>
    <w:rsid w:val="00FB12D1"/>
    <w:rsid w:val="00FE6C68"/>
    <w:rsid w:val="00FF2EC6"/>
    <w:rsid w:val="00FF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5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657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6578"/>
  </w:style>
  <w:style w:type="paragraph" w:styleId="a5">
    <w:name w:val="footer"/>
    <w:basedOn w:val="a"/>
    <w:link w:val="a6"/>
    <w:uiPriority w:val="99"/>
    <w:unhideWhenUsed/>
    <w:rsid w:val="00AE6578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6578"/>
  </w:style>
  <w:style w:type="paragraph" w:customStyle="1" w:styleId="Default">
    <w:name w:val="Default"/>
    <w:rsid w:val="00AE65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7">
    <w:name w:val="Body Text"/>
    <w:basedOn w:val="a"/>
    <w:link w:val="a8"/>
    <w:rsid w:val="006868B0"/>
    <w:pPr>
      <w:spacing w:after="120"/>
    </w:pPr>
  </w:style>
  <w:style w:type="character" w:customStyle="1" w:styleId="a8">
    <w:name w:val="Основной текст Знак"/>
    <w:basedOn w:val="a0"/>
    <w:link w:val="a7"/>
    <w:rsid w:val="006868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Hyperlink"/>
    <w:rsid w:val="006868B0"/>
    <w:rPr>
      <w:strike w:val="0"/>
      <w:dstrike w:val="0"/>
      <w:color w:val="0260D0"/>
      <w:u w:val="none"/>
      <w:effect w:val="none"/>
    </w:rPr>
  </w:style>
  <w:style w:type="paragraph" w:styleId="aa">
    <w:name w:val="List Paragraph"/>
    <w:basedOn w:val="a"/>
    <w:uiPriority w:val="34"/>
    <w:qFormat/>
    <w:rsid w:val="00F36C02"/>
    <w:pPr>
      <w:ind w:left="720"/>
      <w:contextualSpacing/>
    </w:pPr>
  </w:style>
  <w:style w:type="paragraph" w:styleId="ab">
    <w:name w:val="Plain Text"/>
    <w:basedOn w:val="a"/>
    <w:link w:val="ac"/>
    <w:rsid w:val="000104B0"/>
    <w:pPr>
      <w:spacing w:before="100" w:beforeAutospacing="1" w:after="100" w:afterAutospacing="1"/>
    </w:pPr>
  </w:style>
  <w:style w:type="character" w:customStyle="1" w:styleId="ac">
    <w:name w:val="Текст Знак"/>
    <w:basedOn w:val="a0"/>
    <w:link w:val="ab"/>
    <w:rsid w:val="000104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CE179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E1795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577AF8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5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657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6578"/>
  </w:style>
  <w:style w:type="paragraph" w:styleId="a5">
    <w:name w:val="footer"/>
    <w:basedOn w:val="a"/>
    <w:link w:val="a6"/>
    <w:uiPriority w:val="99"/>
    <w:unhideWhenUsed/>
    <w:rsid w:val="00AE6578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6578"/>
  </w:style>
  <w:style w:type="paragraph" w:customStyle="1" w:styleId="Default">
    <w:name w:val="Default"/>
    <w:rsid w:val="00AE65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7">
    <w:name w:val="Body Text"/>
    <w:basedOn w:val="a"/>
    <w:link w:val="a8"/>
    <w:rsid w:val="006868B0"/>
    <w:pPr>
      <w:spacing w:after="120"/>
    </w:pPr>
  </w:style>
  <w:style w:type="character" w:customStyle="1" w:styleId="a8">
    <w:name w:val="Основной текст Знак"/>
    <w:basedOn w:val="a0"/>
    <w:link w:val="a7"/>
    <w:rsid w:val="006868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Hyperlink"/>
    <w:rsid w:val="006868B0"/>
    <w:rPr>
      <w:strike w:val="0"/>
      <w:dstrike w:val="0"/>
      <w:color w:val="0260D0"/>
      <w:u w:val="none"/>
      <w:effect w:val="none"/>
    </w:rPr>
  </w:style>
  <w:style w:type="paragraph" w:styleId="aa">
    <w:name w:val="List Paragraph"/>
    <w:basedOn w:val="a"/>
    <w:uiPriority w:val="34"/>
    <w:qFormat/>
    <w:rsid w:val="00F36C02"/>
    <w:pPr>
      <w:ind w:left="720"/>
      <w:contextualSpacing/>
    </w:pPr>
  </w:style>
  <w:style w:type="paragraph" w:styleId="ab">
    <w:name w:val="Plain Text"/>
    <w:basedOn w:val="a"/>
    <w:link w:val="ac"/>
    <w:rsid w:val="000104B0"/>
    <w:pPr>
      <w:spacing w:before="100" w:beforeAutospacing="1" w:after="100" w:afterAutospacing="1"/>
    </w:pPr>
  </w:style>
  <w:style w:type="character" w:customStyle="1" w:styleId="ac">
    <w:name w:val="Текст Знак"/>
    <w:basedOn w:val="a0"/>
    <w:link w:val="ab"/>
    <w:rsid w:val="000104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CE179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E1795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577AF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59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54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66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1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7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5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241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3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94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ukrstat.gov.u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ukrsta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3BF34-5C75-4FB3-B789-DB6F1C2C1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9</Pages>
  <Words>9728</Words>
  <Characters>5545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173</cp:revision>
  <cp:lastPrinted>2018-09-21T11:52:00Z</cp:lastPrinted>
  <dcterms:created xsi:type="dcterms:W3CDTF">2018-08-30T06:51:00Z</dcterms:created>
  <dcterms:modified xsi:type="dcterms:W3CDTF">2018-10-11T12:01:00Z</dcterms:modified>
</cp:coreProperties>
</file>