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F1" w:rsidRPr="00F24F0E" w:rsidRDefault="00BF5BF1" w:rsidP="00BF5BF1">
      <w:pPr>
        <w:spacing w:before="240" w:after="120"/>
        <w:jc w:val="right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25"/>
        <w:tblW w:w="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F24F0E" w:rsidRPr="00F24F0E" w:rsidTr="00BF5BF1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1" w:rsidRPr="00F24F0E" w:rsidRDefault="00BF5BF1" w:rsidP="00BF5BF1">
            <w:pPr>
              <w:spacing w:before="20" w:after="20"/>
              <w:ind w:left="-57" w:right="-57"/>
            </w:pPr>
            <w:r w:rsidRPr="00F24F0E">
              <w:br w:type="page"/>
              <w:t>Ідентифікаційний код ЄДРПОУ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F24F0E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F24F0E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F24F0E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F24F0E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F24F0E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F24F0E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F24F0E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F24F0E" w:rsidRDefault="00BF5BF1" w:rsidP="00BF5BF1"/>
        </w:tc>
      </w:tr>
    </w:tbl>
    <w:p w:rsidR="00BF5BF1" w:rsidRPr="00F24F0E" w:rsidRDefault="00BF5BF1" w:rsidP="00BA47FA">
      <w:pPr>
        <w:spacing w:before="240" w:after="120"/>
        <w:jc w:val="center"/>
        <w:rPr>
          <w:b/>
          <w:bCs/>
          <w:sz w:val="14"/>
          <w:szCs w:val="14"/>
        </w:rPr>
      </w:pPr>
    </w:p>
    <w:p w:rsidR="00615991" w:rsidRPr="00F24F0E" w:rsidRDefault="00615991" w:rsidP="00BA47FA">
      <w:pPr>
        <w:spacing w:before="240" w:after="120"/>
        <w:jc w:val="center"/>
        <w:rPr>
          <w:b/>
          <w:bCs/>
          <w:sz w:val="24"/>
          <w:szCs w:val="24"/>
        </w:rPr>
      </w:pPr>
      <w:r w:rsidRPr="00F24F0E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615991" w:rsidRPr="00F24F0E" w:rsidTr="00424FA4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67" w:rsidRPr="00F24F0E" w:rsidRDefault="00D83367" w:rsidP="00D83367">
            <w:pPr>
              <w:jc w:val="center"/>
              <w:rPr>
                <w:b/>
                <w:sz w:val="18"/>
                <w:szCs w:val="18"/>
              </w:rPr>
            </w:pPr>
            <w:r w:rsidRPr="00F24F0E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615991" w:rsidRPr="00F24F0E" w:rsidRDefault="00D83367" w:rsidP="00D83367">
            <w:pPr>
              <w:jc w:val="center"/>
              <w:rPr>
                <w:b/>
                <w:bCs/>
              </w:rPr>
            </w:pPr>
            <w:r w:rsidRPr="00F24F0E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615991" w:rsidRPr="00F24F0E" w:rsidRDefault="00615991" w:rsidP="0061599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615991" w:rsidRPr="00F24F0E" w:rsidTr="00424FA4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F24F0E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F24F0E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F24F0E">
              <w:rPr>
                <w:b/>
                <w:sz w:val="18"/>
                <w:szCs w:val="18"/>
                <w:vertAlign w:val="superscript"/>
              </w:rPr>
              <w:t>3</w:t>
            </w:r>
            <w:r w:rsidRPr="00F24F0E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928B8" w:rsidRPr="00F24F0E" w:rsidRDefault="005928B8" w:rsidP="005928B8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5928B8" w:rsidRPr="00F24F0E" w:rsidRDefault="005928B8" w:rsidP="005928B8">
      <w:pPr>
        <w:jc w:val="center"/>
        <w:rPr>
          <w:b/>
          <w:bCs/>
          <w:sz w:val="24"/>
          <w:szCs w:val="24"/>
        </w:rPr>
      </w:pPr>
      <w:r w:rsidRPr="00F24F0E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7" w:tgtFrame="_blank" w:history="1">
        <w:r w:rsidRPr="00F24F0E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F24F0E">
        <w:rPr>
          <w:rFonts w:eastAsia="Arial"/>
          <w:sz w:val="18"/>
          <w:szCs w:val="18"/>
          <w:lang w:eastAsia="cs-CZ" w:bidi="cs-CZ"/>
        </w:rPr>
        <w:t>"</w:t>
      </w:r>
      <w:r w:rsidRPr="00F24F0E">
        <w:rPr>
          <w:rFonts w:eastAsia="Arial"/>
          <w:sz w:val="18"/>
          <w:szCs w:val="18"/>
          <w:lang w:eastAsia="hr-HR" w:bidi="hr-HR"/>
        </w:rPr>
        <w:t xml:space="preserve"> </w:t>
      </w:r>
      <w:r w:rsidRPr="00F24F0E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F24F0E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928B8" w:rsidRPr="00F24F0E" w:rsidRDefault="005928B8" w:rsidP="005928B8">
      <w:pPr>
        <w:jc w:val="center"/>
        <w:rPr>
          <w:b/>
          <w:bCs/>
          <w:sz w:val="12"/>
          <w:szCs w:val="12"/>
        </w:rPr>
      </w:pPr>
    </w:p>
    <w:p w:rsidR="00082141" w:rsidRPr="00F24F0E" w:rsidRDefault="00615991" w:rsidP="00615991">
      <w:pPr>
        <w:spacing w:before="120"/>
        <w:jc w:val="center"/>
        <w:rPr>
          <w:b/>
          <w:bCs/>
          <w:sz w:val="24"/>
          <w:szCs w:val="24"/>
        </w:rPr>
      </w:pPr>
      <w:r w:rsidRPr="00F24F0E">
        <w:rPr>
          <w:b/>
          <w:bCs/>
          <w:sz w:val="24"/>
          <w:szCs w:val="24"/>
        </w:rPr>
        <w:t>ОБСТЕЖЕННЯ ДІЛОВОЇ АКТИВНОСТІ</w:t>
      </w:r>
      <w:r w:rsidR="003B5D96" w:rsidRPr="00F24F0E">
        <w:rPr>
          <w:b/>
          <w:bCs/>
          <w:sz w:val="24"/>
          <w:szCs w:val="24"/>
        </w:rPr>
        <w:t xml:space="preserve"> </w:t>
      </w:r>
      <w:r w:rsidRPr="00F24F0E">
        <w:rPr>
          <w:b/>
          <w:bCs/>
          <w:sz w:val="24"/>
          <w:szCs w:val="24"/>
        </w:rPr>
        <w:br/>
      </w:r>
      <w:r w:rsidR="003B5D96" w:rsidRPr="00F24F0E">
        <w:rPr>
          <w:b/>
          <w:bCs/>
          <w:sz w:val="24"/>
          <w:szCs w:val="24"/>
        </w:rPr>
        <w:t>ПРОМИСЛОВОГО ПІДПРИЄМСТВА</w:t>
      </w:r>
    </w:p>
    <w:p w:rsidR="007D6E12" w:rsidRPr="00F24F0E" w:rsidRDefault="000254F8" w:rsidP="00522533">
      <w:pPr>
        <w:spacing w:before="60"/>
        <w:jc w:val="center"/>
        <w:rPr>
          <w:b/>
          <w:bCs/>
        </w:rPr>
      </w:pPr>
      <w:r w:rsidRPr="00F24F0E">
        <w:rPr>
          <w:b/>
          <w:bCs/>
        </w:rPr>
        <w:t>________</w:t>
      </w:r>
      <w:r w:rsidR="00DD1B25" w:rsidRPr="00F24F0E">
        <w:rPr>
          <w:b/>
          <w:bCs/>
        </w:rPr>
        <w:t>___</w:t>
      </w:r>
      <w:r w:rsidRPr="00F24F0E">
        <w:rPr>
          <w:b/>
          <w:bCs/>
        </w:rPr>
        <w:t>_____</w:t>
      </w:r>
      <w:r w:rsidR="0009511B" w:rsidRPr="00F24F0E">
        <w:rPr>
          <w:b/>
          <w:bCs/>
        </w:rPr>
        <w:t xml:space="preserve"> </w:t>
      </w:r>
      <w:r w:rsidRPr="00F24F0E">
        <w:rPr>
          <w:b/>
          <w:bCs/>
          <w:sz w:val="24"/>
          <w:szCs w:val="24"/>
        </w:rPr>
        <w:t>20___ року</w:t>
      </w:r>
    </w:p>
    <w:p w:rsidR="00B163FA" w:rsidRPr="00F24F0E" w:rsidRDefault="00F562F4" w:rsidP="00F562F4">
      <w:pPr>
        <w:ind w:firstLine="4395"/>
        <w:rPr>
          <w:bCs/>
          <w:i/>
          <w:sz w:val="16"/>
          <w:szCs w:val="16"/>
        </w:rPr>
      </w:pPr>
      <w:r w:rsidRPr="00F24F0E">
        <w:rPr>
          <w:bCs/>
          <w:i/>
          <w:sz w:val="16"/>
          <w:szCs w:val="16"/>
        </w:rPr>
        <w:t>(місяць)</w:t>
      </w:r>
    </w:p>
    <w:p w:rsidR="00F562F4" w:rsidRPr="00F24F0E" w:rsidRDefault="00F562F4" w:rsidP="00F562F4">
      <w:pPr>
        <w:ind w:firstLine="4395"/>
        <w:rPr>
          <w:b/>
          <w:bCs/>
          <w:sz w:val="16"/>
          <w:szCs w:val="16"/>
        </w:rPr>
      </w:pPr>
    </w:p>
    <w:tbl>
      <w:tblPr>
        <w:tblW w:w="102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409"/>
        <w:gridCol w:w="3402"/>
      </w:tblGrid>
      <w:tr w:rsidR="00F24F0E" w:rsidRPr="00F24F0E" w:rsidTr="00B136D9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41" w:rsidRPr="00F24F0E" w:rsidRDefault="00082141" w:rsidP="00B80FF3">
            <w:pPr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Подають: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141" w:rsidRPr="00F24F0E" w:rsidRDefault="00082141" w:rsidP="00B80FF3">
            <w:pPr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2141" w:rsidRPr="00F24F0E" w:rsidRDefault="00082141" w:rsidP="00B80FF3">
            <w:pPr>
              <w:jc w:val="center"/>
              <w:rPr>
                <w:bCs/>
              </w:rPr>
            </w:pPr>
            <w:r w:rsidRPr="00F24F0E">
              <w:rPr>
                <w:bCs/>
              </w:rPr>
              <w:t xml:space="preserve">№ </w:t>
            </w:r>
            <w:r w:rsidR="00712747" w:rsidRPr="00F24F0E">
              <w:rPr>
                <w:bCs/>
              </w:rPr>
              <w:t>2К</w:t>
            </w:r>
            <w:r w:rsidR="000D40FA" w:rsidRPr="00F24F0E">
              <w:rPr>
                <w:bCs/>
                <w:lang w:val="ru-RU"/>
              </w:rPr>
              <w:t>-</w:t>
            </w:r>
            <w:r w:rsidR="00712747" w:rsidRPr="00F24F0E">
              <w:t>П</w:t>
            </w:r>
          </w:p>
          <w:p w:rsidR="00082141" w:rsidRPr="00F24F0E" w:rsidRDefault="00082141" w:rsidP="00B80FF3">
            <w:pPr>
              <w:jc w:val="center"/>
              <w:rPr>
                <w:bCs/>
              </w:rPr>
            </w:pPr>
            <w:r w:rsidRPr="00F24F0E">
              <w:rPr>
                <w:bCs/>
              </w:rPr>
              <w:t>(</w:t>
            </w:r>
            <w:r w:rsidR="000254F8" w:rsidRPr="00F24F0E">
              <w:rPr>
                <w:bCs/>
              </w:rPr>
              <w:t>місячна</w:t>
            </w:r>
            <w:r w:rsidRPr="00F24F0E">
              <w:rPr>
                <w:bCs/>
              </w:rPr>
              <w:t>)</w:t>
            </w:r>
          </w:p>
          <w:p w:rsidR="00082141" w:rsidRPr="00F24F0E" w:rsidRDefault="00082141" w:rsidP="00B80FF3">
            <w:pPr>
              <w:spacing w:before="60"/>
              <w:jc w:val="center"/>
            </w:pPr>
            <w:r w:rsidRPr="00F24F0E">
              <w:t>ЗАТВЕРДЖЕНО</w:t>
            </w:r>
          </w:p>
          <w:p w:rsidR="00C26D2C" w:rsidRPr="00F24F0E" w:rsidRDefault="005928B8" w:rsidP="00C26D2C">
            <w:pPr>
              <w:jc w:val="center"/>
            </w:pPr>
            <w:r w:rsidRPr="00F24F0E">
              <w:t>Н</w:t>
            </w:r>
            <w:r w:rsidR="00C26D2C" w:rsidRPr="00F24F0E">
              <w:t xml:space="preserve">аказ Держстату </w:t>
            </w:r>
          </w:p>
          <w:p w:rsidR="00D83367" w:rsidRPr="00F24F0E" w:rsidRDefault="00263104" w:rsidP="00BA473D">
            <w:pPr>
              <w:jc w:val="center"/>
            </w:pPr>
            <w:r>
              <w:t>15 березня 2023 р.</w:t>
            </w:r>
            <w:r w:rsidR="00BA473D" w:rsidRPr="00F24F0E">
              <w:rPr>
                <w:lang w:val="en-US"/>
              </w:rPr>
              <w:t xml:space="preserve"> </w:t>
            </w:r>
            <w:r w:rsidR="00BA473D" w:rsidRPr="00F24F0E">
              <w:t xml:space="preserve">№ </w:t>
            </w:r>
            <w:r>
              <w:t>120</w:t>
            </w:r>
            <w:bookmarkStart w:id="0" w:name="_GoBack"/>
            <w:bookmarkEnd w:id="0"/>
          </w:p>
          <w:p w:rsidR="00F76216" w:rsidRPr="00F24F0E" w:rsidRDefault="00F76216" w:rsidP="00046175">
            <w:pPr>
              <w:jc w:val="center"/>
              <w:rPr>
                <w:iCs/>
                <w:sz w:val="8"/>
                <w:szCs w:val="8"/>
              </w:rPr>
            </w:pPr>
          </w:p>
        </w:tc>
      </w:tr>
      <w:tr w:rsidR="00615991" w:rsidRPr="00F24F0E" w:rsidTr="00B136D9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991" w:rsidRPr="00F24F0E" w:rsidRDefault="00615991" w:rsidP="0027651D">
            <w:pPr>
              <w:spacing w:before="60"/>
              <w:ind w:left="74" w:right="176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B136D9" w:rsidRPr="00F24F0E" w:rsidRDefault="00B136D9" w:rsidP="00615991">
            <w:pPr>
              <w:spacing w:before="60"/>
              <w:ind w:left="72"/>
              <w:rPr>
                <w:sz w:val="18"/>
                <w:szCs w:val="18"/>
              </w:rPr>
            </w:pPr>
          </w:p>
          <w:p w:rsidR="00D83367" w:rsidRPr="00F24F0E" w:rsidRDefault="00D83367" w:rsidP="00615991">
            <w:pPr>
              <w:spacing w:before="60"/>
              <w:ind w:left="72"/>
              <w:rPr>
                <w:sz w:val="18"/>
                <w:szCs w:val="18"/>
              </w:rPr>
            </w:pPr>
          </w:p>
          <w:p w:rsidR="00615991" w:rsidRPr="00F24F0E" w:rsidRDefault="00615991" w:rsidP="0027651D">
            <w:pPr>
              <w:spacing w:before="120" w:after="60"/>
              <w:ind w:left="74"/>
              <w:rPr>
                <w:i/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–</w:t>
            </w:r>
            <w:r w:rsidRPr="00F24F0E">
              <w:t xml:space="preserve"> </w:t>
            </w:r>
            <w:r w:rsidRPr="00F24F0E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741" w:rsidRPr="00F24F0E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F24F0E">
              <w:rPr>
                <w:bCs/>
                <w:sz w:val="18"/>
                <w:szCs w:val="18"/>
              </w:rPr>
              <w:t>не пізніше 15</w:t>
            </w:r>
            <w:r w:rsidR="00DD1B25" w:rsidRPr="00F24F0E">
              <w:rPr>
                <w:bCs/>
                <w:sz w:val="18"/>
                <w:szCs w:val="18"/>
              </w:rPr>
              <w:t>-го</w:t>
            </w:r>
            <w:r w:rsidRPr="00F24F0E">
              <w:rPr>
                <w:bCs/>
                <w:sz w:val="18"/>
                <w:szCs w:val="18"/>
              </w:rPr>
              <w:t xml:space="preserve"> числа</w:t>
            </w:r>
          </w:p>
          <w:p w:rsidR="00845741" w:rsidRPr="00F24F0E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F24F0E">
              <w:rPr>
                <w:bCs/>
                <w:sz w:val="18"/>
                <w:szCs w:val="18"/>
              </w:rPr>
              <w:t>звітного місяця</w:t>
            </w:r>
            <w:r w:rsidRPr="00F24F0E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F24F0E">
              <w:rPr>
                <w:bCs/>
                <w:sz w:val="18"/>
                <w:szCs w:val="18"/>
              </w:rPr>
              <w:t>(січень);</w:t>
            </w:r>
          </w:p>
          <w:p w:rsidR="00845741" w:rsidRPr="00F24F0E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F24F0E">
              <w:rPr>
                <w:bCs/>
                <w:sz w:val="18"/>
                <w:szCs w:val="18"/>
              </w:rPr>
              <w:t>не пізніше 10</w:t>
            </w:r>
            <w:r w:rsidR="00DD1B25" w:rsidRPr="00F24F0E">
              <w:rPr>
                <w:bCs/>
                <w:sz w:val="18"/>
                <w:szCs w:val="18"/>
              </w:rPr>
              <w:t>-го</w:t>
            </w:r>
            <w:r w:rsidRPr="00F24F0E">
              <w:rPr>
                <w:bCs/>
                <w:sz w:val="18"/>
                <w:szCs w:val="18"/>
              </w:rPr>
              <w:t xml:space="preserve"> числа</w:t>
            </w:r>
          </w:p>
          <w:p w:rsidR="00615991" w:rsidRPr="00F24F0E" w:rsidRDefault="00845741" w:rsidP="00845741">
            <w:pPr>
              <w:jc w:val="center"/>
              <w:rPr>
                <w:i/>
                <w:iCs/>
                <w:sz w:val="18"/>
                <w:szCs w:val="18"/>
              </w:rPr>
            </w:pPr>
            <w:r w:rsidRPr="00F24F0E">
              <w:rPr>
                <w:bCs/>
                <w:sz w:val="18"/>
                <w:szCs w:val="18"/>
              </w:rPr>
              <w:t>звітного місяця (крім січня)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5991" w:rsidRPr="00F24F0E" w:rsidRDefault="00615991" w:rsidP="0061599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F07714" w:rsidRPr="00F24F0E" w:rsidRDefault="00F07714" w:rsidP="00F0771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24F0E" w:rsidRPr="00F24F0E" w:rsidTr="00B136D9">
        <w:trPr>
          <w:trHeight w:val="31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15" w:rsidRPr="00F24F0E" w:rsidRDefault="00DE3315" w:rsidP="00F3629A">
            <w:pPr>
              <w:spacing w:line="240" w:lineRule="exact"/>
              <w:rPr>
                <w:b/>
              </w:rPr>
            </w:pPr>
            <w:r w:rsidRPr="00F24F0E">
              <w:rPr>
                <w:b/>
              </w:rPr>
              <w:t>Респондент:</w:t>
            </w:r>
          </w:p>
          <w:p w:rsidR="00DE3315" w:rsidRPr="00F24F0E" w:rsidRDefault="00DE3315" w:rsidP="00F3629A">
            <w:pPr>
              <w:spacing w:line="240" w:lineRule="exact"/>
            </w:pPr>
            <w:r w:rsidRPr="00F24F0E">
              <w:t>Найменування:  ___________________________________________________________________________</w:t>
            </w:r>
            <w:r w:rsidR="00F2018D" w:rsidRPr="00F24F0E">
              <w:t>__</w:t>
            </w:r>
            <w:r w:rsidRPr="00F24F0E">
              <w:t>___</w:t>
            </w:r>
            <w:r w:rsidR="00B136D9" w:rsidRPr="00F24F0E">
              <w:t>____</w:t>
            </w:r>
            <w:r w:rsidRPr="00F24F0E">
              <w:t>_</w:t>
            </w:r>
          </w:p>
          <w:p w:rsidR="00DE3315" w:rsidRPr="00F24F0E" w:rsidRDefault="00DE3315" w:rsidP="00F3629A">
            <w:pPr>
              <w:spacing w:line="240" w:lineRule="exact"/>
            </w:pPr>
          </w:p>
          <w:p w:rsidR="00DE3315" w:rsidRPr="00F24F0E" w:rsidRDefault="00DE3315" w:rsidP="00F3629A">
            <w:pPr>
              <w:spacing w:line="240" w:lineRule="exact"/>
            </w:pPr>
            <w:r w:rsidRPr="00F24F0E">
              <w:t>Місцезнаходження (юридична адреса): _________________________________________________________</w:t>
            </w:r>
            <w:r w:rsidR="00F2018D" w:rsidRPr="00F24F0E">
              <w:t>__</w:t>
            </w:r>
            <w:r w:rsidRPr="00F24F0E">
              <w:t>_</w:t>
            </w:r>
            <w:r w:rsidR="00B136D9" w:rsidRPr="00F24F0E">
              <w:t>____</w:t>
            </w:r>
            <w:r w:rsidRPr="00F24F0E">
              <w:t>_</w:t>
            </w:r>
          </w:p>
          <w:p w:rsidR="00DE3315" w:rsidRPr="00F24F0E" w:rsidRDefault="00DE3315" w:rsidP="00F3629A">
            <w:pPr>
              <w:spacing w:line="240" w:lineRule="exact"/>
              <w:jc w:val="center"/>
            </w:pPr>
            <w:r w:rsidRPr="00F24F0E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DE3315" w:rsidRPr="00F24F0E" w:rsidRDefault="00DE3315" w:rsidP="00F3629A">
            <w:pPr>
              <w:spacing w:line="240" w:lineRule="exact"/>
            </w:pPr>
            <w:r w:rsidRPr="00F24F0E">
              <w:t>_____________________________________________________________________________________________</w:t>
            </w:r>
            <w:r w:rsidR="00F2018D" w:rsidRPr="00F24F0E">
              <w:t>__</w:t>
            </w:r>
            <w:r w:rsidR="00B136D9" w:rsidRPr="00F24F0E">
              <w:t>____</w:t>
            </w:r>
          </w:p>
          <w:p w:rsidR="00DE3315" w:rsidRPr="00F24F0E" w:rsidRDefault="00DE3315" w:rsidP="00F3629A">
            <w:pPr>
              <w:spacing w:line="240" w:lineRule="exact"/>
              <w:jc w:val="center"/>
            </w:pPr>
            <w:r w:rsidRPr="00F24F0E">
              <w:rPr>
                <w:i/>
                <w:sz w:val="16"/>
                <w:szCs w:val="16"/>
              </w:rPr>
              <w:t>площа тощо,</w:t>
            </w:r>
            <w:r w:rsidRPr="00F24F0E">
              <w:t xml:space="preserve"> </w:t>
            </w:r>
            <w:r w:rsidRPr="00F24F0E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F24F0E" w:rsidRDefault="00DE3315" w:rsidP="00F3629A">
            <w:pPr>
              <w:spacing w:after="120" w:line="240" w:lineRule="exact"/>
            </w:pPr>
            <w:r w:rsidRPr="00F24F0E">
              <w:t>Територіальна громада: ________________________________________________________________________</w:t>
            </w:r>
            <w:r w:rsidR="00B136D9" w:rsidRPr="00F24F0E">
              <w:t>____</w:t>
            </w:r>
            <w:r w:rsidR="00F2018D" w:rsidRPr="00F24F0E">
              <w:t>__</w:t>
            </w:r>
          </w:p>
          <w:p w:rsidR="00DE3315" w:rsidRPr="00F24F0E" w:rsidRDefault="00DE3315" w:rsidP="00F3629A">
            <w:pPr>
              <w:spacing w:line="240" w:lineRule="exact"/>
            </w:pPr>
            <w:r w:rsidRPr="00F24F0E">
              <w:t>Адреса здійснення діяльності, щодо якої подається форма звітності (фактична адреса): _______________</w:t>
            </w:r>
            <w:r w:rsidR="00B136D9" w:rsidRPr="00F24F0E">
              <w:t>____</w:t>
            </w:r>
            <w:r w:rsidRPr="00F24F0E">
              <w:t>___</w:t>
            </w:r>
            <w:r w:rsidR="00F2018D" w:rsidRPr="00F24F0E">
              <w:t>__</w:t>
            </w:r>
          </w:p>
          <w:p w:rsidR="00DE3315" w:rsidRPr="00F24F0E" w:rsidRDefault="00DE3315" w:rsidP="00F3629A">
            <w:pPr>
              <w:spacing w:before="120" w:line="240" w:lineRule="exact"/>
            </w:pPr>
            <w:r w:rsidRPr="00F24F0E">
              <w:t>_____________________________________________________________________________________________</w:t>
            </w:r>
            <w:r w:rsidR="00F2018D" w:rsidRPr="00F24F0E">
              <w:t>_</w:t>
            </w:r>
            <w:r w:rsidR="00B136D9" w:rsidRPr="00F24F0E">
              <w:t>____</w:t>
            </w:r>
            <w:r w:rsidR="00F2018D" w:rsidRPr="00F24F0E">
              <w:t>_</w:t>
            </w:r>
          </w:p>
          <w:p w:rsidR="00DE3315" w:rsidRPr="00F24F0E" w:rsidRDefault="00DE3315" w:rsidP="00F3629A">
            <w:pPr>
              <w:spacing w:line="240" w:lineRule="exact"/>
              <w:jc w:val="center"/>
            </w:pPr>
            <w:r w:rsidRPr="00F24F0E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DE3315" w:rsidRPr="00F24F0E" w:rsidRDefault="00DE3315" w:rsidP="00F3629A">
            <w:pPr>
              <w:spacing w:line="240" w:lineRule="exact"/>
            </w:pPr>
            <w:r w:rsidRPr="00F24F0E">
              <w:t>_____________________________________________________________________________________________</w:t>
            </w:r>
            <w:r w:rsidR="00F2018D" w:rsidRPr="00F24F0E">
              <w:t>_</w:t>
            </w:r>
            <w:r w:rsidR="00B136D9" w:rsidRPr="00F24F0E">
              <w:t>_____</w:t>
            </w:r>
          </w:p>
          <w:p w:rsidR="00DE3315" w:rsidRPr="00F24F0E" w:rsidRDefault="00DE3315" w:rsidP="00F3629A">
            <w:pPr>
              <w:spacing w:line="240" w:lineRule="exact"/>
              <w:jc w:val="center"/>
            </w:pPr>
            <w:r w:rsidRPr="00F24F0E">
              <w:rPr>
                <w:i/>
                <w:sz w:val="16"/>
                <w:szCs w:val="16"/>
              </w:rPr>
              <w:t>площа  тощо,</w:t>
            </w:r>
            <w:r w:rsidRPr="00F24F0E">
              <w:t xml:space="preserve"> </w:t>
            </w:r>
            <w:r w:rsidRPr="00F24F0E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F24F0E" w:rsidRDefault="00DE3315" w:rsidP="00DE3315">
            <w:pPr>
              <w:spacing w:after="240" w:line="240" w:lineRule="exact"/>
            </w:pPr>
            <w:r w:rsidRPr="00F24F0E">
              <w:t>Територіальна громада: ______________________________________________________________________</w:t>
            </w:r>
            <w:r w:rsidR="00B136D9" w:rsidRPr="00F24F0E">
              <w:t>____</w:t>
            </w:r>
            <w:r w:rsidRPr="00F24F0E">
              <w:t>__</w:t>
            </w:r>
            <w:r w:rsidR="00F2018D" w:rsidRPr="00F24F0E">
              <w:t>__</w:t>
            </w:r>
          </w:p>
        </w:tc>
      </w:tr>
      <w:tr w:rsidR="00F24F0E" w:rsidRPr="00F24F0E" w:rsidTr="00B136D9">
        <w:trPr>
          <w:trHeight w:val="1038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315" w:rsidRPr="00F24F0E" w:rsidRDefault="00DE3315" w:rsidP="00F3629A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3"/>
              <w:tblW w:w="6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8"/>
            </w:tblGrid>
            <w:tr w:rsidR="00F24F0E" w:rsidRPr="00F24F0E" w:rsidTr="000B582C">
              <w:tc>
                <w:tcPr>
                  <w:tcW w:w="6838" w:type="dxa"/>
                  <w:vAlign w:val="center"/>
                  <w:hideMark/>
                </w:tcPr>
                <w:p w:rsidR="00F226AD" w:rsidRPr="00F24F0E" w:rsidRDefault="00F226AD" w:rsidP="00F226AD">
                  <w:pPr>
                    <w:tabs>
                      <w:tab w:val="left" w:pos="5629"/>
                    </w:tabs>
                    <w:ind w:left="-76"/>
                    <w:rPr>
                      <w:sz w:val="16"/>
                      <w:szCs w:val="16"/>
                    </w:rPr>
                  </w:pPr>
                  <w:r w:rsidRPr="00F24F0E">
                    <w:rPr>
                      <w:sz w:val="18"/>
                      <w:szCs w:val="18"/>
                    </w:rPr>
                    <w:t>Код території відповідно до Кодифікатора адміністративно-територіальних одиниць та територій територіальних громад (КАТОТТГ)</w:t>
                  </w:r>
                  <w:r w:rsidR="00845741" w:rsidRPr="00F24F0E">
                    <w:rPr>
                      <w:sz w:val="18"/>
                      <w:szCs w:val="18"/>
                    </w:rPr>
                    <w:t xml:space="preserve"> за юридичною адресою</w:t>
                  </w:r>
                </w:p>
              </w:tc>
            </w:tr>
          </w:tbl>
          <w:p w:rsidR="00F226AD" w:rsidRPr="00F24F0E" w:rsidRDefault="00F226AD" w:rsidP="00F226AD">
            <w:pPr>
              <w:rPr>
                <w:sz w:val="16"/>
                <w:szCs w:val="16"/>
              </w:rPr>
            </w:pPr>
          </w:p>
          <w:tbl>
            <w:tblPr>
              <w:tblW w:w="5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3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F24F0E" w:rsidRPr="00F24F0E" w:rsidTr="00F226A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6AD" w:rsidRPr="00F24F0E" w:rsidRDefault="00F226AD" w:rsidP="00F226AD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F24F0E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6AD" w:rsidRPr="00F24F0E" w:rsidRDefault="00F226AD" w:rsidP="00F226AD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F24F0E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F24F0E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226AD" w:rsidRPr="00F24F0E" w:rsidRDefault="00F226AD" w:rsidP="00F226AD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F24F0E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  <w:p w:rsidR="00DE3315" w:rsidRPr="00F24F0E" w:rsidRDefault="00DE3315" w:rsidP="00F226AD">
            <w:pPr>
              <w:tabs>
                <w:tab w:val="left" w:pos="3705"/>
              </w:tabs>
              <w:spacing w:line="240" w:lineRule="exact"/>
              <w:ind w:right="-29"/>
              <w:rPr>
                <w:b/>
                <w:sz w:val="18"/>
                <w:szCs w:val="18"/>
              </w:rPr>
            </w:pPr>
          </w:p>
        </w:tc>
      </w:tr>
      <w:tr w:rsidR="00F24F0E" w:rsidRPr="00F24F0E" w:rsidTr="00B136D9">
        <w:trPr>
          <w:trHeight w:val="7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BC6" w:rsidRPr="00F24F0E" w:rsidRDefault="00EE0BC6" w:rsidP="00F3629A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F24F0E">
              <w:rPr>
                <w:b/>
              </w:rPr>
              <w:t>Інформація щодо відсутності даних</w:t>
            </w:r>
          </w:p>
          <w:p w:rsidR="00EE0BC6" w:rsidRPr="00F24F0E" w:rsidRDefault="00154559" w:rsidP="00F3629A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40" o:spid="_x0000_s1026" style="position:absolute;margin-left:419.5pt;margin-top:5.05pt;width:33.8pt;height:14.9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EE0BC6" w:rsidRPr="00F24F0E" w:rsidRDefault="00EE0BC6" w:rsidP="00F3629A">
            <w:pPr>
              <w:spacing w:line="200" w:lineRule="exact"/>
              <w:rPr>
                <w:sz w:val="22"/>
                <w:szCs w:val="22"/>
              </w:rPr>
            </w:pPr>
            <w:r w:rsidRPr="00F24F0E">
              <w:t xml:space="preserve">У випадку відсутності даних необхідно поставити у прямокутнику позначку </w:t>
            </w:r>
            <w:r w:rsidR="00EF48B2" w:rsidRPr="00F24F0E">
              <w:t>–</w:t>
            </w:r>
            <w:r w:rsidRPr="00F24F0E">
              <w:t xml:space="preserve"> </w:t>
            </w:r>
            <w:r w:rsidRPr="00F24F0E">
              <w:rPr>
                <w:rFonts w:ascii="Arial" w:hAnsi="Arial" w:cs="Arial"/>
                <w:b/>
              </w:rPr>
              <w:t>V</w:t>
            </w:r>
            <w:r w:rsidRPr="00F24F0E">
              <w:rPr>
                <w:sz w:val="22"/>
                <w:szCs w:val="22"/>
              </w:rPr>
              <w:t xml:space="preserve"> </w:t>
            </w:r>
          </w:p>
        </w:tc>
      </w:tr>
      <w:tr w:rsidR="00A9061F" w:rsidRPr="00F24F0E" w:rsidTr="00B136D9">
        <w:trPr>
          <w:trHeight w:val="667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C6" w:rsidRPr="00F24F0E" w:rsidRDefault="00EE0BC6" w:rsidP="00F3629A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F24F0E">
              <w:t>Зазначте причин</w:t>
            </w:r>
            <w:r w:rsidR="0087466F" w:rsidRPr="00F24F0E">
              <w:t>у</w:t>
            </w:r>
            <w:r w:rsidR="00791FCD" w:rsidRPr="00F24F0E">
              <w:t xml:space="preserve"> відсутності даних</w:t>
            </w:r>
          </w:p>
          <w:p w:rsidR="00EE0BC6" w:rsidRPr="00F24F0E" w:rsidRDefault="00154559" w:rsidP="0087466F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39" o:spid="_x0000_s1033" style="position:absolute;margin-left:430.9pt;margin-top:5.45pt;width:12.9pt;height:10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</w:pict>
            </w:r>
            <w:r w:rsidR="00EE0BC6" w:rsidRPr="00F24F0E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</w:t>
            </w:r>
          </w:p>
        </w:tc>
      </w:tr>
    </w:tbl>
    <w:p w:rsidR="0087466F" w:rsidRPr="00F24F0E" w:rsidRDefault="0087466F" w:rsidP="00FC5489">
      <w:pPr>
        <w:jc w:val="center"/>
        <w:rPr>
          <w:bCs/>
        </w:rPr>
      </w:pPr>
    </w:p>
    <w:p w:rsidR="00FC5489" w:rsidRPr="00F24F0E" w:rsidRDefault="00FC5489" w:rsidP="00FC5489">
      <w:pPr>
        <w:jc w:val="center"/>
        <w:rPr>
          <w:rFonts w:ascii="Times New Roman" w:hAnsi="Times New Roman" w:cs="Times New Roman"/>
          <w:b/>
          <w:iCs/>
        </w:rPr>
      </w:pPr>
      <w:r w:rsidRPr="00F24F0E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FC5489" w:rsidRPr="00F24F0E" w:rsidRDefault="00FC5489" w:rsidP="00FC5489">
      <w:pPr>
        <w:ind w:firstLine="539"/>
        <w:jc w:val="both"/>
        <w:rPr>
          <w:rFonts w:ascii="Times New Roman" w:hAnsi="Times New Roman" w:cs="Times New Roman"/>
          <w:bCs/>
        </w:rPr>
      </w:pPr>
    </w:p>
    <w:p w:rsidR="00FC5489" w:rsidRPr="00F24F0E" w:rsidRDefault="00FC5489" w:rsidP="00811C1A">
      <w:pPr>
        <w:ind w:firstLine="567"/>
        <w:jc w:val="both"/>
        <w:rPr>
          <w:rFonts w:ascii="Times New Roman" w:hAnsi="Times New Roman" w:cs="Times New Roman"/>
        </w:rPr>
      </w:pPr>
      <w:r w:rsidRPr="00F24F0E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F24F0E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E41B5B" w:rsidRPr="00F24F0E" w:rsidRDefault="00E41B5B" w:rsidP="00E41B5B">
      <w:pPr>
        <w:ind w:firstLine="567"/>
        <w:jc w:val="both"/>
        <w:rPr>
          <w:rFonts w:ascii="Times New Roman" w:hAnsi="Times New Roman" w:cs="Times New Roman"/>
        </w:rPr>
      </w:pPr>
      <w:r w:rsidRPr="00F24F0E">
        <w:rPr>
          <w:rFonts w:ascii="Times New Roman" w:hAnsi="Times New Roman" w:cs="Times New Roman"/>
        </w:rPr>
        <w:t>Запитання форми відповідають Спільній гармонізованій програмі Європейського Союзу щодо обстежень бізнесу та споживачів (</w:t>
      </w:r>
      <w:r w:rsidR="002D3BC5" w:rsidRPr="00F24F0E">
        <w:rPr>
          <w:rFonts w:ascii="Times New Roman" w:hAnsi="Times New Roman" w:cs="Times New Roman"/>
        </w:rPr>
        <w:t>https://ec.europa.eu/info/files/user-guide-joint-harmonised-eu-programme-business-and-consumer-surveys_en</w:t>
      </w:r>
      <w:r w:rsidRPr="00F24F0E">
        <w:rPr>
          <w:rFonts w:ascii="Times New Roman" w:hAnsi="Times New Roman" w:cs="Times New Roman"/>
        </w:rPr>
        <w:t>).</w:t>
      </w:r>
    </w:p>
    <w:p w:rsidR="0087466F" w:rsidRPr="00F24F0E" w:rsidRDefault="00DE2A3F" w:rsidP="00E41B5B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24F0E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вебсайті Держстату </w:t>
      </w:r>
      <w:r w:rsidR="00F76216" w:rsidRPr="00F24F0E">
        <w:rPr>
          <w:rFonts w:ascii="Times New Roman" w:hAnsi="Times New Roman" w:cs="Times New Roman"/>
        </w:rPr>
        <w:t>(</w:t>
      </w:r>
      <w:hyperlink r:id="rId9" w:history="1">
        <w:r w:rsidRPr="00F24F0E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F76216" w:rsidRPr="00F24F0E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F24F0E">
        <w:rPr>
          <w:rFonts w:ascii="Times New Roman" w:hAnsi="Times New Roman" w:cs="Times New Roman"/>
        </w:rPr>
        <w:t xml:space="preserve"> у розділі "Статистична інформація"/"Економічна статистика"/"Макроекономічна статистика"/"Тенденції ділової активності".</w:t>
      </w:r>
      <w:r w:rsidR="0087466F" w:rsidRPr="00F24F0E">
        <w:rPr>
          <w:rFonts w:ascii="Times New Roman" w:hAnsi="Times New Roman" w:cs="Times New Roman"/>
          <w:sz w:val="18"/>
          <w:szCs w:val="18"/>
        </w:rPr>
        <w:br w:type="page"/>
      </w:r>
    </w:p>
    <w:p w:rsidR="00B3276B" w:rsidRPr="00F24F0E" w:rsidRDefault="00DE2A3F" w:rsidP="00F24693">
      <w:pPr>
        <w:spacing w:after="120"/>
        <w:ind w:left="142" w:right="-143" w:firstLine="425"/>
        <w:jc w:val="both"/>
        <w:rPr>
          <w:rFonts w:ascii="Times New Roman" w:hAnsi="Times New Roman" w:cs="Times New Roman"/>
        </w:rPr>
      </w:pPr>
      <w:r w:rsidRPr="00F24F0E">
        <w:rPr>
          <w:rFonts w:ascii="Times New Roman" w:hAnsi="Times New Roman" w:cs="Times New Roman"/>
        </w:rPr>
        <w:lastRenderedPageBreak/>
        <w:t xml:space="preserve">На запитання з три- та чотириваріантними відповідями можливий тільки один варіант відповіді. </w:t>
      </w:r>
      <w:r w:rsidR="00F226AD" w:rsidRPr="00F24F0E">
        <w:rPr>
          <w:rFonts w:ascii="Times New Roman" w:hAnsi="Times New Roman" w:cs="Times New Roman"/>
        </w:rPr>
        <w:t>У відповідях на запитання щодо змін за попередні три місяці оцінюють три місяці, що передують звітному місяцю; щодо змін у наступні три місяці оцінюють звітний місяць та два наступні за ним місяці.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111"/>
        <w:gridCol w:w="1309"/>
        <w:gridCol w:w="58"/>
        <w:gridCol w:w="541"/>
        <w:gridCol w:w="931"/>
        <w:gridCol w:w="116"/>
        <w:gridCol w:w="935"/>
        <w:gridCol w:w="449"/>
        <w:gridCol w:w="30"/>
        <w:gridCol w:w="1726"/>
      </w:tblGrid>
      <w:tr w:rsidR="00F24F0E" w:rsidRPr="00F24F0E" w:rsidTr="009074FF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8A3515" w:rsidRPr="00F24F0E" w:rsidRDefault="008A3515" w:rsidP="00D16407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3515" w:rsidRPr="00F24F0E" w:rsidRDefault="008A3515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виробництва продукції </w:t>
            </w:r>
            <w:r w:rsidR="00042AB7" w:rsidRPr="00F24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52E7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DE2A3F" w:rsidRPr="00F24F0E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A3515" w:rsidRPr="00F24F0E" w:rsidRDefault="008A3515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515" w:rsidRPr="00F24F0E" w:rsidRDefault="00C25B7E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3515" w:rsidRPr="00F24F0E" w:rsidRDefault="008A3515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vMerge/>
            <w:shd w:val="clear" w:color="auto" w:fill="auto"/>
          </w:tcPr>
          <w:p w:rsidR="008A3515" w:rsidRPr="00F24F0E" w:rsidRDefault="008A3515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515" w:rsidRPr="00F24F0E" w:rsidRDefault="008A3515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F24F0E" w:rsidRDefault="002A336A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F91462"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F24F0E" w:rsidRDefault="002A336A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F91462"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15" w:rsidRPr="00F24F0E" w:rsidRDefault="002A336A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F91462"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5928B8" w:rsidRPr="00F24F0E" w:rsidRDefault="005928B8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5928B8" w:rsidRPr="00F24F0E" w:rsidRDefault="005928B8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замовлень на виробництво продукції </w:t>
            </w:r>
            <w:r w:rsidRPr="00F24F0E">
              <w:rPr>
                <w:sz w:val="18"/>
                <w:szCs w:val="18"/>
              </w:rPr>
              <w:t xml:space="preserve">(за </w:t>
            </w:r>
            <w:r w:rsidRPr="00F24F0E">
              <w:rPr>
                <w:spacing w:val="-2"/>
                <w:sz w:val="18"/>
                <w:szCs w:val="18"/>
              </w:rPr>
              <w:t xml:space="preserve">відсутності замовлень оцініть зміни </w:t>
            </w:r>
            <w:r w:rsidRPr="00F24F0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попиту)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Pr="00F24F0E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4F0E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  <w:p w:rsidR="005928B8" w:rsidRPr="00F24F0E" w:rsidRDefault="002A336A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5928B8" w:rsidRPr="00F24F0E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4F0E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  <w:p w:rsidR="005928B8" w:rsidRPr="00F24F0E" w:rsidRDefault="002A336A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5928B8" w:rsidRPr="00F24F0E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F24F0E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  <w:p w:rsidR="005928B8" w:rsidRPr="00F24F0E" w:rsidRDefault="002A336A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5928B8" w:rsidRPr="00F24F0E">
              <w:rPr>
                <w:sz w:val="18"/>
                <w:szCs w:val="18"/>
              </w:rPr>
              <w:t xml:space="preserve"> 3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5928B8" w:rsidRPr="00F24F0E" w:rsidRDefault="005928B8" w:rsidP="00D16407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8B8" w:rsidRPr="00F24F0E" w:rsidRDefault="005928B8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замовлень на виробництво продукції </w:t>
            </w:r>
            <w:r w:rsidRPr="00F24F0E">
              <w:rPr>
                <w:sz w:val="18"/>
                <w:szCs w:val="18"/>
              </w:rPr>
              <w:t xml:space="preserve">(за відсутності замовлень оцініть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попит)?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4F0E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більш ніж достатній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5928B8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5928B8"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4F0E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24F0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(нормальний для сезону)</w:t>
            </w:r>
          </w:p>
          <w:p w:rsidR="005928B8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5928B8"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F24F0E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5928B8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5928B8"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6F214C" w:rsidRPr="00F24F0E" w:rsidRDefault="006F214C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6F214C" w:rsidRPr="00F24F0E" w:rsidRDefault="006F214C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іноземних замовлень на виробництво продукції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F24F0E">
              <w:rPr>
                <w:sz w:val="18"/>
                <w:szCs w:val="18"/>
              </w:rPr>
              <w:t xml:space="preserve">за відсутності іноземних замовлень оцініть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експортний попит)? </w:t>
            </w:r>
          </w:p>
        </w:tc>
        <w:tc>
          <w:tcPr>
            <w:tcW w:w="1367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6F214C" w:rsidRPr="00F24F0E" w:rsidRDefault="006F214C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більш ніж достатній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6F214C"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F24F0E" w:rsidRDefault="006F214C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(нормальний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6F214C"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F24F0E" w:rsidRDefault="006F214C" w:rsidP="00D16407">
            <w:pPr>
              <w:spacing w:before="4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6F214C"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75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214C" w:rsidRPr="00F24F0E" w:rsidRDefault="006F214C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немає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  <w:p w:rsidR="006F214C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6F214C" w:rsidRPr="00F24F0E">
              <w:rPr>
                <w:sz w:val="18"/>
                <w:szCs w:val="18"/>
              </w:rPr>
              <w:t xml:space="preserve"> 4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6F214C" w:rsidRPr="00F24F0E" w:rsidRDefault="006F214C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6F214C" w:rsidRPr="00F24F0E" w:rsidRDefault="006F214C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На скільки місяців роботи підприємство в цей час забезпечено замовленнями, </w:t>
            </w:r>
            <w:r w:rsidR="00140CFE" w:rsidRPr="00F24F0E">
              <w:rPr>
                <w:sz w:val="18"/>
                <w:szCs w:val="18"/>
              </w:rPr>
              <w:t>у</w:t>
            </w:r>
            <w:r w:rsidRPr="00F24F0E">
              <w:rPr>
                <w:sz w:val="18"/>
                <w:szCs w:val="18"/>
              </w:rPr>
              <w:t>раховуючи обсяг невиконаних замовлень та наявні темпи виробництва продукції?</w:t>
            </w:r>
          </w:p>
        </w:tc>
        <w:tc>
          <w:tcPr>
            <w:tcW w:w="6095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F214C" w:rsidRPr="00F24F0E" w:rsidRDefault="006F214C" w:rsidP="00D16407">
            <w:pPr>
              <w:spacing w:before="40" w:after="120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приблизно на </w:t>
            </w:r>
            <w:r w:rsidR="00154559">
              <w:rPr>
                <w:noProof/>
                <w:sz w:val="18"/>
                <w:szCs w:val="18"/>
                <w:lang w:val="ru-RU"/>
              </w:rPr>
            </w:r>
            <w:r w:rsidR="00154559">
              <w:rPr>
                <w:noProof/>
                <w:sz w:val="18"/>
                <w:szCs w:val="18"/>
                <w:lang w:val="ru-RU"/>
              </w:rPr>
              <w:pict>
                <v:rect id="Rectangle 261" o:spid="_x0000_s1039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261"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F24F0E">
              <w:rPr>
                <w:sz w:val="10"/>
                <w:szCs w:val="10"/>
                <w:lang w:val="en-US"/>
              </w:rPr>
              <w:t> </w:t>
            </w:r>
            <w:r w:rsidR="00154559">
              <w:rPr>
                <w:noProof/>
                <w:sz w:val="18"/>
                <w:szCs w:val="18"/>
                <w:lang w:val="ru-RU"/>
              </w:rPr>
            </w:r>
            <w:r w:rsidR="00154559">
              <w:rPr>
                <w:noProof/>
                <w:sz w:val="18"/>
                <w:szCs w:val="18"/>
                <w:lang w:val="ru-RU"/>
              </w:rPr>
              <w:pict>
                <v:rect id="Rectangle 260" o:spid="_x0000_s1038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260"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F24F0E">
              <w:rPr>
                <w:sz w:val="18"/>
                <w:szCs w:val="18"/>
              </w:rPr>
              <w:t> , </w:t>
            </w:r>
            <w:r w:rsidR="00154559">
              <w:rPr>
                <w:noProof/>
                <w:sz w:val="18"/>
                <w:szCs w:val="18"/>
                <w:lang w:val="ru-RU"/>
              </w:rPr>
            </w:r>
            <w:r w:rsidR="00154559">
              <w:rPr>
                <w:noProof/>
                <w:sz w:val="18"/>
                <w:szCs w:val="18"/>
                <w:lang w:val="ru-RU"/>
              </w:rPr>
              <w:pict>
                <v:rect id="Rectangle 259" o:spid="_x0000_s1037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259"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F24F0E">
              <w:rPr>
                <w:sz w:val="18"/>
                <w:szCs w:val="18"/>
              </w:rPr>
              <w:t xml:space="preserve">  місяців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6F214C" w:rsidRPr="00F24F0E" w:rsidRDefault="006F214C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6F214C" w:rsidRPr="00F24F0E" w:rsidRDefault="006F214C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Як Ви оцінюєте поточний обсяг запасів готової продукції?</w:t>
            </w:r>
          </w:p>
        </w:tc>
        <w:tc>
          <w:tcPr>
            <w:tcW w:w="13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F214C" w:rsidRPr="00F24F0E" w:rsidRDefault="006F214C" w:rsidP="00D16407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дуже великий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F24F0E" w:rsidRDefault="002A336A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6F214C"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F24F0E" w:rsidRDefault="006F214C" w:rsidP="00D164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достатній (нормальний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F24F0E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6F214C"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F24F0E" w:rsidRDefault="006F214C" w:rsidP="00D16407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дуже малий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F24F0E" w:rsidRDefault="002A336A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6F214C"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75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14C" w:rsidRPr="00F24F0E" w:rsidRDefault="006F214C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немає запасів готової продукції</w:t>
            </w:r>
          </w:p>
          <w:p w:rsidR="006F214C" w:rsidRPr="00F24F0E" w:rsidRDefault="002A336A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6F214C" w:rsidRPr="00F24F0E">
              <w:rPr>
                <w:sz w:val="18"/>
                <w:szCs w:val="18"/>
              </w:rPr>
              <w:t xml:space="preserve"> 4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D85D6B" w:rsidRPr="00F24F0E" w:rsidRDefault="00D85D6B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D85D6B" w:rsidRPr="00F24F0E" w:rsidRDefault="00D85D6B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Як, на Вашу думку, </w:t>
            </w:r>
            <w:r w:rsidRPr="00F24F0E">
              <w:rPr>
                <w:sz w:val="18"/>
                <w:szCs w:val="18"/>
                <w:lang w:val="ru-RU"/>
              </w:rPr>
              <w:t>з</w:t>
            </w:r>
            <w:r w:rsidRPr="00F24F0E">
              <w:rPr>
                <w:sz w:val="18"/>
                <w:szCs w:val="18"/>
              </w:rPr>
              <w:t xml:space="preserve">міниться обсяг виробництва продукції </w:t>
            </w:r>
            <w:r w:rsidR="00845741" w:rsidRPr="00F24F0E">
              <w:rPr>
                <w:sz w:val="18"/>
                <w:szCs w:val="18"/>
              </w:rPr>
              <w:t>в</w:t>
            </w:r>
            <w:r w:rsidRPr="00F24F0E">
              <w:rPr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4F0E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D85D6B"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4F0E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F24F0E" w:rsidRDefault="002A336A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D85D6B"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F24F0E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D85D6B"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B07A7E" w:rsidRPr="00F24F0E" w:rsidRDefault="00B07A7E" w:rsidP="00B07A7E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B07A7E" w:rsidRPr="00F24F0E" w:rsidRDefault="00B07A7E" w:rsidP="00B07A7E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7A7E" w:rsidRPr="00F24F0E" w:rsidRDefault="00115ABC" w:rsidP="00115AB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631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</w:t>
            </w:r>
            <w:r w:rsidR="00B07A7E" w:rsidRPr="00F24F0E">
              <w:rPr>
                <w:rFonts w:ascii="Times New Roman" w:hAnsi="Times New Roman" w:cs="Times New Roman"/>
                <w:sz w:val="18"/>
                <w:szCs w:val="18"/>
              </w:rPr>
              <w:t>легко</w:t>
            </w:r>
          </w:p>
          <w:p w:rsidR="00B07A7E" w:rsidRPr="00F24F0E" w:rsidRDefault="002A336A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7E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B07A7E"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7A7E" w:rsidRPr="00F24F0E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досить легко</w:t>
            </w:r>
          </w:p>
          <w:p w:rsidR="00B07A7E" w:rsidRPr="00F24F0E" w:rsidRDefault="002A336A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7E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B07A7E"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7A7E" w:rsidRPr="00F24F0E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досить важко</w:t>
            </w:r>
          </w:p>
          <w:p w:rsidR="00B07A7E" w:rsidRPr="00F24F0E" w:rsidRDefault="002A336A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7E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B07A7E"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A7E" w:rsidRPr="00F24F0E" w:rsidRDefault="00B07A7E" w:rsidP="00B07A7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   важко</w:t>
            </w:r>
          </w:p>
          <w:p w:rsidR="00B07A7E" w:rsidRPr="00F24F0E" w:rsidRDefault="002A336A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7E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B07A7E" w:rsidRPr="00F24F0E">
              <w:rPr>
                <w:sz w:val="18"/>
                <w:szCs w:val="18"/>
              </w:rPr>
              <w:t xml:space="preserve"> 4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4A4163" w:rsidRPr="00F24F0E" w:rsidRDefault="004A4163" w:rsidP="00D1640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9.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4A4163" w:rsidRPr="00F24F0E" w:rsidRDefault="004A4163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Як, на Вашу думку, зміняться відпускні ціни на продукцію </w:t>
            </w:r>
            <w:r w:rsidR="00845741" w:rsidRPr="00F24F0E">
              <w:rPr>
                <w:sz w:val="18"/>
                <w:szCs w:val="18"/>
              </w:rPr>
              <w:t>в</w:t>
            </w:r>
            <w:r w:rsidRPr="00F24F0E">
              <w:rPr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F24F0E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  <w:p w:rsidR="004A4163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F24F0E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  <w:p w:rsidR="004A4163" w:rsidRPr="00F24F0E" w:rsidRDefault="002A336A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163" w:rsidRPr="00F24F0E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  <w:p w:rsidR="004A4163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4F0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4A4163" w:rsidRPr="00F24F0E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4A4163" w:rsidRPr="00F24F0E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4A4163" w:rsidRPr="00F24F0E" w:rsidRDefault="004A4163" w:rsidP="00D16407">
            <w:pPr>
              <w:spacing w:before="60" w:after="60"/>
              <w:rPr>
                <w:sz w:val="19"/>
              </w:rPr>
            </w:pPr>
            <w:r w:rsidRPr="00F24F0E">
              <w:rPr>
                <w:sz w:val="18"/>
                <w:szCs w:val="18"/>
              </w:rPr>
              <w:t xml:space="preserve">Як, на Вашу думку,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зміниться кількість працівників </w:t>
            </w:r>
            <w:r w:rsidRPr="00F24F0E">
              <w:rPr>
                <w:sz w:val="18"/>
                <w:szCs w:val="18"/>
              </w:rPr>
              <w:t>у наступні три місяці?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F24F0E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4A4163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F24F0E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4A4163" w:rsidRPr="00F24F0E" w:rsidRDefault="002A336A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163" w:rsidRPr="00F24F0E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4A4163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01227E" w:rsidRPr="00F24F0E" w:rsidTr="009074FF">
        <w:trPr>
          <w:cantSplit/>
        </w:trPr>
        <w:tc>
          <w:tcPr>
            <w:tcW w:w="425" w:type="dxa"/>
            <w:shd w:val="clear" w:color="auto" w:fill="auto"/>
          </w:tcPr>
          <w:p w:rsidR="004A4163" w:rsidRPr="00F24F0E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iCs/>
                <w:sz w:val="18"/>
                <w:szCs w:val="18"/>
              </w:rPr>
              <w:t>11.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4A4163" w:rsidRPr="00F24F0E" w:rsidRDefault="004A4163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Як, на Вашу думку, зміниться обсяг іноземних замовлень на виробництво продукції</w:t>
            </w:r>
            <w:r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(за відсутності іноземних замовлень оцініть зміни експортного попиту</w:t>
            </w:r>
            <w:r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741" w:rsidRPr="00F24F0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13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A4163" w:rsidRPr="00F24F0E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4A4163" w:rsidRPr="00F24F0E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4163" w:rsidRPr="00F24F0E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4A4163" w:rsidRPr="00F24F0E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4163" w:rsidRPr="00F24F0E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4A4163" w:rsidRPr="00F24F0E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75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4163" w:rsidRPr="00F24F0E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експорту</w:t>
            </w:r>
          </w:p>
          <w:p w:rsidR="004A4163" w:rsidRPr="00F24F0E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4A4163" w:rsidRPr="00F24F0E">
              <w:rPr>
                <w:sz w:val="18"/>
                <w:szCs w:val="18"/>
              </w:rPr>
              <w:t xml:space="preserve"> 4</w:t>
            </w:r>
          </w:p>
        </w:tc>
      </w:tr>
    </w:tbl>
    <w:p w:rsidR="00C27309" w:rsidRPr="00F24F0E" w:rsidRDefault="00C27309" w:rsidP="00685C51"/>
    <w:p w:rsidR="00D5379A" w:rsidRPr="00F24F0E" w:rsidRDefault="00D5379A" w:rsidP="00D5379A">
      <w:pPr>
        <w:spacing w:after="120"/>
        <w:ind w:firstLine="142"/>
        <w:rPr>
          <w:rFonts w:ascii="Times New Roman" w:hAnsi="Times New Roman" w:cs="Times New Roman"/>
        </w:rPr>
      </w:pPr>
      <w:r w:rsidRPr="00F24F0E">
        <w:rPr>
          <w:rFonts w:ascii="Times New Roman" w:hAnsi="Times New Roman" w:cs="Times New Roman"/>
        </w:rPr>
        <w:t xml:space="preserve">Відповіді </w:t>
      </w:r>
      <w:r w:rsidRPr="00F24F0E">
        <w:t xml:space="preserve">на запитання </w:t>
      </w:r>
      <w:r w:rsidR="00AA7D5A" w:rsidRPr="00F24F0E">
        <w:t>1</w:t>
      </w:r>
      <w:r w:rsidR="0001227E" w:rsidRPr="00F24F0E">
        <w:t>2</w:t>
      </w:r>
      <w:r w:rsidR="00AA7D5A" w:rsidRPr="00F24F0E">
        <w:t>–</w:t>
      </w:r>
      <w:r w:rsidRPr="00F24F0E">
        <w:t>1</w:t>
      </w:r>
      <w:r w:rsidR="0001227E" w:rsidRPr="00F24F0E">
        <w:t>7</w:t>
      </w:r>
      <w:r w:rsidRPr="00F24F0E">
        <w:t xml:space="preserve"> передбачені для заповнення </w:t>
      </w:r>
      <w:r w:rsidR="00845741" w:rsidRPr="00F24F0E">
        <w:t>в</w:t>
      </w:r>
      <w:r w:rsidRPr="00F24F0E">
        <w:rPr>
          <w:b/>
        </w:rPr>
        <w:t xml:space="preserve"> </w:t>
      </w:r>
      <w:r w:rsidR="00E463C0" w:rsidRPr="00F24F0E">
        <w:rPr>
          <w:b/>
        </w:rPr>
        <w:t>січні, квітні, липні, жовтні</w:t>
      </w:r>
      <w:r w:rsidRPr="00F24F0E">
        <w:rPr>
          <w:rFonts w:ascii="Times New Roman" w:hAnsi="Times New Roman" w:cs="Times New Roman"/>
        </w:rPr>
        <w:t xml:space="preserve"> поточного року.</w:t>
      </w:r>
    </w:p>
    <w:tbl>
      <w:tblPr>
        <w:tblW w:w="10662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41"/>
        <w:gridCol w:w="1488"/>
        <w:gridCol w:w="495"/>
        <w:gridCol w:w="994"/>
        <w:gridCol w:w="283"/>
        <w:gridCol w:w="992"/>
        <w:gridCol w:w="213"/>
        <w:gridCol w:w="1630"/>
      </w:tblGrid>
      <w:tr w:rsidR="00F24F0E" w:rsidRPr="00F24F0E" w:rsidTr="009074FF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4F0E" w:rsidRDefault="00AA7D5A" w:rsidP="00D16407">
            <w:pPr>
              <w:spacing w:before="60" w:after="60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F24F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F24F0E" w:rsidRDefault="001F15AD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Які основні фактори в цей час стримують виробництво на підприємстві? </w:t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24F0E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F24F0E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F24F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недостатній попит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5AD" w:rsidRPr="00F24F0E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F24F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фінансові обмеження</w:t>
            </w:r>
          </w:p>
        </w:tc>
      </w:tr>
      <w:tr w:rsidR="00F24F0E" w:rsidRPr="00F24F0E" w:rsidTr="009074FF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4F0E" w:rsidRDefault="001F15AD" w:rsidP="00D1640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F24F0E" w:rsidRDefault="001F15AD" w:rsidP="00D1640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F24F0E" w:rsidRDefault="001F15AD" w:rsidP="003D6C6C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F24F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робочої сили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  <w:right w:val="single" w:sz="4" w:space="0" w:color="auto"/>
            </w:tcBorders>
            <w:vAlign w:val="center"/>
          </w:tcPr>
          <w:p w:rsidR="001F15AD" w:rsidRPr="00F24F0E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F24F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інші фактори</w:t>
            </w:r>
          </w:p>
        </w:tc>
      </w:tr>
      <w:tr w:rsidR="00F24F0E" w:rsidRPr="00F24F0E" w:rsidTr="009074FF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4F0E" w:rsidRDefault="001F15AD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F24F0E" w:rsidRDefault="001F15AD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1F15AD" w:rsidRPr="00F24F0E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 </w:t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F24F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сировини, матеріалів</w:t>
            </w:r>
            <w:r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        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 та/або устатк</w:t>
            </w:r>
            <w:r w:rsidR="00845741" w:rsidRPr="00F24F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28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F24F0E" w:rsidRDefault="001F15AD" w:rsidP="003D6C6C">
            <w:pPr>
              <w:spacing w:before="40" w:after="40"/>
              <w:rPr>
                <w:rFonts w:ascii="Wingdings" w:hAnsi="Wingdings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F24F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нічого не стримує</w:t>
            </w:r>
          </w:p>
        </w:tc>
      </w:tr>
      <w:tr w:rsidR="00F24F0E" w:rsidRPr="00F24F0E" w:rsidTr="009074FF">
        <w:trPr>
          <w:cantSplit/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4F0E" w:rsidRDefault="000C59EF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F24F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4F0E" w:rsidRDefault="000C59EF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Ви оцінюєте виробничі потужності на цей час, </w:t>
            </w:r>
            <w:r w:rsidR="004E1EB1" w:rsidRPr="00F24F0E">
              <w:rPr>
                <w:sz w:val="18"/>
                <w:szCs w:val="18"/>
              </w:rPr>
              <w:t>у</w:t>
            </w:r>
            <w:r w:rsidRPr="00F24F0E">
              <w:rPr>
                <w:sz w:val="18"/>
                <w:szCs w:val="18"/>
              </w:rPr>
              <w:t xml:space="preserve">раховуючи поточний обсяг замовлень на продукцію та очікувані зміни попиту в наступні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59EF" w:rsidRPr="00F24F0E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більш ніж достатньо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59EF" w:rsidRPr="00F24F0E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достатньо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59EF" w:rsidRPr="00F24F0E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недостатньо</w:t>
            </w:r>
          </w:p>
        </w:tc>
      </w:tr>
      <w:tr w:rsidR="00F24F0E" w:rsidRPr="00F24F0E" w:rsidTr="009074FF">
        <w:trPr>
          <w:cantSplit/>
          <w:trHeight w:val="459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C59EF" w:rsidRPr="00F24F0E" w:rsidRDefault="000C59EF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4F0E" w:rsidRDefault="000C59EF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9EF" w:rsidRPr="00F24F0E" w:rsidRDefault="002A336A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0C59EF"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9EF" w:rsidRPr="00F24F0E" w:rsidRDefault="002A336A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0C59EF"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9EF" w:rsidRPr="00F24F0E" w:rsidRDefault="002A336A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0C59EF"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4F0E" w:rsidRPr="00F24F0E" w:rsidTr="009074FF">
        <w:trPr>
          <w:cantSplit/>
          <w:trHeight w:val="4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5D6B" w:rsidRPr="00F24F0E" w:rsidRDefault="00D85D6B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F24F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F24F0E" w:rsidRDefault="00D85D6B" w:rsidP="00D16407">
            <w:pPr>
              <w:tabs>
                <w:tab w:val="left" w:pos="4569"/>
              </w:tabs>
              <w:spacing w:before="60" w:after="60"/>
              <w:ind w:right="31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Яка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в цей час </w:t>
            </w:r>
            <w:r w:rsidRPr="00F24F0E">
              <w:rPr>
                <w:sz w:val="18"/>
                <w:szCs w:val="18"/>
              </w:rPr>
              <w:t>завантаженість виробничих потужностей на підприємстві?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F24F0E" w:rsidRDefault="00D85D6B" w:rsidP="003D6C6C">
            <w:pPr>
              <w:spacing w:before="60"/>
              <w:ind w:firstLine="21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приблизно</w:t>
            </w:r>
            <w:r w:rsidRPr="00F24F0E">
              <w:rPr>
                <w:sz w:val="18"/>
                <w:szCs w:val="18"/>
                <w:lang w:val="ru-RU"/>
              </w:rPr>
              <w:t xml:space="preserve"> </w:t>
            </w:r>
            <w:r w:rsidR="00154559">
              <w:rPr>
                <w:noProof/>
                <w:sz w:val="18"/>
                <w:szCs w:val="18"/>
                <w:lang w:val="ru-RU"/>
              </w:rPr>
            </w:r>
            <w:r w:rsidR="00154559">
              <w:rPr>
                <w:noProof/>
                <w:sz w:val="18"/>
                <w:szCs w:val="18"/>
                <w:lang w:val="ru-RU"/>
              </w:rPr>
              <w:pict>
                <v:rect id="Rectangle 258" o:spid="_x0000_s1036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258"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F24F0E">
              <w:rPr>
                <w:sz w:val="18"/>
                <w:szCs w:val="18"/>
              </w:rPr>
              <w:t xml:space="preserve"> </w:t>
            </w:r>
            <w:r w:rsidR="00154559">
              <w:rPr>
                <w:noProof/>
                <w:sz w:val="18"/>
                <w:szCs w:val="18"/>
                <w:lang w:val="ru-RU"/>
              </w:rPr>
            </w:r>
            <w:r w:rsidR="00154559">
              <w:rPr>
                <w:noProof/>
                <w:sz w:val="18"/>
                <w:szCs w:val="18"/>
                <w:lang w:val="ru-RU"/>
              </w:rPr>
              <w:pict>
                <v:rect id="Rectangle 257" o:spid="_x0000_s1035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257"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F24F0E">
              <w:rPr>
                <w:sz w:val="18"/>
                <w:szCs w:val="18"/>
              </w:rPr>
              <w:t> </w:t>
            </w:r>
            <w:r w:rsidR="00154559">
              <w:rPr>
                <w:noProof/>
                <w:sz w:val="18"/>
                <w:szCs w:val="18"/>
                <w:lang w:val="ru-RU"/>
              </w:rPr>
            </w:r>
            <w:r w:rsidR="00154559">
              <w:rPr>
                <w:noProof/>
                <w:sz w:val="18"/>
                <w:szCs w:val="18"/>
                <w:lang w:val="ru-RU"/>
              </w:rPr>
              <w:pict>
                <v:rect id="Rectangle 256" o:spid="_x0000_s1034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256"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F24F0E">
              <w:rPr>
                <w:sz w:val="18"/>
                <w:szCs w:val="18"/>
              </w:rPr>
              <w:t xml:space="preserve">  % від повної потужності</w:t>
            </w:r>
          </w:p>
        </w:tc>
      </w:tr>
      <w:tr w:rsidR="00F24F0E" w:rsidRPr="00F24F0E" w:rsidTr="009074FF">
        <w:trPr>
          <w:cantSplit/>
          <w:trHeight w:val="437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4F0E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F24F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61" w:rsidRPr="00F24F0E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внутрішньому ринку за </w:t>
            </w:r>
            <w:r w:rsidRPr="00F24F0E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20D61" w:rsidRPr="00F24F0E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поліпшилась 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20D61" w:rsidRPr="00F24F0E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20D61" w:rsidRPr="00F24F0E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4F0E" w:rsidRPr="00F24F0E" w:rsidTr="009074FF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4F0E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F24F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F24F0E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зовнішніх ринках у межах Європейського Союзу за </w:t>
            </w:r>
            <w:r w:rsidRPr="00F24F0E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4F0E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4F0E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4F0E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61" w:rsidRPr="00F24F0E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</w:rPr>
              <w:t xml:space="preserve"> 4</w:t>
            </w:r>
          </w:p>
        </w:tc>
      </w:tr>
      <w:tr w:rsidR="00F24F0E" w:rsidRPr="00F24F0E" w:rsidTr="009074FF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4F0E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F24F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F24F0E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Як змінилась конкурентна позиція підприємства на зовнішніх ринках за межа</w:t>
            </w:r>
            <w:r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Європейського Союзу за </w:t>
            </w:r>
            <w:r w:rsidRPr="00F24F0E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4F0E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F24F0E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F24F0E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0D61" w:rsidRPr="00F24F0E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F24F0E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="00E20D61" w:rsidRPr="00F24F0E">
              <w:rPr>
                <w:sz w:val="18"/>
                <w:szCs w:val="18"/>
              </w:rPr>
              <w:t xml:space="preserve"> 4</w:t>
            </w:r>
          </w:p>
        </w:tc>
      </w:tr>
    </w:tbl>
    <w:p w:rsidR="00A61427" w:rsidRPr="00F24F0E" w:rsidRDefault="00A61427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24F0E">
        <w:rPr>
          <w:sz w:val="18"/>
          <w:szCs w:val="18"/>
        </w:rPr>
        <w:br w:type="page"/>
      </w:r>
    </w:p>
    <w:p w:rsidR="00845741" w:rsidRPr="00F24F0E" w:rsidRDefault="00A61427" w:rsidP="00AF26E8">
      <w:pPr>
        <w:spacing w:before="60"/>
        <w:ind w:firstLine="567"/>
        <w:jc w:val="both"/>
      </w:pPr>
      <w:r w:rsidRPr="00F24F0E">
        <w:lastRenderedPageBreak/>
        <w:t xml:space="preserve">Відповіді на запитання щодо </w:t>
      </w:r>
      <w:r w:rsidRPr="00F24F0E">
        <w:rPr>
          <w:b/>
        </w:rPr>
        <w:t>інвестиційних очікувань</w:t>
      </w:r>
      <w:r w:rsidRPr="00F24F0E">
        <w:t xml:space="preserve"> передбачені для заповнення у </w:t>
      </w:r>
      <w:r w:rsidRPr="00F24F0E">
        <w:rPr>
          <w:b/>
        </w:rPr>
        <w:t>квітні</w:t>
      </w:r>
      <w:r w:rsidRPr="00F24F0E">
        <w:t xml:space="preserve"> та </w:t>
      </w:r>
      <w:r w:rsidRPr="00F24F0E">
        <w:rPr>
          <w:b/>
        </w:rPr>
        <w:t>жовтні</w:t>
      </w:r>
      <w:r w:rsidRPr="00F24F0E">
        <w:t xml:space="preserve"> поточного року.</w:t>
      </w:r>
    </w:p>
    <w:p w:rsidR="00E20D61" w:rsidRPr="00F24F0E" w:rsidRDefault="00A61427" w:rsidP="00AF26E8">
      <w:pPr>
        <w:ind w:firstLine="567"/>
        <w:jc w:val="both"/>
      </w:pPr>
      <w:r w:rsidRPr="00F24F0E">
        <w:rPr>
          <w:i/>
        </w:rPr>
        <w:t xml:space="preserve">Під інвестиціями розуміють витрати на придбання або створення матеріальних </w:t>
      </w:r>
      <w:r w:rsidR="00A440C0" w:rsidRPr="00F24F0E">
        <w:rPr>
          <w:i/>
        </w:rPr>
        <w:t>і</w:t>
      </w:r>
      <w:r w:rsidRPr="00F24F0E">
        <w:rPr>
          <w:i/>
        </w:rPr>
        <w:t xml:space="preserve"> нематеріальних необоротних активів зі строком служби більше одного року, крім витрат на придбання матеріальних </w:t>
      </w:r>
      <w:r w:rsidR="00A440C0" w:rsidRPr="00F24F0E">
        <w:rPr>
          <w:i/>
        </w:rPr>
        <w:t>і</w:t>
      </w:r>
      <w:r w:rsidRPr="00F24F0E">
        <w:rPr>
          <w:i/>
        </w:rPr>
        <w:t xml:space="preserve"> нематеріальних активів із метою їх подальшого перепродажу, у тому числі на будівництво житла для подальшого продажу (передачі).</w:t>
      </w:r>
    </w:p>
    <w:p w:rsidR="00A61427" w:rsidRPr="00F24F0E" w:rsidRDefault="00A61427" w:rsidP="001D503F">
      <w:pPr>
        <w:spacing w:before="120" w:after="120"/>
        <w:jc w:val="both"/>
      </w:pPr>
      <w:r w:rsidRPr="00F24F0E">
        <w:t xml:space="preserve">Відповіді на запитання 18 передбачені для заповнення </w:t>
      </w:r>
      <w:r w:rsidR="005D5DA4" w:rsidRPr="00F24F0E">
        <w:t>у</w:t>
      </w:r>
      <w:r w:rsidRPr="00F24F0E">
        <w:t xml:space="preserve"> </w:t>
      </w:r>
      <w:r w:rsidRPr="00F24F0E">
        <w:rPr>
          <w:b/>
        </w:rPr>
        <w:t xml:space="preserve">квітні </w:t>
      </w:r>
      <w:r w:rsidRPr="00F24F0E">
        <w:t>поточного року.</w:t>
      </w:r>
    </w:p>
    <w:tbl>
      <w:tblPr>
        <w:tblW w:w="1064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38"/>
        <w:gridCol w:w="1488"/>
        <w:gridCol w:w="1489"/>
        <w:gridCol w:w="1488"/>
        <w:gridCol w:w="1619"/>
      </w:tblGrid>
      <w:tr w:rsidR="00F24F0E" w:rsidRPr="00F24F0E" w:rsidTr="009074FF">
        <w:trPr>
          <w:cantSplit/>
          <w:trHeight w:val="451"/>
        </w:trPr>
        <w:tc>
          <w:tcPr>
            <w:tcW w:w="426" w:type="dxa"/>
            <w:vMerge w:val="restart"/>
          </w:tcPr>
          <w:p w:rsidR="00F3629A" w:rsidRPr="00F24F0E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138" w:type="dxa"/>
            <w:shd w:val="clear" w:color="auto" w:fill="auto"/>
          </w:tcPr>
          <w:p w:rsidR="00F3629A" w:rsidRPr="00F24F0E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1D503F" w:rsidRPr="00F24F0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порівняно з попереднім роком?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F3629A" w:rsidP="00A61427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F3629A" w:rsidP="00A61427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F3629A" w:rsidP="00BE4F3C">
            <w:pPr>
              <w:spacing w:after="120"/>
              <w:ind w:righ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F3629A" w:rsidP="003C5E82">
            <w:pPr>
              <w:spacing w:after="12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інвестицій</w:t>
            </w:r>
          </w:p>
        </w:tc>
      </w:tr>
      <w:tr w:rsidR="00F24F0E" w:rsidRPr="00F24F0E" w:rsidTr="009074FF">
        <w:trPr>
          <w:cantSplit/>
          <w:trHeight w:val="231"/>
        </w:trPr>
        <w:tc>
          <w:tcPr>
            <w:tcW w:w="426" w:type="dxa"/>
            <w:vMerge/>
          </w:tcPr>
          <w:p w:rsidR="00F3629A" w:rsidRPr="00F24F0E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F24F0E" w:rsidRDefault="00F3629A" w:rsidP="00D16407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Інвестиції усього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F24F0E" w:rsidRPr="00F24F0E" w:rsidTr="009074FF">
        <w:trPr>
          <w:cantSplit/>
          <w:trHeight w:val="231"/>
        </w:trPr>
        <w:tc>
          <w:tcPr>
            <w:tcW w:w="426" w:type="dxa"/>
            <w:vMerge/>
          </w:tcPr>
          <w:p w:rsidR="00F3629A" w:rsidRPr="00F24F0E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F24F0E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машини та устатк</w:t>
            </w:r>
            <w:r w:rsidR="001D503F" w:rsidRPr="00F24F0E">
              <w:rPr>
                <w:sz w:val="18"/>
                <w:szCs w:val="18"/>
              </w:rPr>
              <w:t>у</w:t>
            </w:r>
            <w:r w:rsidRPr="00F24F0E">
              <w:rPr>
                <w:sz w:val="18"/>
                <w:szCs w:val="18"/>
              </w:rPr>
              <w:t>вання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F24F0E" w:rsidRPr="00F24F0E" w:rsidTr="009074FF">
        <w:trPr>
          <w:cantSplit/>
          <w:trHeight w:val="231"/>
        </w:trPr>
        <w:tc>
          <w:tcPr>
            <w:tcW w:w="426" w:type="dxa"/>
            <w:vMerge/>
          </w:tcPr>
          <w:p w:rsidR="00F3629A" w:rsidRPr="00F24F0E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F24F0E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земельні ділянки, будівлі та споруди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F24F0E" w:rsidRPr="00F24F0E" w:rsidTr="009074FF">
        <w:trPr>
          <w:cantSplit/>
          <w:trHeight w:val="231"/>
        </w:trPr>
        <w:tc>
          <w:tcPr>
            <w:tcW w:w="426" w:type="dxa"/>
            <w:vMerge/>
          </w:tcPr>
          <w:p w:rsidR="00F3629A" w:rsidRPr="00F24F0E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F24F0E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нематеріальні активи (наукові дослідження і розробки, програмне забезпечення, бази даних, інтелектуальна власність тощо)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</w:tbl>
    <w:p w:rsidR="00D16407" w:rsidRPr="00F24F0E" w:rsidRDefault="00D16407" w:rsidP="00D16407"/>
    <w:p w:rsidR="00FE7D5B" w:rsidRPr="00F24F0E" w:rsidRDefault="00FE7D5B" w:rsidP="00D16407">
      <w:pPr>
        <w:spacing w:after="120"/>
      </w:pPr>
      <w:r w:rsidRPr="00F24F0E">
        <w:t xml:space="preserve">Відповіді на запитання 19–22 передбачені для заповнення в </w:t>
      </w:r>
      <w:r w:rsidRPr="00F24F0E">
        <w:rPr>
          <w:b/>
        </w:rPr>
        <w:t xml:space="preserve">жовтні </w:t>
      </w:r>
      <w:r w:rsidRPr="00F24F0E">
        <w:t>поточного року.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117"/>
        <w:gridCol w:w="1488"/>
        <w:gridCol w:w="1489"/>
        <w:gridCol w:w="1489"/>
        <w:gridCol w:w="1630"/>
      </w:tblGrid>
      <w:tr w:rsidR="00F24F0E" w:rsidRPr="00F24F0E" w:rsidTr="009074FF">
        <w:trPr>
          <w:cantSplit/>
          <w:trHeight w:val="245"/>
        </w:trPr>
        <w:tc>
          <w:tcPr>
            <w:tcW w:w="419" w:type="dxa"/>
          </w:tcPr>
          <w:p w:rsidR="00640871" w:rsidRPr="00F24F0E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4117" w:type="dxa"/>
          </w:tcPr>
          <w:p w:rsidR="00640871" w:rsidRPr="00F24F0E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зміняться інвестиції </w:t>
            </w:r>
            <w:r w:rsidR="001D503F" w:rsidRPr="00F24F0E">
              <w:rPr>
                <w:sz w:val="18"/>
                <w:szCs w:val="18"/>
              </w:rPr>
              <w:t>в</w:t>
            </w:r>
            <w:r w:rsidRPr="00F24F0E">
              <w:rPr>
                <w:sz w:val="18"/>
                <w:szCs w:val="18"/>
              </w:rPr>
              <w:t xml:space="preserve"> поточному році </w:t>
            </w:r>
            <w:r w:rsidRPr="00F24F0E">
              <w:rPr>
                <w:sz w:val="18"/>
                <w:szCs w:val="18"/>
              </w:rPr>
              <w:br/>
              <w:t>порівняно з попереднім роком?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640871" w:rsidRPr="00F24F0E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  <w:r w:rsidRPr="00F24F0E">
              <w:rPr>
                <w:sz w:val="18"/>
                <w:szCs w:val="18"/>
              </w:rPr>
              <w:t xml:space="preserve"> </w:t>
            </w:r>
            <w:r w:rsidRPr="00F24F0E">
              <w:rPr>
                <w:sz w:val="18"/>
                <w:szCs w:val="18"/>
              </w:rPr>
              <w:br/>
            </w:r>
            <w:r w:rsidR="002A336A"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="002A336A"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vAlign w:val="center"/>
          </w:tcPr>
          <w:p w:rsidR="00640871" w:rsidRPr="00F24F0E" w:rsidRDefault="00640871" w:rsidP="008D74CA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336A"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="002A336A"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</w:t>
            </w:r>
            <w:r w:rsidR="008D74CA" w:rsidRPr="00F24F0E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0871" w:rsidRPr="00F24F0E" w:rsidRDefault="00640871" w:rsidP="00BE4F3C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r w:rsidRPr="00F24F0E">
              <w:rPr>
                <w:sz w:val="18"/>
                <w:szCs w:val="18"/>
              </w:rPr>
              <w:br/>
            </w:r>
            <w:r w:rsidR="002A336A"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="002A336A"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</w:t>
            </w:r>
            <w:r w:rsidR="008D74CA" w:rsidRPr="00F24F0E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vAlign w:val="center"/>
          </w:tcPr>
          <w:p w:rsidR="00640871" w:rsidRPr="00F24F0E" w:rsidRDefault="00640871" w:rsidP="00640871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336A"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="002A336A"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F24F0E" w:rsidRPr="00F24F0E" w:rsidTr="009074FF">
        <w:trPr>
          <w:cantSplit/>
          <w:trHeight w:val="245"/>
        </w:trPr>
        <w:tc>
          <w:tcPr>
            <w:tcW w:w="419" w:type="dxa"/>
          </w:tcPr>
          <w:p w:rsidR="00640871" w:rsidRPr="00F24F0E" w:rsidRDefault="00640871" w:rsidP="00640871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4117" w:type="dxa"/>
          </w:tcPr>
          <w:p w:rsidR="00640871" w:rsidRPr="00F24F0E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зміняться інвестиції </w:t>
            </w:r>
            <w:r w:rsidR="001130A3" w:rsidRPr="00F24F0E">
              <w:rPr>
                <w:sz w:val="18"/>
                <w:szCs w:val="18"/>
              </w:rPr>
              <w:t>в</w:t>
            </w:r>
            <w:r w:rsidRPr="00F24F0E">
              <w:rPr>
                <w:sz w:val="18"/>
                <w:szCs w:val="18"/>
              </w:rPr>
              <w:t xml:space="preserve"> наступному році порівняно з поточним роком?</w:t>
            </w:r>
          </w:p>
        </w:tc>
        <w:tc>
          <w:tcPr>
            <w:tcW w:w="148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0871" w:rsidRPr="00F24F0E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  <w:r w:rsidRPr="00F24F0E">
              <w:rPr>
                <w:sz w:val="18"/>
                <w:szCs w:val="18"/>
              </w:rPr>
              <w:t xml:space="preserve"> </w:t>
            </w:r>
            <w:r w:rsidRPr="00F24F0E">
              <w:rPr>
                <w:sz w:val="18"/>
                <w:szCs w:val="18"/>
              </w:rPr>
              <w:br/>
            </w:r>
            <w:r w:rsidR="002A336A"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="002A336A"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40871" w:rsidRPr="00F24F0E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336A"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="002A336A"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</w:t>
            </w:r>
            <w:r w:rsidR="008D74CA" w:rsidRPr="00F24F0E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0871" w:rsidRPr="00F24F0E" w:rsidRDefault="00640871" w:rsidP="00BE4F3C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r w:rsidRPr="00F24F0E">
              <w:rPr>
                <w:sz w:val="18"/>
                <w:szCs w:val="18"/>
              </w:rPr>
              <w:br/>
            </w:r>
            <w:r w:rsidR="002A336A"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="002A336A"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</w:t>
            </w:r>
            <w:r w:rsidR="008D74CA" w:rsidRPr="00F24F0E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871" w:rsidRPr="00F24F0E" w:rsidRDefault="00640871" w:rsidP="00640871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336A"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154559">
              <w:rPr>
                <w:sz w:val="18"/>
                <w:szCs w:val="18"/>
              </w:rPr>
            </w:r>
            <w:r w:rsidR="00154559">
              <w:rPr>
                <w:sz w:val="18"/>
                <w:szCs w:val="18"/>
              </w:rPr>
              <w:fldChar w:fldCharType="separate"/>
            </w:r>
            <w:r w:rsidR="002A336A"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</w:tbl>
    <w:p w:rsidR="00A61427" w:rsidRPr="00F24F0E" w:rsidRDefault="00A61427" w:rsidP="00A61427">
      <w:pPr>
        <w:spacing w:before="60"/>
        <w:ind w:left="142" w:right="-143"/>
        <w:jc w:val="both"/>
        <w:rPr>
          <w:sz w:val="18"/>
          <w:szCs w:val="18"/>
        </w:rPr>
      </w:pPr>
    </w:p>
    <w:tbl>
      <w:tblPr>
        <w:tblW w:w="10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7067"/>
        <w:gridCol w:w="1525"/>
        <w:gridCol w:w="1592"/>
      </w:tblGrid>
      <w:tr w:rsidR="00F24F0E" w:rsidRPr="00F24F0E" w:rsidTr="009074FF">
        <w:tc>
          <w:tcPr>
            <w:tcW w:w="441" w:type="dxa"/>
            <w:vMerge w:val="restart"/>
            <w:shd w:val="clear" w:color="auto" w:fill="auto"/>
          </w:tcPr>
          <w:p w:rsidR="00F3629A" w:rsidRPr="00F24F0E" w:rsidRDefault="00C10779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67" w:type="dxa"/>
            <w:shd w:val="clear" w:color="auto" w:fill="auto"/>
          </w:tcPr>
          <w:p w:rsidR="00F3629A" w:rsidRPr="00F24F0E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Яке цільове призначення інвестицій?</w:t>
            </w:r>
            <w:r w:rsidRPr="00F24F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24F0E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1D503F" w:rsidP="00F3629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</w:t>
            </w:r>
            <w:r w:rsidR="00F3629A" w:rsidRPr="00F24F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1D503F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F24F0E" w:rsidRPr="00F24F0E" w:rsidTr="009074FF">
        <w:tc>
          <w:tcPr>
            <w:tcW w:w="441" w:type="dxa"/>
            <w:vMerge/>
            <w:shd w:val="clear" w:color="auto" w:fill="auto"/>
          </w:tcPr>
          <w:p w:rsidR="00F3629A" w:rsidRPr="00F24F0E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F24F0E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Заміна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F0E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зношених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F0E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машин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F0E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або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F0E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устатк</w:t>
            </w:r>
            <w:r w:rsidR="001D503F" w:rsidRPr="00F24F0E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у</w:t>
            </w:r>
            <w:r w:rsidRPr="00F24F0E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F24F0E" w:rsidRPr="00F24F0E" w:rsidTr="009074FF">
        <w:tc>
          <w:tcPr>
            <w:tcW w:w="441" w:type="dxa"/>
            <w:vMerge/>
            <w:shd w:val="clear" w:color="auto" w:fill="auto"/>
          </w:tcPr>
          <w:p w:rsidR="00F3629A" w:rsidRPr="00F24F0E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F24F0E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Розширення виробничих потужностей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F24F0E" w:rsidRPr="00F24F0E" w:rsidTr="009074FF">
        <w:tc>
          <w:tcPr>
            <w:tcW w:w="441" w:type="dxa"/>
            <w:vMerge/>
            <w:shd w:val="clear" w:color="auto" w:fill="auto"/>
          </w:tcPr>
          <w:p w:rsidR="00F3629A" w:rsidRPr="00F24F0E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F24F0E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Інвестиції в раціоналізацію виробництва (удосконалення технології виробництва, автоматизація виробничих ліній і т. п.)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F3629A" w:rsidRPr="00F24F0E" w:rsidTr="009074FF">
        <w:tc>
          <w:tcPr>
            <w:tcW w:w="441" w:type="dxa"/>
            <w:vMerge/>
            <w:shd w:val="clear" w:color="auto" w:fill="auto"/>
          </w:tcPr>
          <w:p w:rsidR="00F3629A" w:rsidRPr="00F24F0E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F24F0E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Інші інвестиції (боротьба із забрудненням, безпека і т. п.)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F24F0E" w:rsidRDefault="002A336A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D16407" w:rsidRPr="00F24F0E" w:rsidRDefault="00D16407"/>
    <w:tbl>
      <w:tblPr>
        <w:tblW w:w="10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7067"/>
        <w:gridCol w:w="1525"/>
        <w:gridCol w:w="1592"/>
      </w:tblGrid>
      <w:tr w:rsidR="00F24F0E" w:rsidRPr="00F24F0E" w:rsidTr="009074FF">
        <w:tc>
          <w:tcPr>
            <w:tcW w:w="441" w:type="dxa"/>
            <w:vMerge w:val="restart"/>
            <w:shd w:val="clear" w:color="auto" w:fill="auto"/>
          </w:tcPr>
          <w:p w:rsidR="00D16407" w:rsidRPr="00F24F0E" w:rsidRDefault="00D16407" w:rsidP="00D16407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7067" w:type="dxa"/>
            <w:shd w:val="clear" w:color="auto" w:fill="auto"/>
          </w:tcPr>
          <w:p w:rsidR="00D16407" w:rsidRPr="00F24F0E" w:rsidRDefault="00D16407" w:rsidP="00D16407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Які фактори впливають на інвестиції?</w:t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24F0E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F24F0E" w:rsidRDefault="001D503F" w:rsidP="00D1640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</w:t>
            </w:r>
            <w:r w:rsidR="00D16407" w:rsidRPr="00F24F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F24F0E" w:rsidRDefault="001D503F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F24F0E" w:rsidRPr="00F24F0E" w:rsidTr="009074FF">
        <w:tc>
          <w:tcPr>
            <w:tcW w:w="441" w:type="dxa"/>
            <w:vMerge/>
            <w:shd w:val="clear" w:color="auto" w:fill="auto"/>
          </w:tcPr>
          <w:p w:rsidR="00D16407" w:rsidRPr="00F24F0E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F24F0E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Попит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F24F0E" w:rsidRPr="00F24F0E" w:rsidTr="009074FF">
        <w:tc>
          <w:tcPr>
            <w:tcW w:w="441" w:type="dxa"/>
            <w:vMerge/>
            <w:shd w:val="clear" w:color="auto" w:fill="auto"/>
          </w:tcPr>
          <w:p w:rsidR="00D16407" w:rsidRPr="00F24F0E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  <w:vAlign w:val="center"/>
          </w:tcPr>
          <w:p w:rsidR="00D16407" w:rsidRPr="00F24F0E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Фінансові ресурси 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F24F0E" w:rsidRPr="00F24F0E" w:rsidTr="009074FF">
        <w:tc>
          <w:tcPr>
            <w:tcW w:w="441" w:type="dxa"/>
            <w:vMerge/>
            <w:shd w:val="clear" w:color="auto" w:fill="auto"/>
          </w:tcPr>
          <w:p w:rsidR="00D16407" w:rsidRPr="00F24F0E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F24F0E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Технічні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D16407" w:rsidRPr="00F24F0E" w:rsidTr="009074FF">
        <w:tc>
          <w:tcPr>
            <w:tcW w:w="441" w:type="dxa"/>
            <w:vMerge/>
            <w:shd w:val="clear" w:color="auto" w:fill="auto"/>
          </w:tcPr>
          <w:p w:rsidR="00D16407" w:rsidRPr="00F24F0E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F24F0E" w:rsidRDefault="00D16407" w:rsidP="00E42FE9">
            <w:pPr>
              <w:spacing w:before="60" w:after="60"/>
              <w:ind w:left="142" w:right="-113"/>
              <w:rPr>
                <w:i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Інші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F24F0E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</w:r>
            <w:r w:rsidR="001545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4F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F24F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F3629A" w:rsidRPr="00F24F0E" w:rsidRDefault="00F3629A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D16407" w:rsidRPr="00F24F0E" w:rsidRDefault="00D16407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D16407" w:rsidRPr="00F24F0E" w:rsidRDefault="00D16407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C10779" w:rsidRPr="00F24F0E" w:rsidRDefault="00C10779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E20D61" w:rsidRPr="00F24F0E" w:rsidRDefault="00E20D61" w:rsidP="00E20D61">
      <w:pPr>
        <w:spacing w:before="60"/>
        <w:ind w:left="284"/>
      </w:pPr>
      <w:r w:rsidRPr="00F24F0E">
        <w:t>_________________________________________                           ____________________________________________</w:t>
      </w:r>
    </w:p>
    <w:p w:rsidR="00E20D61" w:rsidRPr="00F24F0E" w:rsidRDefault="00E20D61" w:rsidP="00E20D61">
      <w:pPr>
        <w:ind w:left="284"/>
        <w:rPr>
          <w:sz w:val="18"/>
          <w:szCs w:val="18"/>
        </w:rPr>
      </w:pPr>
      <w:r w:rsidRPr="00F24F0E">
        <w:rPr>
          <w:sz w:val="18"/>
          <w:szCs w:val="18"/>
        </w:rPr>
        <w:t xml:space="preserve">Місце підпису керівника (власника) або особи,                                        </w:t>
      </w:r>
      <w:r w:rsidR="00DD1B25" w:rsidRPr="00F24F0E">
        <w:rPr>
          <w:sz w:val="18"/>
          <w:szCs w:val="18"/>
        </w:rPr>
        <w:t xml:space="preserve">                         </w:t>
      </w:r>
      <w:r w:rsidRPr="00F24F0E">
        <w:rPr>
          <w:sz w:val="18"/>
          <w:szCs w:val="18"/>
        </w:rPr>
        <w:t xml:space="preserve">    (Власне ім’я ПРІЗВИЩЕ)</w:t>
      </w:r>
    </w:p>
    <w:p w:rsidR="00E20D61" w:rsidRPr="00F24F0E" w:rsidRDefault="00E20D61" w:rsidP="00E20D61">
      <w:pPr>
        <w:ind w:left="284"/>
        <w:rPr>
          <w:sz w:val="18"/>
          <w:szCs w:val="18"/>
        </w:rPr>
      </w:pPr>
      <w:r w:rsidRPr="00F24F0E">
        <w:rPr>
          <w:sz w:val="18"/>
          <w:szCs w:val="18"/>
        </w:rPr>
        <w:t>відповідальної за достовірність наданої інформації</w:t>
      </w:r>
    </w:p>
    <w:p w:rsidR="00E20D61" w:rsidRPr="00F24F0E" w:rsidRDefault="00E20D61" w:rsidP="00E20D61">
      <w:pPr>
        <w:spacing w:line="160" w:lineRule="exact"/>
        <w:ind w:left="284"/>
        <w:rPr>
          <w:sz w:val="18"/>
          <w:szCs w:val="18"/>
        </w:rPr>
      </w:pPr>
      <w:r w:rsidRPr="00F24F0E">
        <w:rPr>
          <w:sz w:val="18"/>
          <w:szCs w:val="18"/>
        </w:rPr>
        <w:t xml:space="preserve">                                                </w:t>
      </w:r>
    </w:p>
    <w:p w:rsidR="00E20D61" w:rsidRPr="00F24F0E" w:rsidRDefault="00E20D61" w:rsidP="00E20D61">
      <w:pPr>
        <w:ind w:left="284"/>
        <w:rPr>
          <w:sz w:val="18"/>
          <w:szCs w:val="18"/>
        </w:rPr>
      </w:pPr>
    </w:p>
    <w:p w:rsidR="00E20D61" w:rsidRPr="00F24F0E" w:rsidRDefault="00E20D61" w:rsidP="00E20D61">
      <w:pPr>
        <w:ind w:left="284"/>
        <w:rPr>
          <w:sz w:val="18"/>
          <w:szCs w:val="18"/>
        </w:rPr>
      </w:pPr>
      <w:r w:rsidRPr="00F24F0E">
        <w:rPr>
          <w:sz w:val="18"/>
          <w:szCs w:val="18"/>
        </w:rPr>
        <w:t>телефон: _______________</w:t>
      </w:r>
      <w:r w:rsidR="004C79AD" w:rsidRPr="00F24F0E">
        <w:rPr>
          <w:sz w:val="18"/>
          <w:szCs w:val="18"/>
        </w:rPr>
        <w:t>_________________</w:t>
      </w:r>
      <w:r w:rsidRPr="00F24F0E">
        <w:rPr>
          <w:sz w:val="18"/>
          <w:szCs w:val="18"/>
        </w:rPr>
        <w:t xml:space="preserve">_____     </w:t>
      </w:r>
      <w:r w:rsidRPr="00F24F0E">
        <w:rPr>
          <w:sz w:val="18"/>
          <w:szCs w:val="18"/>
        </w:rPr>
        <w:tab/>
      </w:r>
      <w:r w:rsidR="004C79AD" w:rsidRPr="00F24F0E">
        <w:rPr>
          <w:sz w:val="18"/>
          <w:szCs w:val="18"/>
        </w:rPr>
        <w:t xml:space="preserve"> </w:t>
      </w:r>
      <w:r w:rsidRPr="00F24F0E">
        <w:rPr>
          <w:sz w:val="18"/>
          <w:szCs w:val="18"/>
        </w:rPr>
        <w:t xml:space="preserve">               електронна пошта: _________________________________</w:t>
      </w:r>
    </w:p>
    <w:p w:rsidR="00E20D61" w:rsidRPr="00F24F0E" w:rsidRDefault="00E20D61" w:rsidP="00DE2A3F">
      <w:pPr>
        <w:spacing w:before="120" w:after="120"/>
        <w:jc w:val="center"/>
        <w:rPr>
          <w:b/>
          <w:iCs/>
        </w:rPr>
      </w:pPr>
    </w:p>
    <w:p w:rsidR="00D16407" w:rsidRPr="00F24F0E" w:rsidRDefault="00D16407" w:rsidP="00DE2A3F">
      <w:pPr>
        <w:spacing w:before="120" w:after="120"/>
        <w:jc w:val="center"/>
        <w:rPr>
          <w:b/>
          <w:iCs/>
        </w:rPr>
      </w:pPr>
    </w:p>
    <w:p w:rsidR="00DE2A3F" w:rsidRPr="00F24F0E" w:rsidRDefault="00DE2A3F" w:rsidP="00DE2A3F">
      <w:pPr>
        <w:spacing w:before="120" w:after="120"/>
        <w:jc w:val="center"/>
        <w:rPr>
          <w:b/>
          <w:sz w:val="22"/>
          <w:szCs w:val="22"/>
        </w:rPr>
      </w:pPr>
      <w:r w:rsidRPr="00F24F0E">
        <w:rPr>
          <w:b/>
          <w:iCs/>
        </w:rPr>
        <w:t>Дякуємо за співпрацю та участь у державному статистичному спостереженні!</w:t>
      </w:r>
    </w:p>
    <w:sectPr w:rsidR="00DE2A3F" w:rsidRPr="00F24F0E" w:rsidSect="00726BDB">
      <w:headerReference w:type="even" r:id="rId10"/>
      <w:headerReference w:type="default" r:id="rId11"/>
      <w:pgSz w:w="11906" w:h="16838"/>
      <w:pgMar w:top="567" w:right="567" w:bottom="567" w:left="709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559" w:rsidRDefault="00154559" w:rsidP="00E20D61">
      <w:r>
        <w:separator/>
      </w:r>
    </w:p>
  </w:endnote>
  <w:endnote w:type="continuationSeparator" w:id="0">
    <w:p w:rsidR="00154559" w:rsidRDefault="00154559" w:rsidP="00E2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559" w:rsidRDefault="00154559" w:rsidP="00E20D61">
      <w:r>
        <w:separator/>
      </w:r>
    </w:p>
  </w:footnote>
  <w:footnote w:type="continuationSeparator" w:id="0">
    <w:p w:rsidR="00154559" w:rsidRDefault="00154559" w:rsidP="00E2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693" w:rsidRPr="00E20D61" w:rsidRDefault="00F24693" w:rsidP="00726BDB">
    <w:pPr>
      <w:pStyle w:val="ac"/>
      <w:jc w:val="center"/>
      <w:rPr>
        <w:sz w:val="18"/>
        <w:szCs w:val="18"/>
      </w:rPr>
    </w:pPr>
    <w:r w:rsidRPr="00E20D61">
      <w:rPr>
        <w:sz w:val="18"/>
        <w:szCs w:val="18"/>
      </w:rPr>
      <w:t xml:space="preserve">Стор. </w:t>
    </w:r>
    <w:r>
      <w:rPr>
        <w:sz w:val="18"/>
        <w:szCs w:val="18"/>
      </w:rPr>
      <w:t>2</w:t>
    </w:r>
    <w:r w:rsidRPr="00E20D61">
      <w:rPr>
        <w:sz w:val="18"/>
        <w:szCs w:val="18"/>
      </w:rPr>
      <w:t xml:space="preserve"> ф. № 2К-П (місячна)</w:t>
    </w:r>
  </w:p>
  <w:p w:rsidR="00F24693" w:rsidRDefault="00F24693" w:rsidP="00726BDB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693" w:rsidRDefault="00F24693" w:rsidP="00E20D61">
    <w:pPr>
      <w:pStyle w:val="ac"/>
      <w:jc w:val="center"/>
      <w:rPr>
        <w:sz w:val="18"/>
        <w:szCs w:val="18"/>
      </w:rPr>
    </w:pPr>
    <w:r w:rsidRPr="00E20D61">
      <w:rPr>
        <w:sz w:val="18"/>
        <w:szCs w:val="18"/>
      </w:rPr>
      <w:t xml:space="preserve">Стор. </w:t>
    </w:r>
    <w:r>
      <w:rPr>
        <w:sz w:val="18"/>
        <w:szCs w:val="18"/>
      </w:rPr>
      <w:t>3</w:t>
    </w:r>
    <w:r w:rsidRPr="00E20D61">
      <w:rPr>
        <w:sz w:val="18"/>
        <w:szCs w:val="18"/>
      </w:rPr>
      <w:t xml:space="preserve"> ф. № 2К-П (місячна)</w:t>
    </w:r>
  </w:p>
  <w:p w:rsidR="00F24693" w:rsidRPr="00E20D61" w:rsidRDefault="00F24693" w:rsidP="00E20D61">
    <w:pPr>
      <w:pStyle w:val="ac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9A"/>
    <w:rsid w:val="0001227E"/>
    <w:rsid w:val="00022299"/>
    <w:rsid w:val="00023125"/>
    <w:rsid w:val="0002466A"/>
    <w:rsid w:val="000254F8"/>
    <w:rsid w:val="0002616A"/>
    <w:rsid w:val="000367A7"/>
    <w:rsid w:val="00042AB7"/>
    <w:rsid w:val="00045BAD"/>
    <w:rsid w:val="00046175"/>
    <w:rsid w:val="00050AE7"/>
    <w:rsid w:val="00055648"/>
    <w:rsid w:val="00057D02"/>
    <w:rsid w:val="00060CCA"/>
    <w:rsid w:val="00062695"/>
    <w:rsid w:val="00062D0E"/>
    <w:rsid w:val="00063C9F"/>
    <w:rsid w:val="000710EC"/>
    <w:rsid w:val="00073A1C"/>
    <w:rsid w:val="000813F9"/>
    <w:rsid w:val="00081FF5"/>
    <w:rsid w:val="00082141"/>
    <w:rsid w:val="000843F4"/>
    <w:rsid w:val="0009511B"/>
    <w:rsid w:val="00095389"/>
    <w:rsid w:val="000A2EA7"/>
    <w:rsid w:val="000A3043"/>
    <w:rsid w:val="000A6651"/>
    <w:rsid w:val="000B3EA9"/>
    <w:rsid w:val="000B4A7C"/>
    <w:rsid w:val="000B582C"/>
    <w:rsid w:val="000B7ACB"/>
    <w:rsid w:val="000C59EF"/>
    <w:rsid w:val="000D0E56"/>
    <w:rsid w:val="000D40FA"/>
    <w:rsid w:val="000D48AD"/>
    <w:rsid w:val="000D5C9B"/>
    <w:rsid w:val="000E4E98"/>
    <w:rsid w:val="000E7DC0"/>
    <w:rsid w:val="000F5A5A"/>
    <w:rsid w:val="0010030B"/>
    <w:rsid w:val="001045BE"/>
    <w:rsid w:val="00106235"/>
    <w:rsid w:val="00106F46"/>
    <w:rsid w:val="0010775E"/>
    <w:rsid w:val="00107ACA"/>
    <w:rsid w:val="0011014C"/>
    <w:rsid w:val="001130A3"/>
    <w:rsid w:val="00114381"/>
    <w:rsid w:val="00115ABC"/>
    <w:rsid w:val="001366C4"/>
    <w:rsid w:val="00140CFE"/>
    <w:rsid w:val="0014208B"/>
    <w:rsid w:val="00142AA2"/>
    <w:rsid w:val="0014322F"/>
    <w:rsid w:val="00147D56"/>
    <w:rsid w:val="001503D7"/>
    <w:rsid w:val="00151DDB"/>
    <w:rsid w:val="00154559"/>
    <w:rsid w:val="00154F4D"/>
    <w:rsid w:val="00165DC5"/>
    <w:rsid w:val="00166E9D"/>
    <w:rsid w:val="00170747"/>
    <w:rsid w:val="00177D48"/>
    <w:rsid w:val="00184E30"/>
    <w:rsid w:val="0019365F"/>
    <w:rsid w:val="00196662"/>
    <w:rsid w:val="001A0C3F"/>
    <w:rsid w:val="001A129E"/>
    <w:rsid w:val="001A522E"/>
    <w:rsid w:val="001A53AE"/>
    <w:rsid w:val="001B1E6A"/>
    <w:rsid w:val="001B1F4D"/>
    <w:rsid w:val="001B4F22"/>
    <w:rsid w:val="001B6FB5"/>
    <w:rsid w:val="001C5827"/>
    <w:rsid w:val="001D0A82"/>
    <w:rsid w:val="001D4BF6"/>
    <w:rsid w:val="001D503F"/>
    <w:rsid w:val="001D5AB6"/>
    <w:rsid w:val="001D6D15"/>
    <w:rsid w:val="001D7AA5"/>
    <w:rsid w:val="001E0232"/>
    <w:rsid w:val="001E3DAC"/>
    <w:rsid w:val="001E417A"/>
    <w:rsid w:val="001E4E96"/>
    <w:rsid w:val="001F15AD"/>
    <w:rsid w:val="001F26DA"/>
    <w:rsid w:val="001F5712"/>
    <w:rsid w:val="001F7B73"/>
    <w:rsid w:val="002004B7"/>
    <w:rsid w:val="002015CE"/>
    <w:rsid w:val="00201620"/>
    <w:rsid w:val="00205773"/>
    <w:rsid w:val="00205CE0"/>
    <w:rsid w:val="00212DAD"/>
    <w:rsid w:val="0022180F"/>
    <w:rsid w:val="0022579E"/>
    <w:rsid w:val="00225AE0"/>
    <w:rsid w:val="002276FC"/>
    <w:rsid w:val="002319DF"/>
    <w:rsid w:val="002321F7"/>
    <w:rsid w:val="00247043"/>
    <w:rsid w:val="00253138"/>
    <w:rsid w:val="0025571A"/>
    <w:rsid w:val="00260B84"/>
    <w:rsid w:val="00262746"/>
    <w:rsid w:val="00263104"/>
    <w:rsid w:val="002631C8"/>
    <w:rsid w:val="00270932"/>
    <w:rsid w:val="0027300F"/>
    <w:rsid w:val="0027651D"/>
    <w:rsid w:val="00280CBD"/>
    <w:rsid w:val="0029449B"/>
    <w:rsid w:val="00295E41"/>
    <w:rsid w:val="00296B48"/>
    <w:rsid w:val="002A336A"/>
    <w:rsid w:val="002C2FBA"/>
    <w:rsid w:val="002C3AE5"/>
    <w:rsid w:val="002D3BC5"/>
    <w:rsid w:val="002D589D"/>
    <w:rsid w:val="002E768C"/>
    <w:rsid w:val="002F0A3B"/>
    <w:rsid w:val="002F40C7"/>
    <w:rsid w:val="00302ADB"/>
    <w:rsid w:val="00305F3E"/>
    <w:rsid w:val="0031240E"/>
    <w:rsid w:val="0031603F"/>
    <w:rsid w:val="00317845"/>
    <w:rsid w:val="00317C43"/>
    <w:rsid w:val="00341038"/>
    <w:rsid w:val="00342E76"/>
    <w:rsid w:val="003430D2"/>
    <w:rsid w:val="0035329D"/>
    <w:rsid w:val="00353854"/>
    <w:rsid w:val="003556CC"/>
    <w:rsid w:val="00357554"/>
    <w:rsid w:val="003577C8"/>
    <w:rsid w:val="00357816"/>
    <w:rsid w:val="003610F6"/>
    <w:rsid w:val="00361E2B"/>
    <w:rsid w:val="00363415"/>
    <w:rsid w:val="00374011"/>
    <w:rsid w:val="00393DB7"/>
    <w:rsid w:val="00395884"/>
    <w:rsid w:val="003B145A"/>
    <w:rsid w:val="003B320B"/>
    <w:rsid w:val="003B4404"/>
    <w:rsid w:val="003B5D96"/>
    <w:rsid w:val="003C16BE"/>
    <w:rsid w:val="003C21BA"/>
    <w:rsid w:val="003C5E82"/>
    <w:rsid w:val="003D099C"/>
    <w:rsid w:val="003D33BF"/>
    <w:rsid w:val="003D6C6C"/>
    <w:rsid w:val="003E1186"/>
    <w:rsid w:val="003F55CC"/>
    <w:rsid w:val="003F6CD0"/>
    <w:rsid w:val="00400158"/>
    <w:rsid w:val="00402EE9"/>
    <w:rsid w:val="00406FA0"/>
    <w:rsid w:val="004072D8"/>
    <w:rsid w:val="0042073B"/>
    <w:rsid w:val="00421214"/>
    <w:rsid w:val="00422BCD"/>
    <w:rsid w:val="00422CEC"/>
    <w:rsid w:val="00424FA4"/>
    <w:rsid w:val="00433306"/>
    <w:rsid w:val="0043618A"/>
    <w:rsid w:val="00443A16"/>
    <w:rsid w:val="0045769A"/>
    <w:rsid w:val="00457E0E"/>
    <w:rsid w:val="00461D5E"/>
    <w:rsid w:val="00465288"/>
    <w:rsid w:val="004654E4"/>
    <w:rsid w:val="0047147F"/>
    <w:rsid w:val="004905DE"/>
    <w:rsid w:val="00491F6F"/>
    <w:rsid w:val="00492802"/>
    <w:rsid w:val="00492FA9"/>
    <w:rsid w:val="004969FE"/>
    <w:rsid w:val="004A06CF"/>
    <w:rsid w:val="004A405B"/>
    <w:rsid w:val="004A4163"/>
    <w:rsid w:val="004A63E2"/>
    <w:rsid w:val="004A6BFF"/>
    <w:rsid w:val="004B2D19"/>
    <w:rsid w:val="004B4FC6"/>
    <w:rsid w:val="004B7156"/>
    <w:rsid w:val="004C0E3F"/>
    <w:rsid w:val="004C14F3"/>
    <w:rsid w:val="004C4377"/>
    <w:rsid w:val="004C4FCC"/>
    <w:rsid w:val="004C6D22"/>
    <w:rsid w:val="004C6FB6"/>
    <w:rsid w:val="004C79AD"/>
    <w:rsid w:val="004D4D0B"/>
    <w:rsid w:val="004D5568"/>
    <w:rsid w:val="004E1EB1"/>
    <w:rsid w:val="004F663E"/>
    <w:rsid w:val="00504E20"/>
    <w:rsid w:val="00513518"/>
    <w:rsid w:val="005156DD"/>
    <w:rsid w:val="00522533"/>
    <w:rsid w:val="005250A7"/>
    <w:rsid w:val="005257B7"/>
    <w:rsid w:val="00526E63"/>
    <w:rsid w:val="00527031"/>
    <w:rsid w:val="00534A9A"/>
    <w:rsid w:val="005351F7"/>
    <w:rsid w:val="00536B7F"/>
    <w:rsid w:val="005520BD"/>
    <w:rsid w:val="005572EB"/>
    <w:rsid w:val="00557811"/>
    <w:rsid w:val="005602B8"/>
    <w:rsid w:val="005638E9"/>
    <w:rsid w:val="0056692D"/>
    <w:rsid w:val="00567B47"/>
    <w:rsid w:val="0057073B"/>
    <w:rsid w:val="00580230"/>
    <w:rsid w:val="005879D8"/>
    <w:rsid w:val="00591FDB"/>
    <w:rsid w:val="005926D1"/>
    <w:rsid w:val="005928B8"/>
    <w:rsid w:val="00592D4B"/>
    <w:rsid w:val="00593AAB"/>
    <w:rsid w:val="0059562D"/>
    <w:rsid w:val="0059608F"/>
    <w:rsid w:val="005A0065"/>
    <w:rsid w:val="005A72CE"/>
    <w:rsid w:val="005A7434"/>
    <w:rsid w:val="005B145A"/>
    <w:rsid w:val="005B2F99"/>
    <w:rsid w:val="005C1115"/>
    <w:rsid w:val="005D0480"/>
    <w:rsid w:val="005D5DA4"/>
    <w:rsid w:val="005E091E"/>
    <w:rsid w:val="005E312B"/>
    <w:rsid w:val="005E5281"/>
    <w:rsid w:val="005F05D5"/>
    <w:rsid w:val="005F207C"/>
    <w:rsid w:val="006015DC"/>
    <w:rsid w:val="0060290A"/>
    <w:rsid w:val="00604F9D"/>
    <w:rsid w:val="00606BF6"/>
    <w:rsid w:val="00613B6B"/>
    <w:rsid w:val="00614A8C"/>
    <w:rsid w:val="00615991"/>
    <w:rsid w:val="0061645A"/>
    <w:rsid w:val="006165A1"/>
    <w:rsid w:val="00617A19"/>
    <w:rsid w:val="00620C46"/>
    <w:rsid w:val="00620D25"/>
    <w:rsid w:val="00623DC8"/>
    <w:rsid w:val="0063620D"/>
    <w:rsid w:val="00640871"/>
    <w:rsid w:val="00641A3B"/>
    <w:rsid w:val="00642691"/>
    <w:rsid w:val="00645CCA"/>
    <w:rsid w:val="00651830"/>
    <w:rsid w:val="00656E00"/>
    <w:rsid w:val="006613E2"/>
    <w:rsid w:val="00662F49"/>
    <w:rsid w:val="00680084"/>
    <w:rsid w:val="00680343"/>
    <w:rsid w:val="00683FB8"/>
    <w:rsid w:val="00685C51"/>
    <w:rsid w:val="00696769"/>
    <w:rsid w:val="006A20AC"/>
    <w:rsid w:val="006A5112"/>
    <w:rsid w:val="006A75F3"/>
    <w:rsid w:val="006C08CF"/>
    <w:rsid w:val="006C3010"/>
    <w:rsid w:val="006F0B8A"/>
    <w:rsid w:val="006F214C"/>
    <w:rsid w:val="006F2226"/>
    <w:rsid w:val="006F44C1"/>
    <w:rsid w:val="006F76AD"/>
    <w:rsid w:val="00702319"/>
    <w:rsid w:val="00705646"/>
    <w:rsid w:val="007056FA"/>
    <w:rsid w:val="0071100A"/>
    <w:rsid w:val="0071157D"/>
    <w:rsid w:val="00711BF6"/>
    <w:rsid w:val="00711C54"/>
    <w:rsid w:val="007121CA"/>
    <w:rsid w:val="00712747"/>
    <w:rsid w:val="0071292F"/>
    <w:rsid w:val="007200D2"/>
    <w:rsid w:val="00726BDB"/>
    <w:rsid w:val="00730088"/>
    <w:rsid w:val="0073068C"/>
    <w:rsid w:val="007325BD"/>
    <w:rsid w:val="00735E39"/>
    <w:rsid w:val="0074089E"/>
    <w:rsid w:val="007441F7"/>
    <w:rsid w:val="00747640"/>
    <w:rsid w:val="00751571"/>
    <w:rsid w:val="00752BC4"/>
    <w:rsid w:val="00762B94"/>
    <w:rsid w:val="00764D2D"/>
    <w:rsid w:val="00771B3C"/>
    <w:rsid w:val="007721F8"/>
    <w:rsid w:val="00773670"/>
    <w:rsid w:val="00782A04"/>
    <w:rsid w:val="007866FF"/>
    <w:rsid w:val="00791FCD"/>
    <w:rsid w:val="007941CB"/>
    <w:rsid w:val="0079457C"/>
    <w:rsid w:val="0079597C"/>
    <w:rsid w:val="00795AB9"/>
    <w:rsid w:val="00795EA5"/>
    <w:rsid w:val="007A25B6"/>
    <w:rsid w:val="007A6379"/>
    <w:rsid w:val="007B0087"/>
    <w:rsid w:val="007B0633"/>
    <w:rsid w:val="007B60C8"/>
    <w:rsid w:val="007B718B"/>
    <w:rsid w:val="007C0499"/>
    <w:rsid w:val="007C39B2"/>
    <w:rsid w:val="007D4F04"/>
    <w:rsid w:val="007D52E7"/>
    <w:rsid w:val="007D6E12"/>
    <w:rsid w:val="007E3F62"/>
    <w:rsid w:val="007F1BF5"/>
    <w:rsid w:val="00805F15"/>
    <w:rsid w:val="00811C1A"/>
    <w:rsid w:val="0081239F"/>
    <w:rsid w:val="008201B1"/>
    <w:rsid w:val="0082260D"/>
    <w:rsid w:val="00823434"/>
    <w:rsid w:val="00825202"/>
    <w:rsid w:val="0082581F"/>
    <w:rsid w:val="00833243"/>
    <w:rsid w:val="00835079"/>
    <w:rsid w:val="00835ADD"/>
    <w:rsid w:val="00836736"/>
    <w:rsid w:val="008430B7"/>
    <w:rsid w:val="00845741"/>
    <w:rsid w:val="008611BB"/>
    <w:rsid w:val="00862A52"/>
    <w:rsid w:val="0087466F"/>
    <w:rsid w:val="008762B4"/>
    <w:rsid w:val="00876B8A"/>
    <w:rsid w:val="00881E78"/>
    <w:rsid w:val="00881E82"/>
    <w:rsid w:val="008824E0"/>
    <w:rsid w:val="00883930"/>
    <w:rsid w:val="00883E53"/>
    <w:rsid w:val="008915A3"/>
    <w:rsid w:val="008A2139"/>
    <w:rsid w:val="008A3226"/>
    <w:rsid w:val="008A3515"/>
    <w:rsid w:val="008A7503"/>
    <w:rsid w:val="008B1C89"/>
    <w:rsid w:val="008B694A"/>
    <w:rsid w:val="008C0545"/>
    <w:rsid w:val="008D74CA"/>
    <w:rsid w:val="008E71BC"/>
    <w:rsid w:val="008F249F"/>
    <w:rsid w:val="008F43AC"/>
    <w:rsid w:val="008F7648"/>
    <w:rsid w:val="009011F4"/>
    <w:rsid w:val="00903BF4"/>
    <w:rsid w:val="009055B1"/>
    <w:rsid w:val="00905714"/>
    <w:rsid w:val="009074FF"/>
    <w:rsid w:val="0091198C"/>
    <w:rsid w:val="0091382A"/>
    <w:rsid w:val="009200DD"/>
    <w:rsid w:val="009342A6"/>
    <w:rsid w:val="0093615F"/>
    <w:rsid w:val="00940B41"/>
    <w:rsid w:val="009416F0"/>
    <w:rsid w:val="00941DEB"/>
    <w:rsid w:val="00943373"/>
    <w:rsid w:val="00944FB5"/>
    <w:rsid w:val="0095499E"/>
    <w:rsid w:val="00957EDD"/>
    <w:rsid w:val="0096100B"/>
    <w:rsid w:val="00965700"/>
    <w:rsid w:val="0097220D"/>
    <w:rsid w:val="009764F0"/>
    <w:rsid w:val="00985E62"/>
    <w:rsid w:val="00993602"/>
    <w:rsid w:val="009A1165"/>
    <w:rsid w:val="009A1467"/>
    <w:rsid w:val="009A26DA"/>
    <w:rsid w:val="009A2E5B"/>
    <w:rsid w:val="009A7AB3"/>
    <w:rsid w:val="009B0D09"/>
    <w:rsid w:val="009B1A51"/>
    <w:rsid w:val="009B3594"/>
    <w:rsid w:val="009B7BDB"/>
    <w:rsid w:val="009C0C6D"/>
    <w:rsid w:val="009C1C49"/>
    <w:rsid w:val="009C2D24"/>
    <w:rsid w:val="009C41C7"/>
    <w:rsid w:val="009C6D53"/>
    <w:rsid w:val="009D1FBA"/>
    <w:rsid w:val="009D6F30"/>
    <w:rsid w:val="009E11D6"/>
    <w:rsid w:val="009E20BF"/>
    <w:rsid w:val="009E7CAD"/>
    <w:rsid w:val="009F1830"/>
    <w:rsid w:val="009F46EE"/>
    <w:rsid w:val="009F69F6"/>
    <w:rsid w:val="00A04960"/>
    <w:rsid w:val="00A13F1B"/>
    <w:rsid w:val="00A1735A"/>
    <w:rsid w:val="00A21D3B"/>
    <w:rsid w:val="00A262EC"/>
    <w:rsid w:val="00A4016F"/>
    <w:rsid w:val="00A40825"/>
    <w:rsid w:val="00A41F35"/>
    <w:rsid w:val="00A440C0"/>
    <w:rsid w:val="00A44512"/>
    <w:rsid w:val="00A522C6"/>
    <w:rsid w:val="00A6051A"/>
    <w:rsid w:val="00A609BA"/>
    <w:rsid w:val="00A60CBD"/>
    <w:rsid w:val="00A61427"/>
    <w:rsid w:val="00A65384"/>
    <w:rsid w:val="00A656E1"/>
    <w:rsid w:val="00A6691D"/>
    <w:rsid w:val="00A726BE"/>
    <w:rsid w:val="00A83AFB"/>
    <w:rsid w:val="00A87710"/>
    <w:rsid w:val="00A9061F"/>
    <w:rsid w:val="00A90BDE"/>
    <w:rsid w:val="00AA06D5"/>
    <w:rsid w:val="00AA2896"/>
    <w:rsid w:val="00AA312F"/>
    <w:rsid w:val="00AA7D5A"/>
    <w:rsid w:val="00AB1439"/>
    <w:rsid w:val="00AB1CDE"/>
    <w:rsid w:val="00AB6B78"/>
    <w:rsid w:val="00AB6E3B"/>
    <w:rsid w:val="00AD1A6D"/>
    <w:rsid w:val="00AD5C30"/>
    <w:rsid w:val="00AD5EAF"/>
    <w:rsid w:val="00AE5C3B"/>
    <w:rsid w:val="00AF0D69"/>
    <w:rsid w:val="00AF26E8"/>
    <w:rsid w:val="00B07A7E"/>
    <w:rsid w:val="00B136D9"/>
    <w:rsid w:val="00B14041"/>
    <w:rsid w:val="00B1440F"/>
    <w:rsid w:val="00B14DBF"/>
    <w:rsid w:val="00B163FA"/>
    <w:rsid w:val="00B30A8C"/>
    <w:rsid w:val="00B3174C"/>
    <w:rsid w:val="00B3276B"/>
    <w:rsid w:val="00B344CC"/>
    <w:rsid w:val="00B3629C"/>
    <w:rsid w:val="00B56343"/>
    <w:rsid w:val="00B643BE"/>
    <w:rsid w:val="00B76A4C"/>
    <w:rsid w:val="00B80FF3"/>
    <w:rsid w:val="00B85723"/>
    <w:rsid w:val="00B904A5"/>
    <w:rsid w:val="00B90559"/>
    <w:rsid w:val="00B9280B"/>
    <w:rsid w:val="00B948FB"/>
    <w:rsid w:val="00B97084"/>
    <w:rsid w:val="00BA095C"/>
    <w:rsid w:val="00BA12E0"/>
    <w:rsid w:val="00BA473D"/>
    <w:rsid w:val="00BA47FA"/>
    <w:rsid w:val="00BB0E20"/>
    <w:rsid w:val="00BB22AB"/>
    <w:rsid w:val="00BB3909"/>
    <w:rsid w:val="00BC0E77"/>
    <w:rsid w:val="00BC2332"/>
    <w:rsid w:val="00BC26AB"/>
    <w:rsid w:val="00BC4977"/>
    <w:rsid w:val="00BC5E31"/>
    <w:rsid w:val="00BE2E40"/>
    <w:rsid w:val="00BE457E"/>
    <w:rsid w:val="00BE4CDB"/>
    <w:rsid w:val="00BE4F3C"/>
    <w:rsid w:val="00BE63DF"/>
    <w:rsid w:val="00BF5BF1"/>
    <w:rsid w:val="00C057B1"/>
    <w:rsid w:val="00C10779"/>
    <w:rsid w:val="00C135F3"/>
    <w:rsid w:val="00C13E2C"/>
    <w:rsid w:val="00C20BFE"/>
    <w:rsid w:val="00C22542"/>
    <w:rsid w:val="00C24DB1"/>
    <w:rsid w:val="00C25B7E"/>
    <w:rsid w:val="00C26D2C"/>
    <w:rsid w:val="00C27309"/>
    <w:rsid w:val="00C339E0"/>
    <w:rsid w:val="00C35173"/>
    <w:rsid w:val="00C36FCA"/>
    <w:rsid w:val="00C546B1"/>
    <w:rsid w:val="00C600B1"/>
    <w:rsid w:val="00C65547"/>
    <w:rsid w:val="00C67E56"/>
    <w:rsid w:val="00C718A2"/>
    <w:rsid w:val="00C77E8F"/>
    <w:rsid w:val="00C87558"/>
    <w:rsid w:val="00C95142"/>
    <w:rsid w:val="00C96F53"/>
    <w:rsid w:val="00CA4041"/>
    <w:rsid w:val="00CA5A4F"/>
    <w:rsid w:val="00CB27D0"/>
    <w:rsid w:val="00CB5628"/>
    <w:rsid w:val="00CB5D65"/>
    <w:rsid w:val="00CC08FD"/>
    <w:rsid w:val="00CC152D"/>
    <w:rsid w:val="00CD3195"/>
    <w:rsid w:val="00CD4186"/>
    <w:rsid w:val="00CD437E"/>
    <w:rsid w:val="00CE19FA"/>
    <w:rsid w:val="00CE33E6"/>
    <w:rsid w:val="00CF24A7"/>
    <w:rsid w:val="00CF2A67"/>
    <w:rsid w:val="00CF793D"/>
    <w:rsid w:val="00D05227"/>
    <w:rsid w:val="00D059DD"/>
    <w:rsid w:val="00D14732"/>
    <w:rsid w:val="00D16407"/>
    <w:rsid w:val="00D24C4E"/>
    <w:rsid w:val="00D358F2"/>
    <w:rsid w:val="00D47D75"/>
    <w:rsid w:val="00D5148B"/>
    <w:rsid w:val="00D5379A"/>
    <w:rsid w:val="00D54944"/>
    <w:rsid w:val="00D552F6"/>
    <w:rsid w:val="00D56A17"/>
    <w:rsid w:val="00D62CA7"/>
    <w:rsid w:val="00D726FE"/>
    <w:rsid w:val="00D729F4"/>
    <w:rsid w:val="00D76858"/>
    <w:rsid w:val="00D8229A"/>
    <w:rsid w:val="00D83367"/>
    <w:rsid w:val="00D8435C"/>
    <w:rsid w:val="00D859E1"/>
    <w:rsid w:val="00D85D65"/>
    <w:rsid w:val="00D85D6B"/>
    <w:rsid w:val="00D924EC"/>
    <w:rsid w:val="00D97BCD"/>
    <w:rsid w:val="00DA06D1"/>
    <w:rsid w:val="00DA1AF0"/>
    <w:rsid w:val="00DA57C5"/>
    <w:rsid w:val="00DA650C"/>
    <w:rsid w:val="00DB2678"/>
    <w:rsid w:val="00DB26B8"/>
    <w:rsid w:val="00DB58AB"/>
    <w:rsid w:val="00DB658F"/>
    <w:rsid w:val="00DB68A1"/>
    <w:rsid w:val="00DC334A"/>
    <w:rsid w:val="00DC70A8"/>
    <w:rsid w:val="00DD1B25"/>
    <w:rsid w:val="00DD565C"/>
    <w:rsid w:val="00DD5888"/>
    <w:rsid w:val="00DE0C14"/>
    <w:rsid w:val="00DE25F2"/>
    <w:rsid w:val="00DE2A3F"/>
    <w:rsid w:val="00DE3315"/>
    <w:rsid w:val="00DE7F57"/>
    <w:rsid w:val="00DF308D"/>
    <w:rsid w:val="00DF361F"/>
    <w:rsid w:val="00E0287A"/>
    <w:rsid w:val="00E05548"/>
    <w:rsid w:val="00E068D9"/>
    <w:rsid w:val="00E11046"/>
    <w:rsid w:val="00E11F99"/>
    <w:rsid w:val="00E20D61"/>
    <w:rsid w:val="00E35A24"/>
    <w:rsid w:val="00E41B5B"/>
    <w:rsid w:val="00E42FE9"/>
    <w:rsid w:val="00E45B45"/>
    <w:rsid w:val="00E463C0"/>
    <w:rsid w:val="00E52ACA"/>
    <w:rsid w:val="00E53D78"/>
    <w:rsid w:val="00E66596"/>
    <w:rsid w:val="00E67533"/>
    <w:rsid w:val="00E709BC"/>
    <w:rsid w:val="00E70E35"/>
    <w:rsid w:val="00E713A6"/>
    <w:rsid w:val="00E719A1"/>
    <w:rsid w:val="00E80C63"/>
    <w:rsid w:val="00E91851"/>
    <w:rsid w:val="00E91EE2"/>
    <w:rsid w:val="00E92EBD"/>
    <w:rsid w:val="00EA15D1"/>
    <w:rsid w:val="00EA1999"/>
    <w:rsid w:val="00EA5EAC"/>
    <w:rsid w:val="00EB05BA"/>
    <w:rsid w:val="00EB4ABD"/>
    <w:rsid w:val="00EB56C4"/>
    <w:rsid w:val="00EB6E4A"/>
    <w:rsid w:val="00EC230D"/>
    <w:rsid w:val="00EC4124"/>
    <w:rsid w:val="00ED5E47"/>
    <w:rsid w:val="00EE0BC6"/>
    <w:rsid w:val="00EE2BFC"/>
    <w:rsid w:val="00EE2F93"/>
    <w:rsid w:val="00EF0E39"/>
    <w:rsid w:val="00EF3F4C"/>
    <w:rsid w:val="00EF48B2"/>
    <w:rsid w:val="00EF4DE7"/>
    <w:rsid w:val="00EF6B8F"/>
    <w:rsid w:val="00F008EF"/>
    <w:rsid w:val="00F0248B"/>
    <w:rsid w:val="00F07714"/>
    <w:rsid w:val="00F10975"/>
    <w:rsid w:val="00F110C2"/>
    <w:rsid w:val="00F127BC"/>
    <w:rsid w:val="00F141F5"/>
    <w:rsid w:val="00F15E80"/>
    <w:rsid w:val="00F2018D"/>
    <w:rsid w:val="00F2118A"/>
    <w:rsid w:val="00F226AD"/>
    <w:rsid w:val="00F24693"/>
    <w:rsid w:val="00F24F0E"/>
    <w:rsid w:val="00F320F4"/>
    <w:rsid w:val="00F3629A"/>
    <w:rsid w:val="00F41628"/>
    <w:rsid w:val="00F47892"/>
    <w:rsid w:val="00F55F1E"/>
    <w:rsid w:val="00F562F4"/>
    <w:rsid w:val="00F56681"/>
    <w:rsid w:val="00F569B3"/>
    <w:rsid w:val="00F71287"/>
    <w:rsid w:val="00F732FF"/>
    <w:rsid w:val="00F76216"/>
    <w:rsid w:val="00F76560"/>
    <w:rsid w:val="00F823CA"/>
    <w:rsid w:val="00F830DB"/>
    <w:rsid w:val="00F8482B"/>
    <w:rsid w:val="00F9131C"/>
    <w:rsid w:val="00F91462"/>
    <w:rsid w:val="00F95023"/>
    <w:rsid w:val="00F96AD0"/>
    <w:rsid w:val="00F973DC"/>
    <w:rsid w:val="00FA3671"/>
    <w:rsid w:val="00FA496A"/>
    <w:rsid w:val="00FB1023"/>
    <w:rsid w:val="00FB2424"/>
    <w:rsid w:val="00FC25B4"/>
    <w:rsid w:val="00FC40CD"/>
    <w:rsid w:val="00FC5489"/>
    <w:rsid w:val="00FD10C8"/>
    <w:rsid w:val="00FD145B"/>
    <w:rsid w:val="00FD4CB9"/>
    <w:rsid w:val="00FD6080"/>
    <w:rsid w:val="00FE0928"/>
    <w:rsid w:val="00FE42B6"/>
    <w:rsid w:val="00FE458E"/>
    <w:rsid w:val="00FE63D9"/>
    <w:rsid w:val="00FE708C"/>
    <w:rsid w:val="00FE7D5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B54DFB0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 Знак Знак Знак"/>
    <w:basedOn w:val="a"/>
    <w:rsid w:val="00492802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504E2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402E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"/>
    <w:basedOn w:val="a"/>
    <w:rsid w:val="00184E3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 Знак Знак Знак1"/>
    <w:basedOn w:val="a"/>
    <w:rsid w:val="00BA095C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1 Знак Знак Знак"/>
    <w:basedOn w:val="a"/>
    <w:rsid w:val="00EA15D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customStyle="1" w:styleId="hps">
    <w:name w:val="hps"/>
    <w:rsid w:val="00730088"/>
  </w:style>
  <w:style w:type="character" w:styleId="aa">
    <w:name w:val="Hyperlink"/>
    <w:uiPriority w:val="99"/>
    <w:unhideWhenUsed/>
    <w:rsid w:val="00B163FA"/>
    <w:rPr>
      <w:color w:val="0563C1"/>
      <w:u w:val="single"/>
    </w:rPr>
  </w:style>
  <w:style w:type="paragraph" w:customStyle="1" w:styleId="ab">
    <w:name w:val="Знак Знак Знак"/>
    <w:basedOn w:val="a"/>
    <w:rsid w:val="00EF6B8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20D61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20D61"/>
    <w:rPr>
      <w:rFonts w:ascii="Times New Roman CYR" w:hAnsi="Times New Roman CYR" w:cs="Times New Roman CYR"/>
      <w:lang w:eastAsia="ru-RU"/>
    </w:rPr>
  </w:style>
  <w:style w:type="paragraph" w:customStyle="1" w:styleId="af0">
    <w:name w:val="Знак Знак Знак Знак Знак"/>
    <w:basedOn w:val="a"/>
    <w:rsid w:val="00EE0BC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14">
    <w:name w:val="Незакрита згадка1"/>
    <w:basedOn w:val="a0"/>
    <w:uiPriority w:val="99"/>
    <w:semiHidden/>
    <w:unhideWhenUsed/>
    <w:rsid w:val="00845741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E41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A3A5-8C5D-4965-9D7E-0C138F91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3</Pages>
  <Words>7100</Words>
  <Characters>4047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11125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Голованчук A.М.</cp:lastModifiedBy>
  <cp:revision>84</cp:revision>
  <cp:lastPrinted>2022-01-20T08:46:00Z</cp:lastPrinted>
  <dcterms:created xsi:type="dcterms:W3CDTF">2019-05-21T11:22:00Z</dcterms:created>
  <dcterms:modified xsi:type="dcterms:W3CDTF">2023-03-16T08:10:00Z</dcterms:modified>
</cp:coreProperties>
</file>