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67" w:rsidRPr="002355AB" w:rsidRDefault="00C92B88" w:rsidP="00157CE4">
      <w:pPr>
        <w:spacing w:after="0" w:line="360" w:lineRule="auto"/>
        <w:ind w:left="10206"/>
        <w:rPr>
          <w:rFonts w:ascii="Times New Roman" w:hAnsi="Times New Roman" w:cs="Times New Roman"/>
          <w:sz w:val="27"/>
          <w:szCs w:val="27"/>
        </w:rPr>
      </w:pPr>
      <w:r w:rsidRPr="002355AB">
        <w:rPr>
          <w:rFonts w:ascii="Times New Roman" w:hAnsi="Times New Roman" w:cs="Times New Roman"/>
          <w:sz w:val="27"/>
          <w:szCs w:val="27"/>
        </w:rPr>
        <w:t xml:space="preserve">ЗАТВЕРДЖЕНО </w:t>
      </w:r>
    </w:p>
    <w:p w:rsidR="00157CE4" w:rsidRDefault="00A46367" w:rsidP="002355AB">
      <w:pPr>
        <w:spacing w:after="0" w:line="240" w:lineRule="auto"/>
        <w:ind w:left="10206"/>
        <w:rPr>
          <w:rFonts w:ascii="Times New Roman" w:hAnsi="Times New Roman" w:cs="Times New Roman"/>
          <w:sz w:val="27"/>
          <w:szCs w:val="27"/>
        </w:rPr>
      </w:pPr>
      <w:r w:rsidRPr="002355AB">
        <w:rPr>
          <w:rFonts w:ascii="Times New Roman" w:hAnsi="Times New Roman" w:cs="Times New Roman"/>
          <w:sz w:val="27"/>
          <w:szCs w:val="27"/>
        </w:rPr>
        <w:t>наказ Держ</w:t>
      </w:r>
      <w:r w:rsidR="00157CE4">
        <w:rPr>
          <w:rFonts w:ascii="Times New Roman" w:hAnsi="Times New Roman" w:cs="Times New Roman"/>
          <w:sz w:val="27"/>
          <w:szCs w:val="27"/>
        </w:rPr>
        <w:t>авної служби</w:t>
      </w:r>
    </w:p>
    <w:p w:rsidR="00157CE4" w:rsidRPr="002355AB" w:rsidRDefault="00A46367" w:rsidP="00157CE4">
      <w:pPr>
        <w:spacing w:after="0" w:line="480" w:lineRule="auto"/>
        <w:ind w:left="10206"/>
        <w:rPr>
          <w:rFonts w:ascii="Times New Roman" w:hAnsi="Times New Roman" w:cs="Times New Roman"/>
          <w:sz w:val="27"/>
          <w:szCs w:val="27"/>
        </w:rPr>
      </w:pPr>
      <w:r w:rsidRPr="002355AB">
        <w:rPr>
          <w:rFonts w:ascii="Times New Roman" w:hAnsi="Times New Roman" w:cs="Times New Roman"/>
          <w:sz w:val="27"/>
          <w:szCs w:val="27"/>
        </w:rPr>
        <w:t>стат</w:t>
      </w:r>
      <w:r w:rsidR="00157CE4">
        <w:rPr>
          <w:rFonts w:ascii="Times New Roman" w:hAnsi="Times New Roman" w:cs="Times New Roman"/>
          <w:sz w:val="27"/>
          <w:szCs w:val="27"/>
        </w:rPr>
        <w:t>истики України</w:t>
      </w:r>
    </w:p>
    <w:p w:rsidR="00A46367" w:rsidRPr="002355AB" w:rsidRDefault="00A46367" w:rsidP="002355AB">
      <w:pPr>
        <w:spacing w:after="0" w:line="240" w:lineRule="auto"/>
        <w:ind w:left="10206"/>
        <w:rPr>
          <w:rFonts w:ascii="Times New Roman" w:hAnsi="Times New Roman" w:cs="Times New Roman"/>
          <w:sz w:val="27"/>
          <w:szCs w:val="27"/>
        </w:rPr>
      </w:pPr>
      <w:r w:rsidRPr="002355AB">
        <w:rPr>
          <w:rFonts w:ascii="Times New Roman" w:hAnsi="Times New Roman" w:cs="Times New Roman"/>
          <w:sz w:val="27"/>
          <w:szCs w:val="27"/>
        </w:rPr>
        <w:t>від</w:t>
      </w:r>
      <w:r w:rsidR="00157CE4">
        <w:rPr>
          <w:rFonts w:ascii="Times New Roman" w:hAnsi="Times New Roman" w:cs="Times New Roman"/>
          <w:sz w:val="27"/>
          <w:szCs w:val="27"/>
        </w:rPr>
        <w:t xml:space="preserve">  </w:t>
      </w:r>
      <w:r w:rsidRPr="002355AB">
        <w:rPr>
          <w:rFonts w:ascii="Times New Roman" w:hAnsi="Times New Roman" w:cs="Times New Roman"/>
          <w:sz w:val="27"/>
          <w:szCs w:val="27"/>
        </w:rPr>
        <w:t>_</w:t>
      </w:r>
      <w:r w:rsidR="00157CE4">
        <w:rPr>
          <w:rFonts w:ascii="Times New Roman" w:hAnsi="Times New Roman" w:cs="Times New Roman"/>
          <w:sz w:val="27"/>
          <w:szCs w:val="27"/>
        </w:rPr>
        <w:t>__</w:t>
      </w:r>
      <w:r w:rsidRPr="002355AB">
        <w:rPr>
          <w:rFonts w:ascii="Times New Roman" w:hAnsi="Times New Roman" w:cs="Times New Roman"/>
          <w:sz w:val="27"/>
          <w:szCs w:val="27"/>
        </w:rPr>
        <w:t>________</w:t>
      </w:r>
      <w:r w:rsidR="00157CE4">
        <w:rPr>
          <w:rFonts w:ascii="Times New Roman" w:hAnsi="Times New Roman" w:cs="Times New Roman"/>
          <w:sz w:val="27"/>
          <w:szCs w:val="27"/>
        </w:rPr>
        <w:t>_</w:t>
      </w:r>
      <w:r w:rsidRPr="002355AB">
        <w:rPr>
          <w:rFonts w:ascii="Times New Roman" w:hAnsi="Times New Roman" w:cs="Times New Roman"/>
          <w:sz w:val="27"/>
          <w:szCs w:val="27"/>
        </w:rPr>
        <w:t>_</w:t>
      </w:r>
      <w:r w:rsidR="00157CE4">
        <w:rPr>
          <w:rFonts w:ascii="Times New Roman" w:hAnsi="Times New Roman" w:cs="Times New Roman"/>
          <w:sz w:val="27"/>
          <w:szCs w:val="27"/>
        </w:rPr>
        <w:t xml:space="preserve"> </w:t>
      </w:r>
      <w:r w:rsidRPr="002355AB">
        <w:rPr>
          <w:rFonts w:ascii="Times New Roman" w:hAnsi="Times New Roman" w:cs="Times New Roman"/>
          <w:sz w:val="27"/>
          <w:szCs w:val="27"/>
        </w:rPr>
        <w:t>№</w:t>
      </w:r>
      <w:r w:rsidR="00157CE4">
        <w:rPr>
          <w:rFonts w:ascii="Times New Roman" w:hAnsi="Times New Roman" w:cs="Times New Roman"/>
          <w:sz w:val="27"/>
          <w:szCs w:val="27"/>
        </w:rPr>
        <w:t xml:space="preserve"> </w:t>
      </w:r>
      <w:r w:rsidRPr="002355AB">
        <w:rPr>
          <w:rFonts w:ascii="Times New Roman" w:hAnsi="Times New Roman" w:cs="Times New Roman"/>
          <w:sz w:val="27"/>
          <w:szCs w:val="27"/>
        </w:rPr>
        <w:t xml:space="preserve">________ </w:t>
      </w:r>
    </w:p>
    <w:p w:rsidR="00A46367" w:rsidRDefault="00A46367" w:rsidP="002355AB">
      <w:pPr>
        <w:spacing w:after="0" w:line="240" w:lineRule="auto"/>
        <w:ind w:left="10206"/>
        <w:rPr>
          <w:rFonts w:ascii="Times New Roman" w:hAnsi="Times New Roman" w:cs="Times New Roman"/>
          <w:sz w:val="27"/>
          <w:szCs w:val="27"/>
        </w:rPr>
      </w:pPr>
    </w:p>
    <w:p w:rsidR="00157CE4" w:rsidRPr="002355AB" w:rsidRDefault="00157CE4" w:rsidP="002355AB">
      <w:pPr>
        <w:spacing w:after="0" w:line="240" w:lineRule="auto"/>
        <w:ind w:left="10206"/>
        <w:rPr>
          <w:rFonts w:ascii="Times New Roman" w:hAnsi="Times New Roman" w:cs="Times New Roman"/>
          <w:sz w:val="27"/>
          <w:szCs w:val="27"/>
        </w:rPr>
      </w:pPr>
    </w:p>
    <w:p w:rsidR="00A46367" w:rsidRPr="00157CE4" w:rsidRDefault="00D57443" w:rsidP="00D5744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57CE4">
        <w:rPr>
          <w:rFonts w:ascii="Times New Roman" w:hAnsi="Times New Roman" w:cs="Times New Roman"/>
          <w:b/>
          <w:sz w:val="27"/>
          <w:szCs w:val="27"/>
        </w:rPr>
        <w:t xml:space="preserve">План заходів </w:t>
      </w:r>
      <w:r w:rsidR="008D06CA" w:rsidRPr="00157CE4">
        <w:rPr>
          <w:rFonts w:ascii="Times New Roman" w:hAnsi="Times New Roman" w:cs="Times New Roman"/>
          <w:b/>
          <w:sz w:val="27"/>
          <w:szCs w:val="27"/>
        </w:rPr>
        <w:t>Держстат</w:t>
      </w:r>
      <w:r w:rsidR="008D06CA">
        <w:rPr>
          <w:rFonts w:ascii="Times New Roman" w:hAnsi="Times New Roman" w:cs="Times New Roman"/>
          <w:b/>
          <w:sz w:val="27"/>
          <w:szCs w:val="27"/>
        </w:rPr>
        <w:t>у</w:t>
      </w:r>
      <w:r w:rsidR="008D06CA" w:rsidRPr="00157CE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57CE4">
        <w:rPr>
          <w:rFonts w:ascii="Times New Roman" w:hAnsi="Times New Roman" w:cs="Times New Roman"/>
          <w:b/>
          <w:sz w:val="27"/>
          <w:szCs w:val="27"/>
        </w:rPr>
        <w:t>стосовно виконання плану заходів на 2019 рік щодо реалізації Концепції вдосконалення інформування громадськості з питань євроатлантичної інтеграції України на 2017–2020 роки, затвердженого розпорядженням Кабінету Міністрів України від  30</w:t>
      </w:r>
      <w:r w:rsidR="008D06CA">
        <w:rPr>
          <w:rFonts w:ascii="Times New Roman" w:hAnsi="Times New Roman" w:cs="Times New Roman"/>
          <w:b/>
          <w:sz w:val="27"/>
          <w:szCs w:val="27"/>
        </w:rPr>
        <w:t xml:space="preserve"> січня </w:t>
      </w:r>
      <w:r w:rsidRPr="00157CE4">
        <w:rPr>
          <w:rFonts w:ascii="Times New Roman" w:hAnsi="Times New Roman" w:cs="Times New Roman"/>
          <w:b/>
          <w:sz w:val="27"/>
          <w:szCs w:val="27"/>
        </w:rPr>
        <w:t>2019 № 35-р</w:t>
      </w:r>
    </w:p>
    <w:p w:rsidR="005B16E4" w:rsidRPr="002355AB" w:rsidRDefault="005B16E4">
      <w:pPr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493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2977"/>
        <w:gridCol w:w="1891"/>
        <w:gridCol w:w="1702"/>
        <w:gridCol w:w="2457"/>
        <w:gridCol w:w="1936"/>
      </w:tblGrid>
      <w:tr w:rsidR="00136EF6" w:rsidRPr="00D57443" w:rsidTr="00D57443">
        <w:trPr>
          <w:trHeight w:val="840"/>
        </w:trPr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121F92" w:rsidRPr="00D57443" w:rsidRDefault="00121F92" w:rsidP="0012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Комунікаційні</w:t>
            </w:r>
          </w:p>
          <w:p w:rsidR="00121F92" w:rsidRPr="00D57443" w:rsidRDefault="00121F92" w:rsidP="0012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цілі Концепції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21F92" w:rsidRPr="00D57443" w:rsidRDefault="00121F92" w:rsidP="0012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  <w:p w:rsidR="00121F92" w:rsidRPr="00D57443" w:rsidRDefault="00121F92" w:rsidP="0012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заходу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121F92" w:rsidRPr="00D57443" w:rsidRDefault="00121F92" w:rsidP="0012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Цільова аудиторія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121F92" w:rsidRPr="00D57443" w:rsidRDefault="00121F92" w:rsidP="0012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</w:p>
          <w:p w:rsidR="00121F92" w:rsidRPr="00D57443" w:rsidRDefault="00121F92" w:rsidP="0012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121F92" w:rsidRPr="00D57443" w:rsidRDefault="00121F92" w:rsidP="00D5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:rsidR="00121F92" w:rsidRPr="00D57443" w:rsidRDefault="00121F92" w:rsidP="0012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Строк виконання</w:t>
            </w:r>
          </w:p>
        </w:tc>
      </w:tr>
      <w:tr w:rsidR="00D57443" w:rsidRPr="00D57443" w:rsidTr="00D57443">
        <w:tc>
          <w:tcPr>
            <w:tcW w:w="3970" w:type="dxa"/>
            <w:tcBorders>
              <w:bottom w:val="nil"/>
            </w:tcBorders>
          </w:tcPr>
          <w:p w:rsidR="00D57443" w:rsidRPr="00D57443" w:rsidRDefault="00D57443" w:rsidP="0012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D57443" w:rsidRPr="00D57443" w:rsidRDefault="00D57443" w:rsidP="0012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bottom w:val="nil"/>
            </w:tcBorders>
          </w:tcPr>
          <w:p w:rsidR="00D57443" w:rsidRPr="00D57443" w:rsidRDefault="00D57443" w:rsidP="0012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D57443" w:rsidRPr="00D57443" w:rsidRDefault="00D57443" w:rsidP="0012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nil"/>
            </w:tcBorders>
          </w:tcPr>
          <w:p w:rsidR="00D57443" w:rsidRPr="00D57443" w:rsidRDefault="00D57443" w:rsidP="00D5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bottom w:val="nil"/>
            </w:tcBorders>
          </w:tcPr>
          <w:p w:rsidR="00D57443" w:rsidRPr="00D57443" w:rsidRDefault="00D57443" w:rsidP="0012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DAB" w:rsidRPr="00D57443" w:rsidTr="00D57443">
        <w:tc>
          <w:tcPr>
            <w:tcW w:w="3970" w:type="dxa"/>
            <w:vMerge w:val="restart"/>
            <w:tcBorders>
              <w:top w:val="nil"/>
            </w:tcBorders>
          </w:tcPr>
          <w:p w:rsidR="00F80DAB" w:rsidRPr="00157CE4" w:rsidRDefault="00F80DAB" w:rsidP="00157CE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7CE4">
              <w:rPr>
                <w:rFonts w:ascii="Times New Roman" w:hAnsi="Times New Roman" w:cs="Times New Roman"/>
                <w:sz w:val="24"/>
                <w:szCs w:val="24"/>
              </w:rPr>
              <w:t>Поглиблення формування розуміння і підтримки громадянами України державної політики у сфері євроатлантичної інтеграції та практичних кроків щодо зближення з НАТО</w:t>
            </w:r>
          </w:p>
          <w:p w:rsidR="00F80DAB" w:rsidRPr="00157CE4" w:rsidRDefault="00F80DAB" w:rsidP="0015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CE4">
              <w:rPr>
                <w:rFonts w:ascii="Times New Roman" w:hAnsi="Times New Roman" w:cs="Times New Roman"/>
                <w:sz w:val="24"/>
                <w:szCs w:val="24"/>
              </w:rPr>
              <w:t>Підвищення рівня розуміння та довіри з боку громадян України до засад, принципів, політики та діяльності НАТО</w:t>
            </w:r>
          </w:p>
        </w:tc>
        <w:tc>
          <w:tcPr>
            <w:tcW w:w="2977" w:type="dxa"/>
            <w:tcBorders>
              <w:top w:val="nil"/>
            </w:tcBorders>
          </w:tcPr>
          <w:p w:rsidR="00F80DAB" w:rsidRDefault="00F80DAB" w:rsidP="00D5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Підготовка та  розміщення на офіційному веб-сайті Держстату та у соціальних мережах інформації про співробітництво України з НАТО</w:t>
            </w:r>
          </w:p>
          <w:p w:rsidR="00F80DAB" w:rsidRPr="00D57443" w:rsidRDefault="00F80DAB" w:rsidP="00D5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tcBorders>
              <w:top w:val="nil"/>
            </w:tcBorders>
          </w:tcPr>
          <w:p w:rsidR="00F80DAB" w:rsidRPr="00D57443" w:rsidRDefault="00F80DAB" w:rsidP="0007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Громадяни, які проживають в Україні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:rsidR="00F80DAB" w:rsidRPr="00D57443" w:rsidRDefault="00F8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2457" w:type="dxa"/>
            <w:vMerge w:val="restart"/>
            <w:tcBorders>
              <w:top w:val="nil"/>
            </w:tcBorders>
          </w:tcPr>
          <w:p w:rsidR="00F80DAB" w:rsidRPr="00D57443" w:rsidRDefault="00F80DAB" w:rsidP="00D57443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Управління міжнародного співробітництва та європейської інтеграції</w:t>
            </w:r>
          </w:p>
          <w:p w:rsidR="00F80DAB" w:rsidRDefault="00F80DAB" w:rsidP="00D57443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DAB" w:rsidRDefault="00F80DAB" w:rsidP="00F8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>Департамент поширення інформації та комунікацій</w:t>
            </w:r>
          </w:p>
          <w:p w:rsidR="00F80DAB" w:rsidRDefault="00F80DAB" w:rsidP="00D57443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DAB" w:rsidRPr="00D57443" w:rsidRDefault="00F80DAB" w:rsidP="00D57443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</w:tcBorders>
          </w:tcPr>
          <w:p w:rsidR="00F80DAB" w:rsidRPr="00D57443" w:rsidRDefault="008D06CA" w:rsidP="00F8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  <w:bookmarkStart w:id="0" w:name="_GoBack"/>
            <w:bookmarkEnd w:id="0"/>
          </w:p>
        </w:tc>
      </w:tr>
      <w:tr w:rsidR="00F80DAB" w:rsidRPr="00D57443" w:rsidTr="00D57443">
        <w:tc>
          <w:tcPr>
            <w:tcW w:w="3970" w:type="dxa"/>
            <w:vMerge/>
          </w:tcPr>
          <w:p w:rsidR="00F80DAB" w:rsidRPr="00D57443" w:rsidRDefault="00F80DAB" w:rsidP="00A46367">
            <w:pPr>
              <w:pStyle w:val="a4"/>
              <w:numPr>
                <w:ilvl w:val="0"/>
                <w:numId w:val="5"/>
              </w:numPr>
              <w:ind w:left="318" w:hanging="3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0DAB" w:rsidRDefault="00F80DAB" w:rsidP="00D5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DAB" w:rsidRPr="00D57443" w:rsidRDefault="00F80DAB" w:rsidP="00D5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 банера тематичного веб-порталу "Україна-НАТО" на офіційному веб-сайті Держстату  </w:t>
            </w:r>
          </w:p>
        </w:tc>
        <w:tc>
          <w:tcPr>
            <w:tcW w:w="1891" w:type="dxa"/>
            <w:vMerge/>
          </w:tcPr>
          <w:p w:rsidR="00F80DAB" w:rsidRPr="00D57443" w:rsidRDefault="00F8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80DAB" w:rsidRPr="00D57443" w:rsidRDefault="00F8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:rsidR="00F80DAB" w:rsidRPr="00D57443" w:rsidRDefault="00F80DAB" w:rsidP="00D57443">
            <w:pPr>
              <w:ind w:lef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F80DAB" w:rsidRDefault="00F80DAB" w:rsidP="00F8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DAB" w:rsidRPr="00D57443" w:rsidRDefault="00F80DAB" w:rsidP="00F8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квітня</w:t>
            </w:r>
            <w:r w:rsidRPr="00D57443">
              <w:rPr>
                <w:rFonts w:ascii="Times New Roman" w:hAnsi="Times New Roman" w:cs="Times New Roman"/>
                <w:sz w:val="24"/>
                <w:szCs w:val="24"/>
              </w:rPr>
              <w:t xml:space="preserve"> 2019 року</w:t>
            </w:r>
          </w:p>
        </w:tc>
      </w:tr>
    </w:tbl>
    <w:p w:rsidR="00121F92" w:rsidRPr="00157CE4" w:rsidRDefault="00121F92" w:rsidP="00157CE4">
      <w:pPr>
        <w:rPr>
          <w:rFonts w:ascii="Times New Roman" w:hAnsi="Times New Roman" w:cs="Times New Roman"/>
          <w:sz w:val="8"/>
          <w:szCs w:val="8"/>
        </w:rPr>
      </w:pPr>
    </w:p>
    <w:sectPr w:rsidR="00121F92" w:rsidRPr="00157CE4" w:rsidSect="00157CE4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755"/>
    <w:multiLevelType w:val="hybridMultilevel"/>
    <w:tmpl w:val="B55635D4"/>
    <w:lvl w:ilvl="0" w:tplc="5386B9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141F3"/>
    <w:multiLevelType w:val="hybridMultilevel"/>
    <w:tmpl w:val="B830823A"/>
    <w:lvl w:ilvl="0" w:tplc="0422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FDA3610"/>
    <w:multiLevelType w:val="hybridMultilevel"/>
    <w:tmpl w:val="5F6C49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536A1"/>
    <w:multiLevelType w:val="hybridMultilevel"/>
    <w:tmpl w:val="401CE7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15DE"/>
    <w:multiLevelType w:val="hybridMultilevel"/>
    <w:tmpl w:val="5546C0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C7F55"/>
    <w:multiLevelType w:val="hybridMultilevel"/>
    <w:tmpl w:val="7F6E2A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1111B"/>
    <w:multiLevelType w:val="hybridMultilevel"/>
    <w:tmpl w:val="210075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02467"/>
    <w:multiLevelType w:val="hybridMultilevel"/>
    <w:tmpl w:val="A44EB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61F75"/>
    <w:multiLevelType w:val="hybridMultilevel"/>
    <w:tmpl w:val="EEBE84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5547F"/>
    <w:multiLevelType w:val="hybridMultilevel"/>
    <w:tmpl w:val="523094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92"/>
    <w:rsid w:val="00076E0C"/>
    <w:rsid w:val="00121F92"/>
    <w:rsid w:val="00136EF6"/>
    <w:rsid w:val="00157CE4"/>
    <w:rsid w:val="002355AB"/>
    <w:rsid w:val="00400F6A"/>
    <w:rsid w:val="00450F98"/>
    <w:rsid w:val="00592120"/>
    <w:rsid w:val="005B16E4"/>
    <w:rsid w:val="008D06CA"/>
    <w:rsid w:val="00927672"/>
    <w:rsid w:val="00A46367"/>
    <w:rsid w:val="00C92B88"/>
    <w:rsid w:val="00D57443"/>
    <w:rsid w:val="00EF18ED"/>
    <w:rsid w:val="00F8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700A6-3411-4490-A23B-5365F2C3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2019-02-11T13:50:00Z</cp:lastPrinted>
  <dcterms:created xsi:type="dcterms:W3CDTF">2019-02-11T12:40:00Z</dcterms:created>
  <dcterms:modified xsi:type="dcterms:W3CDTF">2019-02-15T06:34:00Z</dcterms:modified>
</cp:coreProperties>
</file>