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DE1" w:rsidRPr="00852648" w:rsidRDefault="00DD1DE1" w:rsidP="00DD1DE1">
      <w:pPr>
        <w:jc w:val="center"/>
        <w:rPr>
          <w:b/>
          <w:sz w:val="28"/>
          <w:szCs w:val="28"/>
        </w:rPr>
      </w:pPr>
      <w:r w:rsidRPr="00852648">
        <w:rPr>
          <w:b/>
          <w:sz w:val="28"/>
          <w:szCs w:val="28"/>
        </w:rPr>
        <w:t>Державна служба статистики України</w:t>
      </w:r>
    </w:p>
    <w:p w:rsidR="00126632" w:rsidRPr="00852648" w:rsidRDefault="00126632" w:rsidP="00265310">
      <w:pPr>
        <w:ind w:left="5760"/>
        <w:rPr>
          <w:sz w:val="28"/>
          <w:szCs w:val="28"/>
        </w:rPr>
      </w:pPr>
    </w:p>
    <w:p w:rsidR="00265310" w:rsidRPr="00852648" w:rsidRDefault="00265310" w:rsidP="00265310">
      <w:pPr>
        <w:pStyle w:val="a7"/>
        <w:spacing w:before="0" w:beforeAutospacing="0" w:after="0" w:afterAutospacing="0"/>
        <w:jc w:val="center"/>
        <w:rPr>
          <w:b/>
          <w:bCs/>
          <w:color w:val="000000"/>
          <w:sz w:val="20"/>
          <w:szCs w:val="20"/>
          <w:lang w:val="uk-UA"/>
        </w:rPr>
      </w:pPr>
    </w:p>
    <w:p w:rsidR="00265310" w:rsidRPr="00852648" w:rsidRDefault="00265310" w:rsidP="00265310">
      <w:pPr>
        <w:pStyle w:val="a7"/>
        <w:spacing w:before="0" w:beforeAutospacing="0" w:after="0" w:afterAutospacing="0"/>
        <w:jc w:val="center"/>
        <w:rPr>
          <w:b/>
          <w:bCs/>
          <w:color w:val="000000"/>
          <w:sz w:val="20"/>
          <w:szCs w:val="20"/>
          <w:lang w:val="uk-UA"/>
        </w:rPr>
      </w:pPr>
    </w:p>
    <w:p w:rsidR="00025CB1" w:rsidRPr="00852648" w:rsidRDefault="00025CB1" w:rsidP="00E04643">
      <w:pPr>
        <w:pStyle w:val="afc"/>
        <w:spacing w:line="360" w:lineRule="auto"/>
        <w:ind w:left="6118"/>
        <w:jc w:val="left"/>
        <w:rPr>
          <w:rFonts w:ascii="Times New Roman" w:hAnsi="Times New Roman" w:cs="Times New Roman"/>
          <w:b w:val="0"/>
          <w:color w:val="000000"/>
          <w:szCs w:val="28"/>
        </w:rPr>
      </w:pPr>
      <w:r w:rsidRPr="00852648">
        <w:rPr>
          <w:rFonts w:ascii="Times New Roman" w:hAnsi="Times New Roman" w:cs="Times New Roman"/>
          <w:b w:val="0"/>
          <w:color w:val="000000"/>
          <w:szCs w:val="28"/>
        </w:rPr>
        <w:t>ЗАТВЕРДЖЕНО</w:t>
      </w:r>
    </w:p>
    <w:p w:rsidR="00025CB1" w:rsidRPr="00852648" w:rsidRDefault="00025CB1" w:rsidP="00025CB1">
      <w:pPr>
        <w:pStyle w:val="afc"/>
        <w:ind w:left="6120"/>
        <w:jc w:val="left"/>
        <w:rPr>
          <w:rFonts w:ascii="Times New Roman" w:hAnsi="Times New Roman" w:cs="Times New Roman"/>
          <w:b w:val="0"/>
          <w:color w:val="000000"/>
          <w:szCs w:val="28"/>
        </w:rPr>
      </w:pPr>
      <w:r w:rsidRPr="00852648">
        <w:rPr>
          <w:rFonts w:ascii="Times New Roman" w:hAnsi="Times New Roman" w:cs="Times New Roman"/>
          <w:b w:val="0"/>
          <w:color w:val="000000"/>
          <w:szCs w:val="28"/>
        </w:rPr>
        <w:t>Наказ Державної служби</w:t>
      </w:r>
    </w:p>
    <w:p w:rsidR="00025CB1" w:rsidRPr="00852648" w:rsidRDefault="00025CB1" w:rsidP="00E04643">
      <w:pPr>
        <w:pStyle w:val="afc"/>
        <w:spacing w:line="360" w:lineRule="auto"/>
        <w:ind w:left="6118"/>
        <w:jc w:val="left"/>
        <w:rPr>
          <w:rFonts w:ascii="Times New Roman" w:hAnsi="Times New Roman" w:cs="Times New Roman"/>
          <w:b w:val="0"/>
          <w:color w:val="000000"/>
          <w:szCs w:val="28"/>
        </w:rPr>
      </w:pPr>
      <w:r w:rsidRPr="00852648">
        <w:rPr>
          <w:rFonts w:ascii="Times New Roman" w:hAnsi="Times New Roman" w:cs="Times New Roman"/>
          <w:b w:val="0"/>
          <w:color w:val="000000"/>
          <w:szCs w:val="28"/>
        </w:rPr>
        <w:t>статистики України</w:t>
      </w:r>
    </w:p>
    <w:p w:rsidR="00025CB1" w:rsidRPr="00852648" w:rsidRDefault="00E04643" w:rsidP="00025CB1">
      <w:pPr>
        <w:pStyle w:val="afc"/>
        <w:ind w:left="6120"/>
        <w:jc w:val="left"/>
        <w:rPr>
          <w:rFonts w:ascii="Times New Roman" w:hAnsi="Times New Roman" w:cs="Times New Roman"/>
          <w:b w:val="0"/>
          <w:color w:val="000000"/>
          <w:szCs w:val="28"/>
        </w:rPr>
      </w:pPr>
      <w:r>
        <w:rPr>
          <w:rFonts w:ascii="Times New Roman" w:hAnsi="Times New Roman" w:cs="Times New Roman"/>
          <w:b w:val="0"/>
          <w:color w:val="000000"/>
          <w:szCs w:val="28"/>
        </w:rPr>
        <w:t>29.09.2015</w:t>
      </w:r>
      <w:r w:rsidR="00025CB1" w:rsidRPr="00852648">
        <w:rPr>
          <w:rFonts w:ascii="Times New Roman" w:hAnsi="Times New Roman" w:cs="Times New Roman"/>
          <w:b w:val="0"/>
          <w:color w:val="000000"/>
          <w:szCs w:val="28"/>
        </w:rPr>
        <w:t xml:space="preserve"> № </w:t>
      </w:r>
      <w:r>
        <w:rPr>
          <w:rFonts w:ascii="Times New Roman" w:hAnsi="Times New Roman" w:cs="Times New Roman"/>
          <w:b w:val="0"/>
          <w:color w:val="000000"/>
          <w:szCs w:val="28"/>
        </w:rPr>
        <w:t>225</w:t>
      </w:r>
    </w:p>
    <w:p w:rsidR="00025CB1" w:rsidRPr="00852648" w:rsidRDefault="00025CB1" w:rsidP="00025CB1">
      <w:pPr>
        <w:pStyle w:val="afc"/>
        <w:spacing w:line="360" w:lineRule="auto"/>
        <w:jc w:val="left"/>
        <w:rPr>
          <w:rFonts w:ascii="Times New Roman" w:hAnsi="Times New Roman" w:cs="Times New Roman"/>
          <w:b w:val="0"/>
          <w:color w:val="000000"/>
          <w:sz w:val="24"/>
        </w:rPr>
      </w:pPr>
    </w:p>
    <w:p w:rsidR="00265310" w:rsidRPr="00852648" w:rsidRDefault="00265310" w:rsidP="00265310">
      <w:pPr>
        <w:pStyle w:val="a7"/>
        <w:spacing w:before="0" w:beforeAutospacing="0" w:after="0" w:afterAutospacing="0"/>
        <w:jc w:val="center"/>
        <w:rPr>
          <w:b/>
          <w:bCs/>
          <w:color w:val="000000"/>
          <w:sz w:val="28"/>
          <w:szCs w:val="28"/>
          <w:lang w:val="uk-UA"/>
        </w:rPr>
      </w:pPr>
    </w:p>
    <w:p w:rsidR="00265310" w:rsidRPr="00852648" w:rsidRDefault="00265310" w:rsidP="00265310">
      <w:pPr>
        <w:pStyle w:val="a7"/>
        <w:spacing w:before="0" w:beforeAutospacing="0" w:after="0" w:afterAutospacing="0"/>
        <w:jc w:val="center"/>
        <w:rPr>
          <w:b/>
          <w:bCs/>
          <w:color w:val="000000"/>
          <w:sz w:val="28"/>
          <w:szCs w:val="28"/>
          <w:lang w:val="uk-UA"/>
        </w:rPr>
      </w:pPr>
    </w:p>
    <w:p w:rsidR="00265310" w:rsidRPr="00852648" w:rsidRDefault="00265310" w:rsidP="00265310">
      <w:pPr>
        <w:pStyle w:val="a7"/>
        <w:spacing w:before="0" w:beforeAutospacing="0" w:after="0" w:afterAutospacing="0"/>
        <w:jc w:val="center"/>
        <w:rPr>
          <w:b/>
          <w:bCs/>
          <w:color w:val="000000"/>
          <w:sz w:val="28"/>
          <w:szCs w:val="28"/>
          <w:lang w:val="uk-UA"/>
        </w:rPr>
      </w:pPr>
    </w:p>
    <w:p w:rsidR="002402A0" w:rsidRPr="00852648" w:rsidRDefault="002402A0" w:rsidP="00265310">
      <w:pPr>
        <w:pStyle w:val="a7"/>
        <w:spacing w:before="0" w:beforeAutospacing="0" w:after="0" w:afterAutospacing="0"/>
        <w:jc w:val="center"/>
        <w:rPr>
          <w:b/>
          <w:bCs/>
          <w:color w:val="000000"/>
          <w:sz w:val="28"/>
          <w:szCs w:val="28"/>
          <w:lang w:val="uk-UA"/>
        </w:rPr>
      </w:pPr>
    </w:p>
    <w:p w:rsidR="00265310" w:rsidRPr="00852648" w:rsidRDefault="00265310" w:rsidP="00265310">
      <w:pPr>
        <w:pStyle w:val="a7"/>
        <w:spacing w:before="0" w:beforeAutospacing="0" w:after="0" w:afterAutospacing="0"/>
        <w:jc w:val="center"/>
        <w:rPr>
          <w:b/>
          <w:bCs/>
          <w:color w:val="000000"/>
          <w:sz w:val="28"/>
          <w:szCs w:val="28"/>
          <w:lang w:val="uk-UA"/>
        </w:rPr>
      </w:pPr>
    </w:p>
    <w:p w:rsidR="0075498F" w:rsidRPr="00852648" w:rsidRDefault="0075498F" w:rsidP="00265310">
      <w:pPr>
        <w:pStyle w:val="a7"/>
        <w:spacing w:before="0" w:beforeAutospacing="0" w:after="0" w:afterAutospacing="0"/>
        <w:jc w:val="center"/>
        <w:rPr>
          <w:b/>
          <w:bCs/>
          <w:color w:val="000000"/>
          <w:sz w:val="28"/>
          <w:szCs w:val="28"/>
          <w:lang w:val="uk-UA"/>
        </w:rPr>
      </w:pPr>
    </w:p>
    <w:p w:rsidR="00DD1DE1" w:rsidRPr="00852648" w:rsidRDefault="00265310" w:rsidP="0017314F">
      <w:pPr>
        <w:pStyle w:val="a7"/>
        <w:spacing w:before="60" w:beforeAutospacing="0" w:after="0" w:afterAutospacing="0"/>
        <w:jc w:val="center"/>
        <w:rPr>
          <w:b/>
          <w:bCs/>
          <w:color w:val="000000"/>
          <w:sz w:val="28"/>
          <w:szCs w:val="28"/>
          <w:lang w:val="uk-UA"/>
        </w:rPr>
      </w:pPr>
      <w:r w:rsidRPr="00852648">
        <w:rPr>
          <w:b/>
          <w:bCs/>
          <w:color w:val="000000"/>
          <w:sz w:val="28"/>
          <w:szCs w:val="28"/>
          <w:lang w:val="uk-UA"/>
        </w:rPr>
        <w:t>М</w:t>
      </w:r>
      <w:r w:rsidR="00DD1DE1" w:rsidRPr="00852648">
        <w:rPr>
          <w:b/>
          <w:bCs/>
          <w:color w:val="000000"/>
          <w:sz w:val="28"/>
          <w:szCs w:val="28"/>
          <w:lang w:val="uk-UA"/>
        </w:rPr>
        <w:t xml:space="preserve">ЕТОДОЛОГІЧНІ ПОЛОЖЕННЯ </w:t>
      </w:r>
    </w:p>
    <w:p w:rsidR="00DD1DE1" w:rsidRPr="00F213B2" w:rsidRDefault="00DD1DE1" w:rsidP="0017314F">
      <w:pPr>
        <w:pStyle w:val="a7"/>
        <w:spacing w:before="60" w:beforeAutospacing="0" w:after="0" w:afterAutospacing="0"/>
        <w:jc w:val="center"/>
        <w:rPr>
          <w:b/>
          <w:bCs/>
          <w:color w:val="000000"/>
          <w:sz w:val="28"/>
          <w:szCs w:val="28"/>
          <w:lang w:val="uk-UA"/>
        </w:rPr>
      </w:pPr>
      <w:r w:rsidRPr="00F213B2">
        <w:rPr>
          <w:b/>
          <w:bCs/>
          <w:color w:val="000000"/>
          <w:sz w:val="28"/>
          <w:szCs w:val="28"/>
          <w:lang w:val="uk-UA"/>
        </w:rPr>
        <w:t>З ОРГАНІЗАЦІЇ ПРОВЕДЕННЯ СТРУКТУРН</w:t>
      </w:r>
      <w:r w:rsidR="006516FF" w:rsidRPr="00F213B2">
        <w:rPr>
          <w:b/>
          <w:bCs/>
          <w:color w:val="000000"/>
          <w:sz w:val="28"/>
          <w:szCs w:val="28"/>
          <w:lang w:val="uk-UA"/>
        </w:rPr>
        <w:t>ОГО</w:t>
      </w:r>
      <w:r w:rsidRPr="00F213B2">
        <w:rPr>
          <w:b/>
          <w:bCs/>
          <w:color w:val="000000"/>
          <w:sz w:val="28"/>
          <w:szCs w:val="28"/>
          <w:lang w:val="uk-UA"/>
        </w:rPr>
        <w:t xml:space="preserve"> ОБСТЕЖЕ</w:t>
      </w:r>
      <w:r w:rsidR="006516FF" w:rsidRPr="00F213B2">
        <w:rPr>
          <w:b/>
          <w:bCs/>
          <w:color w:val="000000"/>
          <w:sz w:val="28"/>
          <w:szCs w:val="28"/>
          <w:lang w:val="uk-UA"/>
        </w:rPr>
        <w:t>ННЯ</w:t>
      </w:r>
    </w:p>
    <w:p w:rsidR="00265310" w:rsidRPr="00852648" w:rsidRDefault="006516FF" w:rsidP="0017314F">
      <w:pPr>
        <w:pStyle w:val="a7"/>
        <w:spacing w:before="60" w:beforeAutospacing="0" w:after="0" w:afterAutospacing="0"/>
        <w:jc w:val="center"/>
        <w:rPr>
          <w:b/>
          <w:bCs/>
          <w:color w:val="000000"/>
          <w:sz w:val="28"/>
          <w:szCs w:val="28"/>
          <w:lang w:val="uk-UA"/>
        </w:rPr>
      </w:pPr>
      <w:r>
        <w:rPr>
          <w:b/>
          <w:bCs/>
          <w:color w:val="000000"/>
          <w:sz w:val="28"/>
          <w:szCs w:val="28"/>
          <w:lang w:val="uk-UA"/>
        </w:rPr>
        <w:t>СТРАХОВИХ КОМПАНІЙ</w:t>
      </w:r>
    </w:p>
    <w:p w:rsidR="00265310" w:rsidRPr="00852648" w:rsidRDefault="00265310" w:rsidP="00D71226">
      <w:pPr>
        <w:jc w:val="center"/>
        <w:rPr>
          <w:b/>
          <w:sz w:val="28"/>
          <w:szCs w:val="28"/>
        </w:rPr>
      </w:pPr>
    </w:p>
    <w:p w:rsidR="00265310" w:rsidRPr="00852648" w:rsidRDefault="00265310" w:rsidP="00265310">
      <w:pPr>
        <w:spacing w:before="120"/>
        <w:jc w:val="center"/>
        <w:rPr>
          <w:b/>
          <w:sz w:val="28"/>
          <w:szCs w:val="28"/>
        </w:rPr>
      </w:pPr>
    </w:p>
    <w:p w:rsidR="00265310" w:rsidRPr="00852648" w:rsidRDefault="00265310" w:rsidP="00265310">
      <w:pPr>
        <w:jc w:val="center"/>
        <w:rPr>
          <w:b/>
          <w:sz w:val="28"/>
          <w:szCs w:val="28"/>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A96386" w:rsidRPr="00852648" w:rsidRDefault="00A96386"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265310" w:rsidRPr="00852648" w:rsidRDefault="00265310" w:rsidP="00265310">
      <w:pPr>
        <w:pStyle w:val="a9"/>
        <w:spacing w:after="0"/>
        <w:ind w:left="0"/>
        <w:jc w:val="center"/>
        <w:rPr>
          <w:b/>
          <w:sz w:val="24"/>
        </w:rPr>
      </w:pPr>
    </w:p>
    <w:p w:rsidR="00025CB1" w:rsidRPr="00852648" w:rsidRDefault="00025CB1" w:rsidP="00265310">
      <w:pPr>
        <w:pStyle w:val="a9"/>
        <w:spacing w:after="0"/>
        <w:ind w:left="0"/>
        <w:jc w:val="center"/>
        <w:rPr>
          <w:b/>
          <w:sz w:val="24"/>
        </w:rPr>
      </w:pPr>
    </w:p>
    <w:p w:rsidR="00265310" w:rsidRPr="00852648" w:rsidRDefault="00265310" w:rsidP="00265310">
      <w:pPr>
        <w:pStyle w:val="a9"/>
        <w:spacing w:after="0"/>
        <w:ind w:left="0"/>
        <w:jc w:val="center"/>
        <w:rPr>
          <w:sz w:val="28"/>
          <w:szCs w:val="28"/>
        </w:rPr>
      </w:pPr>
    </w:p>
    <w:p w:rsidR="002402A0" w:rsidRPr="00852648" w:rsidRDefault="002402A0" w:rsidP="00265310">
      <w:pPr>
        <w:pStyle w:val="a9"/>
        <w:spacing w:after="0"/>
        <w:ind w:left="0"/>
        <w:jc w:val="center"/>
        <w:rPr>
          <w:sz w:val="28"/>
          <w:szCs w:val="28"/>
        </w:rPr>
      </w:pPr>
    </w:p>
    <w:p w:rsidR="002402A0" w:rsidRPr="00852648" w:rsidRDefault="002402A0" w:rsidP="00265310">
      <w:pPr>
        <w:pStyle w:val="a9"/>
        <w:spacing w:after="0"/>
        <w:ind w:left="0"/>
        <w:jc w:val="center"/>
        <w:rPr>
          <w:sz w:val="28"/>
          <w:szCs w:val="28"/>
        </w:rPr>
      </w:pPr>
    </w:p>
    <w:p w:rsidR="00BB3B7B" w:rsidRPr="00852648" w:rsidRDefault="00BB3B7B" w:rsidP="00265310">
      <w:pPr>
        <w:pStyle w:val="a9"/>
        <w:spacing w:after="0"/>
        <w:ind w:left="0"/>
        <w:jc w:val="center"/>
        <w:rPr>
          <w:sz w:val="28"/>
          <w:szCs w:val="28"/>
        </w:rPr>
      </w:pPr>
    </w:p>
    <w:p w:rsidR="00265310" w:rsidRPr="00852648" w:rsidRDefault="00265310" w:rsidP="00265310">
      <w:pPr>
        <w:pStyle w:val="a9"/>
        <w:spacing w:after="0"/>
        <w:ind w:left="0"/>
        <w:jc w:val="center"/>
        <w:rPr>
          <w:sz w:val="28"/>
          <w:szCs w:val="28"/>
        </w:rPr>
      </w:pPr>
      <w:r w:rsidRPr="00852648">
        <w:rPr>
          <w:sz w:val="28"/>
          <w:szCs w:val="28"/>
        </w:rPr>
        <w:t>Київ – 201</w:t>
      </w:r>
      <w:r w:rsidR="006516FF">
        <w:rPr>
          <w:sz w:val="28"/>
          <w:szCs w:val="28"/>
        </w:rPr>
        <w:t>5</w:t>
      </w:r>
    </w:p>
    <w:p w:rsidR="00550463" w:rsidRPr="00852648" w:rsidRDefault="00265310" w:rsidP="00550463">
      <w:pPr>
        <w:rPr>
          <w:b/>
          <w:sz w:val="28"/>
          <w:szCs w:val="28"/>
        </w:rPr>
      </w:pPr>
      <w:r w:rsidRPr="00852648">
        <w:br w:type="page"/>
      </w:r>
      <w:r w:rsidR="00550463" w:rsidRPr="00852648">
        <w:rPr>
          <w:b/>
          <w:sz w:val="28"/>
          <w:szCs w:val="28"/>
        </w:rPr>
        <w:lastRenderedPageBreak/>
        <w:t>Державна служба статистики України</w:t>
      </w:r>
    </w:p>
    <w:p w:rsidR="0072572D" w:rsidRPr="00852648" w:rsidRDefault="0072572D" w:rsidP="00550463">
      <w:pPr>
        <w:rPr>
          <w:b/>
          <w:sz w:val="28"/>
          <w:szCs w:val="28"/>
        </w:rPr>
      </w:pPr>
    </w:p>
    <w:p w:rsidR="00550463" w:rsidRPr="00852648" w:rsidRDefault="0072572D" w:rsidP="0072572D">
      <w:pPr>
        <w:pStyle w:val="a5"/>
        <w:spacing w:line="240" w:lineRule="auto"/>
        <w:ind w:firstLine="709"/>
        <w:rPr>
          <w:szCs w:val="28"/>
        </w:rPr>
      </w:pPr>
      <w:r w:rsidRPr="00852648">
        <w:rPr>
          <w:szCs w:val="28"/>
        </w:rPr>
        <w:t>Відповідальн</w:t>
      </w:r>
      <w:r w:rsidR="00196ABE" w:rsidRPr="00852648">
        <w:rPr>
          <w:szCs w:val="28"/>
        </w:rPr>
        <w:t>ий</w:t>
      </w:r>
      <w:r w:rsidRPr="00852648">
        <w:rPr>
          <w:szCs w:val="28"/>
        </w:rPr>
        <w:t xml:space="preserve"> за випуск </w:t>
      </w:r>
      <w:r w:rsidR="00635D22" w:rsidRPr="00852648">
        <w:rPr>
          <w:szCs w:val="28"/>
        </w:rPr>
        <w:t>–</w:t>
      </w:r>
      <w:r w:rsidRPr="00852648">
        <w:rPr>
          <w:szCs w:val="28"/>
        </w:rPr>
        <w:t xml:space="preserve"> заступник директора департаменту</w:t>
      </w:r>
      <w:r w:rsidRPr="00852648">
        <w:rPr>
          <w:b/>
          <w:szCs w:val="28"/>
        </w:rPr>
        <w:t xml:space="preserve"> </w:t>
      </w:r>
      <w:r w:rsidRPr="00852648">
        <w:rPr>
          <w:szCs w:val="28"/>
        </w:rPr>
        <w:t xml:space="preserve">структурної статистики та статистики фінансів </w:t>
      </w:r>
      <w:r w:rsidR="001A0355">
        <w:rPr>
          <w:szCs w:val="28"/>
        </w:rPr>
        <w:t xml:space="preserve">підприємств </w:t>
      </w:r>
      <w:r w:rsidRPr="00852648">
        <w:rPr>
          <w:szCs w:val="28"/>
        </w:rPr>
        <w:t>Кузнєцова М. С.</w:t>
      </w:r>
    </w:p>
    <w:p w:rsidR="004C4670" w:rsidRPr="00A17398" w:rsidRDefault="00074758" w:rsidP="0072572D">
      <w:pPr>
        <w:autoSpaceDE w:val="0"/>
        <w:autoSpaceDN w:val="0"/>
        <w:adjustRightInd w:val="0"/>
        <w:ind w:firstLine="720"/>
        <w:jc w:val="both"/>
        <w:rPr>
          <w:sz w:val="28"/>
          <w:szCs w:val="28"/>
        </w:rPr>
      </w:pPr>
      <w:r w:rsidRPr="00852648">
        <w:rPr>
          <w:sz w:val="28"/>
          <w:szCs w:val="28"/>
        </w:rPr>
        <w:t xml:space="preserve">У </w:t>
      </w:r>
      <w:r w:rsidR="004C4670" w:rsidRPr="00852648">
        <w:rPr>
          <w:sz w:val="28"/>
          <w:szCs w:val="28"/>
        </w:rPr>
        <w:t>Методологічн</w:t>
      </w:r>
      <w:r w:rsidRPr="00852648">
        <w:rPr>
          <w:sz w:val="28"/>
          <w:szCs w:val="28"/>
        </w:rPr>
        <w:t>их</w:t>
      </w:r>
      <w:r w:rsidR="004C4670" w:rsidRPr="00852648">
        <w:rPr>
          <w:sz w:val="28"/>
          <w:szCs w:val="28"/>
        </w:rPr>
        <w:t xml:space="preserve"> положення</w:t>
      </w:r>
      <w:r w:rsidRPr="00852648">
        <w:rPr>
          <w:sz w:val="28"/>
          <w:szCs w:val="28"/>
        </w:rPr>
        <w:t>х</w:t>
      </w:r>
      <w:r w:rsidR="004C4670" w:rsidRPr="00852648">
        <w:rPr>
          <w:sz w:val="28"/>
          <w:szCs w:val="28"/>
        </w:rPr>
        <w:t xml:space="preserve"> з організації проведення структурн</w:t>
      </w:r>
      <w:r w:rsidR="006516FF">
        <w:rPr>
          <w:sz w:val="28"/>
          <w:szCs w:val="28"/>
        </w:rPr>
        <w:t xml:space="preserve">ого </w:t>
      </w:r>
      <w:r w:rsidR="004C4670" w:rsidRPr="00852648">
        <w:rPr>
          <w:sz w:val="28"/>
          <w:szCs w:val="28"/>
        </w:rPr>
        <w:t>обстеже</w:t>
      </w:r>
      <w:r w:rsidR="00A17398">
        <w:rPr>
          <w:sz w:val="28"/>
          <w:szCs w:val="28"/>
        </w:rPr>
        <w:t>н</w:t>
      </w:r>
      <w:r w:rsidR="004C4670" w:rsidRPr="00852648">
        <w:rPr>
          <w:sz w:val="28"/>
          <w:szCs w:val="28"/>
        </w:rPr>
        <w:t>н</w:t>
      </w:r>
      <w:r w:rsidR="006516FF">
        <w:rPr>
          <w:sz w:val="28"/>
          <w:szCs w:val="28"/>
        </w:rPr>
        <w:t>я</w:t>
      </w:r>
      <w:r w:rsidR="004C4670" w:rsidRPr="00852648">
        <w:rPr>
          <w:sz w:val="28"/>
          <w:szCs w:val="28"/>
        </w:rPr>
        <w:t xml:space="preserve"> </w:t>
      </w:r>
      <w:r w:rsidR="006516FF">
        <w:rPr>
          <w:sz w:val="28"/>
          <w:szCs w:val="28"/>
        </w:rPr>
        <w:t>страхових компаній</w:t>
      </w:r>
      <w:r w:rsidR="004C4670" w:rsidRPr="00852648">
        <w:rPr>
          <w:sz w:val="28"/>
          <w:szCs w:val="28"/>
        </w:rPr>
        <w:t xml:space="preserve"> </w:t>
      </w:r>
      <w:r w:rsidRPr="00852648">
        <w:rPr>
          <w:sz w:val="28"/>
          <w:szCs w:val="28"/>
        </w:rPr>
        <w:t xml:space="preserve">(далі – Методологічні положення) </w:t>
      </w:r>
      <w:r w:rsidR="00E74EBB" w:rsidRPr="00852648">
        <w:rPr>
          <w:rFonts w:ascii="TimesNewRomanPSMT" w:hAnsi="TimesNewRomanPSMT" w:cs="TimesNewRomanPSMT"/>
          <w:noProof w:val="0"/>
          <w:sz w:val="28"/>
          <w:szCs w:val="28"/>
        </w:rPr>
        <w:t>описано</w:t>
      </w:r>
      <w:r w:rsidR="00516EF2" w:rsidRPr="00852648">
        <w:rPr>
          <w:rFonts w:ascii="TimesNewRomanPSMT" w:hAnsi="TimesNewRomanPSMT" w:cs="TimesNewRomanPSMT"/>
          <w:noProof w:val="0"/>
          <w:sz w:val="28"/>
          <w:szCs w:val="28"/>
        </w:rPr>
        <w:t xml:space="preserve"> </w:t>
      </w:r>
      <w:r w:rsidR="00494969" w:rsidRPr="00852648">
        <w:rPr>
          <w:rFonts w:ascii="TimesNewRomanPSMT" w:hAnsi="TimesNewRomanPSMT" w:cs="TimesNewRomanPSMT"/>
          <w:noProof w:val="0"/>
          <w:sz w:val="28"/>
          <w:szCs w:val="28"/>
        </w:rPr>
        <w:t>основні положення</w:t>
      </w:r>
      <w:r w:rsidR="008253C8" w:rsidRPr="00852648">
        <w:rPr>
          <w:rFonts w:ascii="TimesNewRomanPSMT" w:hAnsi="TimesNewRomanPSMT" w:cs="TimesNewRomanPSMT"/>
          <w:noProof w:val="0"/>
          <w:sz w:val="28"/>
          <w:szCs w:val="28"/>
        </w:rPr>
        <w:t xml:space="preserve"> </w:t>
      </w:r>
      <w:r w:rsidR="00494969" w:rsidRPr="00852648">
        <w:rPr>
          <w:rFonts w:ascii="TimesNewRomanPSMT" w:hAnsi="TimesNewRomanPSMT" w:cs="TimesNewRomanPSMT"/>
          <w:noProof w:val="0"/>
          <w:sz w:val="28"/>
          <w:szCs w:val="28"/>
        </w:rPr>
        <w:t xml:space="preserve">та методи </w:t>
      </w:r>
      <w:r w:rsidR="008253C8" w:rsidRPr="00852648">
        <w:rPr>
          <w:rFonts w:ascii="TimesNewRomanPSMT" w:hAnsi="TimesNewRomanPSMT" w:cs="TimesNewRomanPSMT"/>
          <w:noProof w:val="0"/>
          <w:sz w:val="28"/>
          <w:szCs w:val="28"/>
        </w:rPr>
        <w:t>проведення структурн</w:t>
      </w:r>
      <w:r w:rsidR="006516FF">
        <w:rPr>
          <w:rFonts w:ascii="TimesNewRomanPSMT" w:hAnsi="TimesNewRomanPSMT" w:cs="TimesNewRomanPSMT"/>
          <w:noProof w:val="0"/>
          <w:sz w:val="28"/>
          <w:szCs w:val="28"/>
        </w:rPr>
        <w:t>ого</w:t>
      </w:r>
      <w:r w:rsidR="008253C8" w:rsidRPr="00852648">
        <w:rPr>
          <w:rFonts w:ascii="TimesNewRomanPSMT" w:hAnsi="TimesNewRomanPSMT" w:cs="TimesNewRomanPSMT"/>
          <w:noProof w:val="0"/>
          <w:sz w:val="28"/>
          <w:szCs w:val="28"/>
        </w:rPr>
        <w:t xml:space="preserve"> обстежен</w:t>
      </w:r>
      <w:r w:rsidR="006516FF">
        <w:rPr>
          <w:rFonts w:ascii="TimesNewRomanPSMT" w:hAnsi="TimesNewRomanPSMT" w:cs="TimesNewRomanPSMT"/>
          <w:noProof w:val="0"/>
          <w:sz w:val="28"/>
          <w:szCs w:val="28"/>
        </w:rPr>
        <w:t>ня</w:t>
      </w:r>
      <w:r w:rsidR="008253C8" w:rsidRPr="00852648">
        <w:rPr>
          <w:rFonts w:ascii="TimesNewRomanPSMT" w:hAnsi="TimesNewRomanPSMT" w:cs="TimesNewRomanPSMT"/>
          <w:noProof w:val="0"/>
          <w:sz w:val="28"/>
          <w:szCs w:val="28"/>
        </w:rPr>
        <w:t xml:space="preserve"> </w:t>
      </w:r>
      <w:r w:rsidR="006516FF">
        <w:rPr>
          <w:rFonts w:ascii="TimesNewRomanPSMT" w:hAnsi="TimesNewRomanPSMT" w:cs="TimesNewRomanPSMT"/>
          <w:noProof w:val="0"/>
          <w:sz w:val="28"/>
          <w:szCs w:val="28"/>
        </w:rPr>
        <w:t>страхових</w:t>
      </w:r>
      <w:r w:rsidR="009A539A" w:rsidRPr="00852648">
        <w:rPr>
          <w:sz w:val="28"/>
          <w:szCs w:val="28"/>
        </w:rPr>
        <w:t xml:space="preserve"> </w:t>
      </w:r>
      <w:r w:rsidR="006516FF">
        <w:rPr>
          <w:sz w:val="28"/>
          <w:szCs w:val="28"/>
        </w:rPr>
        <w:t xml:space="preserve">компаній </w:t>
      </w:r>
      <w:r w:rsidR="004C4670" w:rsidRPr="00852648">
        <w:rPr>
          <w:sz w:val="28"/>
          <w:szCs w:val="28"/>
        </w:rPr>
        <w:t xml:space="preserve">для складання </w:t>
      </w:r>
      <w:r w:rsidR="00175B82">
        <w:rPr>
          <w:sz w:val="28"/>
          <w:szCs w:val="28"/>
        </w:rPr>
        <w:t>що</w:t>
      </w:r>
      <w:r w:rsidR="00F213B2">
        <w:rPr>
          <w:sz w:val="28"/>
          <w:szCs w:val="28"/>
        </w:rPr>
        <w:t xml:space="preserve">річних </w:t>
      </w:r>
      <w:r w:rsidR="004C4670" w:rsidRPr="00852648">
        <w:rPr>
          <w:sz w:val="28"/>
          <w:szCs w:val="28"/>
        </w:rPr>
        <w:t>показників структурної статистики</w:t>
      </w:r>
      <w:r w:rsidR="00A906E5">
        <w:rPr>
          <w:sz w:val="28"/>
          <w:szCs w:val="28"/>
        </w:rPr>
        <w:t xml:space="preserve"> підприємств</w:t>
      </w:r>
      <w:r w:rsidR="000B45B4" w:rsidRPr="00852648">
        <w:rPr>
          <w:sz w:val="28"/>
          <w:szCs w:val="28"/>
        </w:rPr>
        <w:t xml:space="preserve">, </w:t>
      </w:r>
      <w:r w:rsidR="000B45B4" w:rsidRPr="00A17398">
        <w:rPr>
          <w:sz w:val="28"/>
          <w:szCs w:val="28"/>
        </w:rPr>
        <w:t xml:space="preserve">передбачених Регламентом </w:t>
      </w:r>
      <w:r w:rsidR="00A17398" w:rsidRPr="00A17398">
        <w:rPr>
          <w:sz w:val="28"/>
          <w:szCs w:val="28"/>
        </w:rPr>
        <w:t>(ЄС) №</w:t>
      </w:r>
      <w:r w:rsidR="00A17398" w:rsidRPr="00A17398">
        <w:rPr>
          <w:sz w:val="28"/>
          <w:szCs w:val="28"/>
          <w:lang w:val="en-US"/>
        </w:rPr>
        <w:t> </w:t>
      </w:r>
      <w:r w:rsidR="00A17398" w:rsidRPr="00A17398">
        <w:rPr>
          <w:sz w:val="28"/>
          <w:szCs w:val="28"/>
        </w:rPr>
        <w:t xml:space="preserve">295/2008 </w:t>
      </w:r>
      <w:r w:rsidR="000B45B4" w:rsidRPr="00A17398">
        <w:rPr>
          <w:sz w:val="28"/>
          <w:szCs w:val="28"/>
        </w:rPr>
        <w:t xml:space="preserve">Європейського </w:t>
      </w:r>
      <w:r w:rsidR="00A17398" w:rsidRPr="00A17398">
        <w:rPr>
          <w:sz w:val="28"/>
          <w:szCs w:val="28"/>
        </w:rPr>
        <w:t>П</w:t>
      </w:r>
      <w:r w:rsidR="000B45B4" w:rsidRPr="00A17398">
        <w:rPr>
          <w:sz w:val="28"/>
          <w:szCs w:val="28"/>
        </w:rPr>
        <w:t xml:space="preserve">арламенту </w:t>
      </w:r>
      <w:r w:rsidR="00A17398" w:rsidRPr="00A17398">
        <w:rPr>
          <w:sz w:val="28"/>
          <w:szCs w:val="28"/>
        </w:rPr>
        <w:t>і</w:t>
      </w:r>
      <w:r w:rsidR="000B45B4" w:rsidRPr="00A17398">
        <w:rPr>
          <w:sz w:val="28"/>
          <w:szCs w:val="28"/>
        </w:rPr>
        <w:t xml:space="preserve"> Ради від 11</w:t>
      </w:r>
      <w:r w:rsidR="00FC6D5B">
        <w:rPr>
          <w:sz w:val="28"/>
          <w:szCs w:val="28"/>
          <w:lang w:val="ru-RU"/>
        </w:rPr>
        <w:t>.03.</w:t>
      </w:r>
      <w:r w:rsidR="000B45B4" w:rsidRPr="00A17398">
        <w:rPr>
          <w:sz w:val="28"/>
          <w:szCs w:val="28"/>
        </w:rPr>
        <w:t>2008</w:t>
      </w:r>
      <w:r w:rsidR="00FC6D5B">
        <w:rPr>
          <w:sz w:val="28"/>
          <w:szCs w:val="28"/>
          <w:lang w:val="ru-RU"/>
        </w:rPr>
        <w:t xml:space="preserve"> </w:t>
      </w:r>
      <w:r w:rsidR="000B45B4" w:rsidRPr="00A17398">
        <w:rPr>
          <w:sz w:val="28"/>
          <w:szCs w:val="28"/>
        </w:rPr>
        <w:t>стосовно структурної статистики</w:t>
      </w:r>
      <w:r w:rsidR="00CC6A4B" w:rsidRPr="00A17398">
        <w:rPr>
          <w:sz w:val="28"/>
          <w:szCs w:val="28"/>
        </w:rPr>
        <w:t xml:space="preserve"> </w:t>
      </w:r>
      <w:r w:rsidR="00A17398" w:rsidRPr="00A17398">
        <w:rPr>
          <w:sz w:val="28"/>
          <w:szCs w:val="28"/>
        </w:rPr>
        <w:t xml:space="preserve">підприємств </w:t>
      </w:r>
      <w:r w:rsidR="00F268DD">
        <w:rPr>
          <w:sz w:val="28"/>
          <w:szCs w:val="28"/>
        </w:rPr>
        <w:t>у</w:t>
      </w:r>
      <w:r w:rsidR="00CC6A4B" w:rsidRPr="00A17398">
        <w:rPr>
          <w:sz w:val="28"/>
          <w:szCs w:val="28"/>
        </w:rPr>
        <w:t xml:space="preserve"> частині </w:t>
      </w:r>
      <w:r w:rsidR="006516FF" w:rsidRPr="00A17398">
        <w:rPr>
          <w:sz w:val="28"/>
          <w:szCs w:val="28"/>
        </w:rPr>
        <w:t>страх</w:t>
      </w:r>
      <w:r w:rsidR="00A17398" w:rsidRPr="00A17398">
        <w:rPr>
          <w:sz w:val="28"/>
          <w:szCs w:val="28"/>
        </w:rPr>
        <w:t>ових компаній</w:t>
      </w:r>
      <w:r w:rsidR="000B45B4" w:rsidRPr="00A17398">
        <w:rPr>
          <w:sz w:val="28"/>
          <w:szCs w:val="28"/>
        </w:rPr>
        <w:t>.</w:t>
      </w:r>
    </w:p>
    <w:p w:rsidR="00B305F3" w:rsidRPr="00852648" w:rsidRDefault="00B305F3" w:rsidP="00B305F3">
      <w:pPr>
        <w:ind w:firstLine="720"/>
        <w:jc w:val="both"/>
        <w:rPr>
          <w:bCs/>
          <w:sz w:val="28"/>
          <w:szCs w:val="28"/>
        </w:rPr>
      </w:pPr>
      <w:r w:rsidRPr="00852648">
        <w:rPr>
          <w:sz w:val="28"/>
          <w:szCs w:val="28"/>
        </w:rPr>
        <w:t xml:space="preserve">Методологічні положення </w:t>
      </w:r>
      <w:r w:rsidR="00550463" w:rsidRPr="00852648">
        <w:rPr>
          <w:sz w:val="28"/>
          <w:szCs w:val="28"/>
        </w:rPr>
        <w:t>підгот</w:t>
      </w:r>
      <w:r w:rsidR="006D5DF3" w:rsidRPr="00852648">
        <w:rPr>
          <w:sz w:val="28"/>
          <w:szCs w:val="28"/>
        </w:rPr>
        <w:t>ували</w:t>
      </w:r>
      <w:r w:rsidR="00550463" w:rsidRPr="00852648">
        <w:rPr>
          <w:sz w:val="28"/>
          <w:szCs w:val="28"/>
        </w:rPr>
        <w:t xml:space="preserve"> </w:t>
      </w:r>
      <w:r w:rsidR="00A17398">
        <w:rPr>
          <w:sz w:val="28"/>
          <w:szCs w:val="28"/>
        </w:rPr>
        <w:t>працівники</w:t>
      </w:r>
      <w:r w:rsidR="00550463" w:rsidRPr="00852648">
        <w:rPr>
          <w:sz w:val="28"/>
          <w:szCs w:val="28"/>
        </w:rPr>
        <w:t xml:space="preserve"> </w:t>
      </w:r>
      <w:r w:rsidRPr="00852648">
        <w:rPr>
          <w:color w:val="000000"/>
          <w:sz w:val="28"/>
          <w:szCs w:val="28"/>
        </w:rPr>
        <w:t>департаменту структурної статистики та статистики фінансів підприємств:</w:t>
      </w:r>
    </w:p>
    <w:tbl>
      <w:tblPr>
        <w:tblW w:w="8897" w:type="dxa"/>
        <w:tblInd w:w="567" w:type="dxa"/>
        <w:tblLayout w:type="fixed"/>
        <w:tblLook w:val="0000" w:firstRow="0" w:lastRow="0" w:firstColumn="0" w:lastColumn="0" w:noHBand="0" w:noVBand="0"/>
      </w:tblPr>
      <w:tblGrid>
        <w:gridCol w:w="2376"/>
        <w:gridCol w:w="6521"/>
      </w:tblGrid>
      <w:tr w:rsidR="00B305F3" w:rsidRPr="00852648" w:rsidTr="00A17398">
        <w:tc>
          <w:tcPr>
            <w:tcW w:w="2376" w:type="dxa"/>
          </w:tcPr>
          <w:p w:rsidR="00B305F3" w:rsidRPr="00852648" w:rsidRDefault="00B305F3" w:rsidP="004F232A">
            <w:pPr>
              <w:keepNext/>
              <w:spacing w:before="40"/>
              <w:jc w:val="both"/>
              <w:rPr>
                <w:color w:val="000000"/>
                <w:sz w:val="28"/>
                <w:szCs w:val="28"/>
              </w:rPr>
            </w:pPr>
            <w:r w:rsidRPr="00852648">
              <w:rPr>
                <w:color w:val="000000"/>
                <w:sz w:val="28"/>
                <w:szCs w:val="28"/>
              </w:rPr>
              <w:t xml:space="preserve"> Колпакова О.</w:t>
            </w:r>
            <w:r w:rsidR="00635D22" w:rsidRPr="00852648">
              <w:rPr>
                <w:color w:val="000000"/>
                <w:sz w:val="28"/>
                <w:szCs w:val="28"/>
              </w:rPr>
              <w:t xml:space="preserve"> </w:t>
            </w:r>
            <w:r w:rsidRPr="00852648">
              <w:rPr>
                <w:color w:val="000000"/>
                <w:sz w:val="28"/>
                <w:szCs w:val="28"/>
              </w:rPr>
              <w:t>М.</w:t>
            </w:r>
          </w:p>
        </w:tc>
        <w:tc>
          <w:tcPr>
            <w:tcW w:w="6521" w:type="dxa"/>
          </w:tcPr>
          <w:p w:rsidR="00B305F3" w:rsidRPr="00852648" w:rsidRDefault="00B305F3" w:rsidP="00854429">
            <w:pPr>
              <w:keepNext/>
              <w:spacing w:before="40"/>
              <w:rPr>
                <w:color w:val="000000"/>
                <w:sz w:val="28"/>
                <w:szCs w:val="28"/>
              </w:rPr>
            </w:pPr>
            <w:r w:rsidRPr="00852648">
              <w:rPr>
                <w:color w:val="000000"/>
                <w:sz w:val="28"/>
                <w:szCs w:val="28"/>
              </w:rPr>
              <w:t xml:space="preserve">– заступник директора департаменту – начальник </w:t>
            </w:r>
            <w:r w:rsidRPr="00852648">
              <w:rPr>
                <w:color w:val="000000"/>
                <w:sz w:val="28"/>
                <w:szCs w:val="28"/>
              </w:rPr>
              <w:br/>
              <w:t xml:space="preserve">  </w:t>
            </w:r>
            <w:r w:rsidR="00C7430E" w:rsidRPr="00C7430E">
              <w:rPr>
                <w:color w:val="000000"/>
                <w:sz w:val="28"/>
                <w:szCs w:val="28"/>
                <w:lang w:val="ru-RU"/>
              </w:rPr>
              <w:t xml:space="preserve"> </w:t>
            </w:r>
            <w:r w:rsidRPr="00852648">
              <w:rPr>
                <w:color w:val="000000"/>
                <w:sz w:val="28"/>
                <w:szCs w:val="28"/>
              </w:rPr>
              <w:t>відділу обстежень</w:t>
            </w:r>
            <w:r w:rsidR="00233995" w:rsidRPr="00852648">
              <w:rPr>
                <w:color w:val="000000"/>
                <w:sz w:val="28"/>
                <w:szCs w:val="28"/>
              </w:rPr>
              <w:t xml:space="preserve"> ділової активності підприємств</w:t>
            </w:r>
            <w:r w:rsidR="00854429" w:rsidRPr="00852648">
              <w:rPr>
                <w:color w:val="000000"/>
                <w:sz w:val="28"/>
                <w:szCs w:val="28"/>
              </w:rPr>
              <w:t>,</w:t>
            </w:r>
          </w:p>
        </w:tc>
      </w:tr>
      <w:tr w:rsidR="00854429" w:rsidRPr="00852648" w:rsidTr="00A17398">
        <w:tc>
          <w:tcPr>
            <w:tcW w:w="2376" w:type="dxa"/>
          </w:tcPr>
          <w:p w:rsidR="00854429" w:rsidRPr="00852648" w:rsidRDefault="00854429" w:rsidP="001159D5">
            <w:pPr>
              <w:keepNext/>
              <w:spacing w:before="40"/>
              <w:jc w:val="both"/>
              <w:rPr>
                <w:color w:val="000000"/>
                <w:sz w:val="28"/>
                <w:szCs w:val="28"/>
              </w:rPr>
            </w:pPr>
            <w:r w:rsidRPr="00852648">
              <w:rPr>
                <w:color w:val="000000"/>
                <w:sz w:val="28"/>
                <w:szCs w:val="28"/>
              </w:rPr>
              <w:t xml:space="preserve"> Нечитайло І.</w:t>
            </w:r>
            <w:r w:rsidR="00635D22" w:rsidRPr="00852648">
              <w:rPr>
                <w:color w:val="000000"/>
                <w:sz w:val="28"/>
                <w:szCs w:val="28"/>
              </w:rPr>
              <w:t xml:space="preserve"> </w:t>
            </w:r>
            <w:r w:rsidRPr="00852648">
              <w:rPr>
                <w:color w:val="000000"/>
                <w:sz w:val="28"/>
                <w:szCs w:val="28"/>
              </w:rPr>
              <w:t>В.</w:t>
            </w:r>
          </w:p>
        </w:tc>
        <w:tc>
          <w:tcPr>
            <w:tcW w:w="6521" w:type="dxa"/>
          </w:tcPr>
          <w:p w:rsidR="00854429" w:rsidRPr="00852648" w:rsidRDefault="00854429" w:rsidP="001159D5">
            <w:pPr>
              <w:keepNext/>
              <w:spacing w:before="40"/>
              <w:rPr>
                <w:color w:val="000000"/>
                <w:sz w:val="28"/>
                <w:szCs w:val="28"/>
              </w:rPr>
            </w:pPr>
            <w:r w:rsidRPr="00852648">
              <w:rPr>
                <w:color w:val="000000"/>
                <w:sz w:val="28"/>
                <w:szCs w:val="28"/>
              </w:rPr>
              <w:t xml:space="preserve">– головний спеціаліст-економіст відділу обстежень </w:t>
            </w:r>
            <w:r w:rsidRPr="00852648">
              <w:rPr>
                <w:color w:val="000000"/>
                <w:sz w:val="28"/>
                <w:szCs w:val="28"/>
              </w:rPr>
              <w:br/>
              <w:t xml:space="preserve">  </w:t>
            </w:r>
            <w:r w:rsidR="00C7430E" w:rsidRPr="00C7430E">
              <w:rPr>
                <w:color w:val="000000"/>
                <w:sz w:val="28"/>
                <w:szCs w:val="28"/>
              </w:rPr>
              <w:t xml:space="preserve"> </w:t>
            </w:r>
            <w:r w:rsidRPr="00852648">
              <w:rPr>
                <w:color w:val="000000"/>
                <w:sz w:val="28"/>
                <w:szCs w:val="28"/>
              </w:rPr>
              <w:t>ділової активності підприємств.</w:t>
            </w:r>
          </w:p>
        </w:tc>
      </w:tr>
    </w:tbl>
    <w:p w:rsidR="00550463" w:rsidRPr="00A17398" w:rsidRDefault="00B305F3" w:rsidP="00D3532C">
      <w:pPr>
        <w:spacing w:before="40"/>
        <w:ind w:firstLine="720"/>
        <w:jc w:val="both"/>
        <w:rPr>
          <w:sz w:val="28"/>
          <w:szCs w:val="28"/>
        </w:rPr>
      </w:pPr>
      <w:r w:rsidRPr="00A17398">
        <w:rPr>
          <w:sz w:val="28"/>
          <w:szCs w:val="28"/>
        </w:rPr>
        <w:t xml:space="preserve">Методологічні положення </w:t>
      </w:r>
      <w:r w:rsidR="00550463" w:rsidRPr="00A17398">
        <w:rPr>
          <w:sz w:val="28"/>
          <w:szCs w:val="28"/>
        </w:rPr>
        <w:t>схвален</w:t>
      </w:r>
      <w:r w:rsidRPr="00A17398">
        <w:rPr>
          <w:sz w:val="28"/>
          <w:szCs w:val="28"/>
        </w:rPr>
        <w:t>і</w:t>
      </w:r>
      <w:r w:rsidR="00550463" w:rsidRPr="00A17398">
        <w:rPr>
          <w:sz w:val="28"/>
          <w:szCs w:val="28"/>
        </w:rPr>
        <w:t xml:space="preserve"> Комісією з питань удосконалення методології та звітної докум</w:t>
      </w:r>
      <w:r w:rsidR="006516FF" w:rsidRPr="00A17398">
        <w:rPr>
          <w:sz w:val="28"/>
          <w:szCs w:val="28"/>
        </w:rPr>
        <w:t>ентації Держ</w:t>
      </w:r>
      <w:r w:rsidR="00A17398">
        <w:rPr>
          <w:sz w:val="28"/>
          <w:szCs w:val="28"/>
        </w:rPr>
        <w:t>авної служби статистики України</w:t>
      </w:r>
      <w:r w:rsidR="006516FF" w:rsidRPr="00A17398">
        <w:rPr>
          <w:sz w:val="28"/>
          <w:szCs w:val="28"/>
        </w:rPr>
        <w:t xml:space="preserve"> </w:t>
      </w:r>
      <w:r w:rsidR="00281303" w:rsidRPr="00A17398">
        <w:rPr>
          <w:sz w:val="28"/>
          <w:szCs w:val="28"/>
        </w:rPr>
        <w:br/>
      </w:r>
      <w:r w:rsidR="006516FF" w:rsidRPr="00A17398">
        <w:rPr>
          <w:sz w:val="28"/>
          <w:szCs w:val="28"/>
        </w:rPr>
        <w:t>(протокол від</w:t>
      </w:r>
      <w:r w:rsidR="00A17398">
        <w:rPr>
          <w:sz w:val="28"/>
          <w:szCs w:val="28"/>
        </w:rPr>
        <w:t xml:space="preserve"> </w:t>
      </w:r>
      <w:r w:rsidR="000F219A">
        <w:rPr>
          <w:sz w:val="28"/>
          <w:szCs w:val="28"/>
        </w:rPr>
        <w:t>15.09.2015</w:t>
      </w:r>
      <w:r w:rsidR="002E5439" w:rsidRPr="00A17398">
        <w:rPr>
          <w:sz w:val="28"/>
          <w:szCs w:val="28"/>
        </w:rPr>
        <w:t xml:space="preserve"> </w:t>
      </w:r>
      <w:r w:rsidR="00550463" w:rsidRPr="00A17398">
        <w:rPr>
          <w:sz w:val="28"/>
          <w:szCs w:val="28"/>
        </w:rPr>
        <w:t>№</w:t>
      </w:r>
      <w:r w:rsidR="009B5F08" w:rsidRPr="00A17398">
        <w:rPr>
          <w:sz w:val="28"/>
          <w:szCs w:val="28"/>
        </w:rPr>
        <w:t> </w:t>
      </w:r>
      <w:r w:rsidR="000F219A">
        <w:rPr>
          <w:sz w:val="28"/>
          <w:szCs w:val="28"/>
        </w:rPr>
        <w:t>9</w:t>
      </w:r>
      <w:r w:rsidR="00550463" w:rsidRPr="00A17398">
        <w:rPr>
          <w:sz w:val="28"/>
          <w:szCs w:val="28"/>
        </w:rPr>
        <w:t>).</w:t>
      </w:r>
    </w:p>
    <w:p w:rsidR="00550463" w:rsidRPr="00852648" w:rsidRDefault="00550463" w:rsidP="00550463">
      <w:pPr>
        <w:spacing w:before="60"/>
        <w:jc w:val="both"/>
        <w:rPr>
          <w:sz w:val="28"/>
          <w:szCs w:val="28"/>
        </w:rPr>
      </w:pPr>
    </w:p>
    <w:p w:rsidR="00025CB1" w:rsidRPr="00852648" w:rsidRDefault="00025CB1" w:rsidP="00550463">
      <w:pPr>
        <w:spacing w:before="60"/>
        <w:jc w:val="both"/>
        <w:rPr>
          <w:sz w:val="28"/>
          <w:szCs w:val="28"/>
        </w:rPr>
      </w:pPr>
    </w:p>
    <w:p w:rsidR="00EA26C5" w:rsidRPr="00852648" w:rsidRDefault="00EA26C5" w:rsidP="00550463">
      <w:pPr>
        <w:spacing w:before="60"/>
        <w:jc w:val="both"/>
        <w:rPr>
          <w:sz w:val="28"/>
          <w:szCs w:val="28"/>
        </w:rPr>
      </w:pPr>
    </w:p>
    <w:p w:rsidR="00025CB1" w:rsidRPr="00852648" w:rsidRDefault="00025CB1" w:rsidP="00550463">
      <w:pPr>
        <w:spacing w:before="60"/>
        <w:jc w:val="both"/>
        <w:rPr>
          <w:sz w:val="28"/>
          <w:szCs w:val="28"/>
        </w:rPr>
      </w:pPr>
    </w:p>
    <w:p w:rsidR="00025CB1" w:rsidRPr="00852648" w:rsidRDefault="00025CB1" w:rsidP="00550463">
      <w:pPr>
        <w:spacing w:before="60"/>
        <w:jc w:val="both"/>
        <w:rPr>
          <w:sz w:val="28"/>
          <w:szCs w:val="28"/>
        </w:rPr>
      </w:pPr>
    </w:p>
    <w:p w:rsidR="00697162" w:rsidRDefault="00697162" w:rsidP="00550463">
      <w:pPr>
        <w:spacing w:before="60"/>
        <w:jc w:val="both"/>
        <w:rPr>
          <w:sz w:val="28"/>
          <w:szCs w:val="28"/>
        </w:rPr>
      </w:pPr>
    </w:p>
    <w:p w:rsidR="00A17398" w:rsidRDefault="00A17398" w:rsidP="00550463">
      <w:pPr>
        <w:spacing w:before="60"/>
        <w:jc w:val="both"/>
        <w:rPr>
          <w:sz w:val="28"/>
          <w:szCs w:val="28"/>
        </w:rPr>
      </w:pPr>
    </w:p>
    <w:p w:rsidR="00A17398" w:rsidRPr="00852648" w:rsidRDefault="00A17398" w:rsidP="00550463">
      <w:pPr>
        <w:spacing w:before="60"/>
        <w:jc w:val="both"/>
        <w:rPr>
          <w:sz w:val="28"/>
          <w:szCs w:val="28"/>
        </w:rPr>
      </w:pPr>
    </w:p>
    <w:p w:rsidR="00382E5C" w:rsidRDefault="00382E5C" w:rsidP="00550463">
      <w:pPr>
        <w:spacing w:before="60"/>
        <w:jc w:val="both"/>
        <w:rPr>
          <w:sz w:val="28"/>
          <w:szCs w:val="28"/>
        </w:rPr>
      </w:pPr>
    </w:p>
    <w:p w:rsidR="00A17398" w:rsidRPr="00852648" w:rsidRDefault="00A17398" w:rsidP="00550463">
      <w:pPr>
        <w:spacing w:before="60"/>
        <w:jc w:val="both"/>
        <w:rPr>
          <w:sz w:val="28"/>
          <w:szCs w:val="28"/>
        </w:rPr>
      </w:pPr>
    </w:p>
    <w:p w:rsidR="00516EF2" w:rsidRDefault="00516EF2" w:rsidP="00550463">
      <w:pPr>
        <w:spacing w:before="60"/>
        <w:jc w:val="both"/>
        <w:rPr>
          <w:sz w:val="28"/>
          <w:szCs w:val="28"/>
        </w:rPr>
      </w:pPr>
    </w:p>
    <w:p w:rsidR="00D3532C" w:rsidRPr="00852648" w:rsidRDefault="00D3532C" w:rsidP="00550463">
      <w:pPr>
        <w:spacing w:before="60"/>
        <w:jc w:val="both"/>
        <w:rPr>
          <w:sz w:val="28"/>
          <w:szCs w:val="28"/>
        </w:rPr>
      </w:pPr>
    </w:p>
    <w:p w:rsidR="00A17398" w:rsidRPr="003B45BB" w:rsidRDefault="00A17398" w:rsidP="00A17398">
      <w:pPr>
        <w:pStyle w:val="Default"/>
        <w:rPr>
          <w:sz w:val="23"/>
          <w:szCs w:val="23"/>
          <w:lang w:val="uk-UA"/>
        </w:rPr>
      </w:pPr>
      <w:r w:rsidRPr="003B45BB">
        <w:rPr>
          <w:b/>
          <w:bCs/>
          <w:sz w:val="23"/>
          <w:szCs w:val="23"/>
          <w:lang w:val="uk-UA"/>
        </w:rPr>
        <w:t xml:space="preserve">Державна служба статистики України </w:t>
      </w:r>
    </w:p>
    <w:p w:rsidR="00A17398" w:rsidRPr="003B45BB" w:rsidRDefault="00A17398" w:rsidP="00A17398">
      <w:pPr>
        <w:pStyle w:val="Default"/>
        <w:numPr>
          <w:ilvl w:val="0"/>
          <w:numId w:val="25"/>
        </w:numPr>
        <w:spacing w:after="47"/>
        <w:ind w:left="284" w:hanging="284"/>
        <w:rPr>
          <w:sz w:val="23"/>
          <w:szCs w:val="23"/>
          <w:lang w:val="uk-UA"/>
        </w:rPr>
      </w:pPr>
      <w:r w:rsidRPr="003B45BB">
        <w:rPr>
          <w:sz w:val="23"/>
          <w:szCs w:val="23"/>
          <w:lang w:val="uk-UA"/>
        </w:rPr>
        <w:t xml:space="preserve">адреса: вул. Шота Руставелі, 3, Київ, 01601 </w:t>
      </w:r>
    </w:p>
    <w:p w:rsidR="00A17398" w:rsidRPr="003B45BB" w:rsidRDefault="00A17398" w:rsidP="00A17398">
      <w:pPr>
        <w:pStyle w:val="Default"/>
        <w:numPr>
          <w:ilvl w:val="0"/>
          <w:numId w:val="25"/>
        </w:numPr>
        <w:spacing w:after="47"/>
        <w:ind w:left="284" w:hanging="284"/>
        <w:rPr>
          <w:sz w:val="23"/>
          <w:szCs w:val="23"/>
          <w:lang w:val="uk-UA"/>
        </w:rPr>
      </w:pPr>
      <w:r w:rsidRPr="003B45BB">
        <w:rPr>
          <w:sz w:val="23"/>
          <w:szCs w:val="23"/>
          <w:lang w:val="uk-UA"/>
        </w:rPr>
        <w:t xml:space="preserve">телефон: (044) 287-24-22 </w:t>
      </w:r>
    </w:p>
    <w:p w:rsidR="00A17398" w:rsidRPr="003B45BB" w:rsidRDefault="00A17398" w:rsidP="00A17398">
      <w:pPr>
        <w:pStyle w:val="Default"/>
        <w:numPr>
          <w:ilvl w:val="0"/>
          <w:numId w:val="25"/>
        </w:numPr>
        <w:spacing w:after="47"/>
        <w:ind w:left="284" w:hanging="284"/>
        <w:rPr>
          <w:sz w:val="23"/>
          <w:szCs w:val="23"/>
          <w:lang w:val="uk-UA"/>
        </w:rPr>
      </w:pPr>
      <w:r w:rsidRPr="003B45BB">
        <w:rPr>
          <w:sz w:val="23"/>
          <w:szCs w:val="23"/>
          <w:lang w:val="uk-UA"/>
        </w:rPr>
        <w:t xml:space="preserve">факс: (044) 235-01-53 </w:t>
      </w:r>
    </w:p>
    <w:p w:rsidR="00A17398" w:rsidRPr="003B45BB" w:rsidRDefault="00A17398" w:rsidP="00A17398">
      <w:pPr>
        <w:pStyle w:val="Default"/>
        <w:numPr>
          <w:ilvl w:val="0"/>
          <w:numId w:val="25"/>
        </w:numPr>
        <w:spacing w:after="47"/>
        <w:ind w:left="284" w:hanging="284"/>
        <w:rPr>
          <w:sz w:val="23"/>
          <w:szCs w:val="23"/>
          <w:lang w:val="uk-UA"/>
        </w:rPr>
      </w:pPr>
      <w:r w:rsidRPr="003B45BB">
        <w:rPr>
          <w:sz w:val="23"/>
          <w:szCs w:val="23"/>
          <w:lang w:val="uk-UA"/>
        </w:rPr>
        <w:t xml:space="preserve">електронна пошта: office@ukrstat.gov.ua </w:t>
      </w:r>
    </w:p>
    <w:p w:rsidR="00A17398" w:rsidRPr="003B45BB" w:rsidRDefault="00A17398" w:rsidP="00A17398">
      <w:pPr>
        <w:pStyle w:val="Default"/>
        <w:numPr>
          <w:ilvl w:val="0"/>
          <w:numId w:val="25"/>
        </w:numPr>
        <w:ind w:left="284" w:hanging="284"/>
        <w:rPr>
          <w:sz w:val="23"/>
          <w:szCs w:val="23"/>
          <w:lang w:val="uk-UA"/>
        </w:rPr>
      </w:pPr>
      <w:r w:rsidRPr="003B45BB">
        <w:rPr>
          <w:sz w:val="23"/>
          <w:szCs w:val="23"/>
          <w:lang w:val="uk-UA"/>
        </w:rPr>
        <w:t xml:space="preserve">веб-сайт: www.ukrstat.gov.ua </w:t>
      </w:r>
    </w:p>
    <w:p w:rsidR="00A17398" w:rsidRPr="003B45BB" w:rsidRDefault="00A17398" w:rsidP="00A17398">
      <w:pPr>
        <w:pStyle w:val="Default"/>
        <w:rPr>
          <w:sz w:val="23"/>
          <w:szCs w:val="23"/>
          <w:lang w:val="uk-UA"/>
        </w:rPr>
      </w:pPr>
    </w:p>
    <w:p w:rsidR="00A17398" w:rsidRDefault="00A17398" w:rsidP="00A17398">
      <w:pPr>
        <w:pStyle w:val="Default"/>
        <w:rPr>
          <w:sz w:val="23"/>
          <w:szCs w:val="23"/>
          <w:lang w:val="uk-UA"/>
        </w:rPr>
      </w:pPr>
    </w:p>
    <w:p w:rsidR="00A17398" w:rsidRPr="003B45BB" w:rsidRDefault="00A17398" w:rsidP="00A17398">
      <w:pPr>
        <w:pStyle w:val="Default"/>
        <w:rPr>
          <w:sz w:val="23"/>
          <w:szCs w:val="23"/>
          <w:lang w:val="uk-UA"/>
        </w:rPr>
      </w:pPr>
    </w:p>
    <w:p w:rsidR="00A17398" w:rsidRPr="003B45BB" w:rsidRDefault="00A17398" w:rsidP="00A17398">
      <w:pPr>
        <w:pStyle w:val="Default"/>
        <w:rPr>
          <w:sz w:val="23"/>
          <w:szCs w:val="23"/>
          <w:lang w:val="uk-UA"/>
        </w:rPr>
      </w:pPr>
    </w:p>
    <w:p w:rsidR="00A17398" w:rsidRPr="003B45BB" w:rsidRDefault="00A17398" w:rsidP="00A17398">
      <w:pPr>
        <w:jc w:val="right"/>
        <w:rPr>
          <w:color w:val="000000"/>
          <w:sz w:val="23"/>
          <w:szCs w:val="23"/>
        </w:rPr>
      </w:pPr>
      <w:r w:rsidRPr="003B45BB">
        <w:rPr>
          <w:color w:val="000000"/>
          <w:sz w:val="23"/>
          <w:szCs w:val="23"/>
        </w:rPr>
        <w:t>© Державна служба статистики України, 2015</w:t>
      </w:r>
    </w:p>
    <w:p w:rsidR="00265310" w:rsidRPr="00852648" w:rsidRDefault="00A17398" w:rsidP="00265310">
      <w:pPr>
        <w:pStyle w:val="Default"/>
        <w:tabs>
          <w:tab w:val="left" w:pos="9214"/>
        </w:tabs>
        <w:jc w:val="center"/>
        <w:rPr>
          <w:b/>
          <w:spacing w:val="20"/>
          <w:sz w:val="28"/>
          <w:szCs w:val="28"/>
          <w:lang w:val="uk-UA"/>
        </w:rPr>
      </w:pPr>
      <w:r>
        <w:rPr>
          <w:b/>
          <w:spacing w:val="20"/>
          <w:sz w:val="28"/>
          <w:szCs w:val="28"/>
          <w:lang w:val="uk-UA"/>
        </w:rPr>
        <w:br w:type="page"/>
      </w:r>
      <w:r w:rsidR="00265310" w:rsidRPr="00852648">
        <w:rPr>
          <w:b/>
          <w:spacing w:val="20"/>
          <w:sz w:val="28"/>
          <w:szCs w:val="28"/>
          <w:lang w:val="uk-UA"/>
        </w:rPr>
        <w:lastRenderedPageBreak/>
        <w:t>З</w:t>
      </w:r>
      <w:r w:rsidR="0072572D" w:rsidRPr="00852648">
        <w:rPr>
          <w:b/>
          <w:spacing w:val="20"/>
          <w:sz w:val="28"/>
          <w:szCs w:val="28"/>
          <w:lang w:val="uk-UA"/>
        </w:rPr>
        <w:t>міст</w:t>
      </w:r>
    </w:p>
    <w:p w:rsidR="00265310" w:rsidRPr="00852648" w:rsidRDefault="00265310" w:rsidP="00265310">
      <w:pPr>
        <w:pStyle w:val="Default"/>
        <w:tabs>
          <w:tab w:val="left" w:pos="9214"/>
        </w:tabs>
        <w:jc w:val="center"/>
        <w:rPr>
          <w:b/>
          <w:spacing w:val="20"/>
          <w:sz w:val="28"/>
          <w:szCs w:val="28"/>
          <w:lang w:val="uk-UA"/>
        </w:rPr>
      </w:pPr>
    </w:p>
    <w:tbl>
      <w:tblPr>
        <w:tblW w:w="9639" w:type="dxa"/>
        <w:tblLayout w:type="fixed"/>
        <w:tblLook w:val="01E0" w:firstRow="1" w:lastRow="1" w:firstColumn="1" w:lastColumn="1" w:noHBand="0" w:noVBand="0"/>
      </w:tblPr>
      <w:tblGrid>
        <w:gridCol w:w="8647"/>
        <w:gridCol w:w="992"/>
      </w:tblGrid>
      <w:tr w:rsidR="00EB3A5B" w:rsidRPr="00852648" w:rsidTr="00EB3A5B">
        <w:tc>
          <w:tcPr>
            <w:tcW w:w="8647" w:type="dxa"/>
            <w:shd w:val="clear" w:color="auto" w:fill="auto"/>
          </w:tcPr>
          <w:p w:rsidR="00EB3A5B" w:rsidRPr="00852648" w:rsidRDefault="00EB3A5B" w:rsidP="00265310">
            <w:pPr>
              <w:pStyle w:val="Default"/>
              <w:tabs>
                <w:tab w:val="left" w:pos="9214"/>
              </w:tabs>
              <w:rPr>
                <w:sz w:val="28"/>
                <w:szCs w:val="28"/>
                <w:lang w:val="uk-UA"/>
              </w:rPr>
            </w:pPr>
          </w:p>
        </w:tc>
        <w:tc>
          <w:tcPr>
            <w:tcW w:w="992" w:type="dxa"/>
            <w:shd w:val="clear" w:color="auto" w:fill="auto"/>
          </w:tcPr>
          <w:p w:rsidR="00EB3A5B" w:rsidRPr="00D3532C" w:rsidRDefault="0072572D" w:rsidP="0072572D">
            <w:pPr>
              <w:pStyle w:val="Default"/>
              <w:tabs>
                <w:tab w:val="left" w:pos="9214"/>
              </w:tabs>
              <w:jc w:val="center"/>
              <w:rPr>
                <w:sz w:val="28"/>
                <w:szCs w:val="28"/>
                <w:lang w:val="uk-UA"/>
              </w:rPr>
            </w:pPr>
            <w:proofErr w:type="spellStart"/>
            <w:r w:rsidRPr="00852648">
              <w:rPr>
                <w:sz w:val="28"/>
                <w:szCs w:val="28"/>
                <w:lang w:val="uk-UA"/>
              </w:rPr>
              <w:t>C</w:t>
            </w:r>
            <w:r w:rsidR="00EB3A5B" w:rsidRPr="00852648">
              <w:rPr>
                <w:sz w:val="28"/>
                <w:szCs w:val="28"/>
                <w:lang w:val="uk-UA"/>
              </w:rPr>
              <w:t>тор</w:t>
            </w:r>
            <w:proofErr w:type="spellEnd"/>
            <w:r w:rsidR="00D3532C">
              <w:rPr>
                <w:sz w:val="28"/>
                <w:szCs w:val="28"/>
                <w:lang w:val="uk-UA"/>
              </w:rPr>
              <w:t>.</w:t>
            </w:r>
          </w:p>
        </w:tc>
      </w:tr>
      <w:tr w:rsidR="00EB3A5B" w:rsidRPr="00226760" w:rsidTr="00EB3A5B">
        <w:tc>
          <w:tcPr>
            <w:tcW w:w="8647" w:type="dxa"/>
            <w:shd w:val="clear" w:color="auto" w:fill="auto"/>
            <w:vAlign w:val="center"/>
          </w:tcPr>
          <w:p w:rsidR="00EB3A5B" w:rsidRPr="00226760" w:rsidRDefault="00000E05" w:rsidP="00226760">
            <w:pPr>
              <w:pStyle w:val="Default"/>
              <w:tabs>
                <w:tab w:val="left" w:pos="9214"/>
              </w:tabs>
              <w:spacing w:before="120"/>
              <w:rPr>
                <w:sz w:val="28"/>
                <w:szCs w:val="28"/>
                <w:lang w:val="uk-UA"/>
              </w:rPr>
            </w:pPr>
            <w:r w:rsidRPr="00226760">
              <w:rPr>
                <w:sz w:val="28"/>
                <w:szCs w:val="28"/>
                <w:lang w:val="uk-UA"/>
              </w:rPr>
              <w:t>Передмова</w:t>
            </w:r>
            <w:r w:rsidR="0072572D" w:rsidRPr="00226760">
              <w:rPr>
                <w:sz w:val="28"/>
                <w:szCs w:val="28"/>
                <w:lang w:val="uk-UA"/>
              </w:rPr>
              <w:t xml:space="preserve"> ………………………</w:t>
            </w:r>
            <w:r w:rsidR="00226760">
              <w:rPr>
                <w:sz w:val="28"/>
                <w:szCs w:val="28"/>
                <w:lang w:val="uk-UA"/>
              </w:rPr>
              <w:t>...</w:t>
            </w:r>
            <w:r w:rsidR="0072572D" w:rsidRPr="00226760">
              <w:rPr>
                <w:sz w:val="28"/>
                <w:szCs w:val="28"/>
                <w:lang w:val="uk-UA"/>
              </w:rPr>
              <w:t>…………....………</w:t>
            </w:r>
            <w:r w:rsidR="001851E0" w:rsidRPr="00226760">
              <w:rPr>
                <w:sz w:val="28"/>
                <w:szCs w:val="28"/>
                <w:lang w:val="uk-UA"/>
              </w:rPr>
              <w:t>…</w:t>
            </w:r>
            <w:r w:rsidR="0072572D" w:rsidRPr="00226760">
              <w:rPr>
                <w:sz w:val="28"/>
                <w:szCs w:val="28"/>
                <w:lang w:val="uk-UA"/>
              </w:rPr>
              <w:t>…</w:t>
            </w:r>
            <w:r w:rsidR="005F15B7" w:rsidRPr="00226760">
              <w:rPr>
                <w:sz w:val="28"/>
                <w:szCs w:val="28"/>
                <w:lang w:val="uk-UA"/>
              </w:rPr>
              <w:t>..</w:t>
            </w:r>
            <w:r w:rsidR="00EB3A5B" w:rsidRPr="00226760">
              <w:rPr>
                <w:sz w:val="28"/>
                <w:szCs w:val="28"/>
                <w:lang w:val="uk-UA"/>
              </w:rPr>
              <w:t>……...........</w:t>
            </w:r>
          </w:p>
        </w:tc>
        <w:tc>
          <w:tcPr>
            <w:tcW w:w="992" w:type="dxa"/>
            <w:shd w:val="clear" w:color="auto" w:fill="auto"/>
            <w:vAlign w:val="bottom"/>
          </w:tcPr>
          <w:p w:rsidR="00EB3A5B" w:rsidRPr="00226760" w:rsidRDefault="00EB3A5B" w:rsidP="00CE3002">
            <w:pPr>
              <w:pStyle w:val="Default"/>
              <w:tabs>
                <w:tab w:val="left" w:pos="9214"/>
              </w:tabs>
              <w:spacing w:before="120"/>
              <w:jc w:val="center"/>
              <w:rPr>
                <w:color w:val="auto"/>
                <w:sz w:val="28"/>
                <w:szCs w:val="28"/>
                <w:lang w:val="uk-UA"/>
              </w:rPr>
            </w:pPr>
            <w:r w:rsidRPr="00226760">
              <w:rPr>
                <w:color w:val="auto"/>
                <w:sz w:val="28"/>
                <w:szCs w:val="28"/>
                <w:lang w:val="uk-UA"/>
              </w:rPr>
              <w:t>4</w:t>
            </w:r>
          </w:p>
        </w:tc>
      </w:tr>
      <w:tr w:rsidR="00EB3A5B" w:rsidRPr="00226760" w:rsidTr="00EB3A5B">
        <w:tc>
          <w:tcPr>
            <w:tcW w:w="8647" w:type="dxa"/>
            <w:shd w:val="clear" w:color="auto" w:fill="auto"/>
            <w:vAlign w:val="center"/>
          </w:tcPr>
          <w:p w:rsidR="00EB3A5B" w:rsidRPr="00226760" w:rsidRDefault="0072572D" w:rsidP="00CE3002">
            <w:pPr>
              <w:pStyle w:val="Default"/>
              <w:tabs>
                <w:tab w:val="left" w:pos="9214"/>
              </w:tabs>
              <w:spacing w:before="120"/>
              <w:rPr>
                <w:sz w:val="28"/>
                <w:szCs w:val="28"/>
                <w:lang w:val="uk-UA"/>
              </w:rPr>
            </w:pPr>
            <w:r w:rsidRPr="00226760">
              <w:rPr>
                <w:sz w:val="28"/>
                <w:szCs w:val="28"/>
                <w:lang w:val="uk-UA"/>
              </w:rPr>
              <w:t xml:space="preserve">I. Загальні положення </w:t>
            </w:r>
            <w:r w:rsidR="00EB3A5B" w:rsidRPr="00226760">
              <w:rPr>
                <w:sz w:val="28"/>
                <w:szCs w:val="28"/>
                <w:lang w:val="uk-UA"/>
              </w:rPr>
              <w:t>...……………………………...…</w:t>
            </w:r>
            <w:r w:rsidR="001851E0" w:rsidRPr="00226760">
              <w:rPr>
                <w:sz w:val="28"/>
                <w:szCs w:val="28"/>
                <w:lang w:val="uk-UA"/>
              </w:rPr>
              <w:t>……….</w:t>
            </w:r>
            <w:r w:rsidR="00EB3A5B" w:rsidRPr="00226760">
              <w:rPr>
                <w:sz w:val="28"/>
                <w:szCs w:val="28"/>
                <w:lang w:val="uk-UA"/>
              </w:rPr>
              <w:t>…...…....</w:t>
            </w:r>
          </w:p>
        </w:tc>
        <w:tc>
          <w:tcPr>
            <w:tcW w:w="992" w:type="dxa"/>
            <w:shd w:val="clear" w:color="auto" w:fill="auto"/>
            <w:vAlign w:val="bottom"/>
          </w:tcPr>
          <w:p w:rsidR="00EB3A5B" w:rsidRPr="00226760" w:rsidRDefault="00EB3A5B" w:rsidP="00CE3002">
            <w:pPr>
              <w:pStyle w:val="Default"/>
              <w:tabs>
                <w:tab w:val="left" w:pos="9214"/>
              </w:tabs>
              <w:spacing w:before="120"/>
              <w:jc w:val="center"/>
              <w:rPr>
                <w:color w:val="auto"/>
                <w:sz w:val="28"/>
                <w:szCs w:val="28"/>
                <w:lang w:val="uk-UA"/>
              </w:rPr>
            </w:pPr>
            <w:r w:rsidRPr="00226760">
              <w:rPr>
                <w:color w:val="auto"/>
                <w:sz w:val="28"/>
                <w:szCs w:val="28"/>
                <w:lang w:val="uk-UA"/>
              </w:rPr>
              <w:t>5</w:t>
            </w:r>
          </w:p>
        </w:tc>
      </w:tr>
      <w:tr w:rsidR="00EB3A5B" w:rsidRPr="00226760" w:rsidTr="00EB3A5B">
        <w:tc>
          <w:tcPr>
            <w:tcW w:w="8647" w:type="dxa"/>
            <w:shd w:val="clear" w:color="auto" w:fill="auto"/>
            <w:vAlign w:val="center"/>
          </w:tcPr>
          <w:p w:rsidR="00EB3A5B" w:rsidRPr="00226760" w:rsidRDefault="0072572D" w:rsidP="006516FF">
            <w:pPr>
              <w:autoSpaceDE w:val="0"/>
              <w:autoSpaceDN w:val="0"/>
              <w:adjustRightInd w:val="0"/>
              <w:spacing w:before="120"/>
              <w:rPr>
                <w:sz w:val="28"/>
                <w:szCs w:val="28"/>
              </w:rPr>
            </w:pPr>
            <w:r w:rsidRPr="00226760">
              <w:rPr>
                <w:sz w:val="28"/>
                <w:szCs w:val="28"/>
              </w:rPr>
              <w:t>I</w:t>
            </w:r>
            <w:r w:rsidRPr="00226760">
              <w:rPr>
                <w:sz w:val="28"/>
                <w:szCs w:val="28"/>
                <w:lang w:val="en-US"/>
              </w:rPr>
              <w:t>I</w:t>
            </w:r>
            <w:r w:rsidRPr="00226760">
              <w:rPr>
                <w:sz w:val="28"/>
                <w:szCs w:val="28"/>
              </w:rPr>
              <w:t xml:space="preserve">. </w:t>
            </w:r>
            <w:r w:rsidRPr="00226760">
              <w:rPr>
                <w:rFonts w:ascii="TimesNewRomanPS-BoldMT" w:hAnsi="TimesNewRomanPS-BoldMT" w:cs="TimesNewRomanPS-BoldMT"/>
                <w:spacing w:val="-2"/>
                <w:sz w:val="28"/>
                <w:szCs w:val="28"/>
              </w:rPr>
              <w:t xml:space="preserve">Методологічні аспекти організації та проведення </w:t>
            </w:r>
            <w:r w:rsidRPr="00226760">
              <w:rPr>
                <w:color w:val="000000"/>
                <w:sz w:val="28"/>
                <w:szCs w:val="28"/>
              </w:rPr>
              <w:t>структурн</w:t>
            </w:r>
            <w:r w:rsidR="006516FF" w:rsidRPr="00226760">
              <w:rPr>
                <w:color w:val="000000"/>
                <w:sz w:val="28"/>
                <w:szCs w:val="28"/>
              </w:rPr>
              <w:t>ого</w:t>
            </w:r>
            <w:r w:rsidRPr="00226760">
              <w:rPr>
                <w:color w:val="000000"/>
                <w:sz w:val="28"/>
                <w:szCs w:val="28"/>
              </w:rPr>
              <w:t xml:space="preserve"> обстежен</w:t>
            </w:r>
            <w:r w:rsidR="006516FF" w:rsidRPr="00226760">
              <w:rPr>
                <w:color w:val="000000"/>
                <w:sz w:val="28"/>
                <w:szCs w:val="28"/>
              </w:rPr>
              <w:t>ня</w:t>
            </w:r>
            <w:r w:rsidRPr="00226760">
              <w:rPr>
                <w:color w:val="000000"/>
                <w:sz w:val="28"/>
                <w:szCs w:val="28"/>
              </w:rPr>
              <w:t xml:space="preserve"> </w:t>
            </w:r>
            <w:r w:rsidR="006516FF" w:rsidRPr="00226760">
              <w:rPr>
                <w:color w:val="000000"/>
                <w:sz w:val="28"/>
                <w:szCs w:val="28"/>
              </w:rPr>
              <w:t>страхових компаній</w:t>
            </w:r>
            <w:r w:rsidR="00EB3A5B" w:rsidRPr="00226760">
              <w:rPr>
                <w:sz w:val="28"/>
                <w:szCs w:val="28"/>
              </w:rPr>
              <w:t>.........</w:t>
            </w:r>
            <w:r w:rsidR="001851E0" w:rsidRPr="00226760">
              <w:rPr>
                <w:sz w:val="28"/>
                <w:szCs w:val="28"/>
              </w:rPr>
              <w:t>.............................................</w:t>
            </w:r>
            <w:r w:rsidR="00F637ED">
              <w:rPr>
                <w:sz w:val="28"/>
                <w:szCs w:val="28"/>
              </w:rPr>
              <w:t>.</w:t>
            </w:r>
            <w:r w:rsidR="001851E0" w:rsidRPr="00226760">
              <w:rPr>
                <w:sz w:val="28"/>
                <w:szCs w:val="28"/>
              </w:rPr>
              <w:t>...</w:t>
            </w:r>
            <w:r w:rsidR="00EB3A5B" w:rsidRPr="00226760">
              <w:rPr>
                <w:sz w:val="28"/>
                <w:szCs w:val="28"/>
              </w:rPr>
              <w:t>.......</w:t>
            </w:r>
          </w:p>
        </w:tc>
        <w:tc>
          <w:tcPr>
            <w:tcW w:w="992" w:type="dxa"/>
            <w:shd w:val="clear" w:color="auto" w:fill="auto"/>
            <w:vAlign w:val="bottom"/>
          </w:tcPr>
          <w:p w:rsidR="00EB3A5B" w:rsidRPr="00226760" w:rsidRDefault="00867253" w:rsidP="00CE3002">
            <w:pPr>
              <w:pStyle w:val="Default"/>
              <w:tabs>
                <w:tab w:val="left" w:pos="9214"/>
              </w:tabs>
              <w:spacing w:before="120"/>
              <w:jc w:val="center"/>
              <w:rPr>
                <w:color w:val="auto"/>
                <w:sz w:val="28"/>
                <w:szCs w:val="28"/>
                <w:lang w:val="uk-UA"/>
              </w:rPr>
            </w:pPr>
            <w:r>
              <w:rPr>
                <w:color w:val="auto"/>
                <w:sz w:val="28"/>
                <w:szCs w:val="28"/>
                <w:lang w:val="uk-UA"/>
              </w:rPr>
              <w:t>6</w:t>
            </w:r>
          </w:p>
        </w:tc>
      </w:tr>
      <w:tr w:rsidR="00EB3A5B" w:rsidRPr="00226760" w:rsidTr="00EB3A5B">
        <w:tc>
          <w:tcPr>
            <w:tcW w:w="8647" w:type="dxa"/>
            <w:shd w:val="clear" w:color="auto" w:fill="auto"/>
            <w:vAlign w:val="center"/>
          </w:tcPr>
          <w:p w:rsidR="00EB3A5B" w:rsidRPr="00226760" w:rsidRDefault="00EB3A5B" w:rsidP="006516FF">
            <w:pPr>
              <w:pStyle w:val="Default"/>
              <w:tabs>
                <w:tab w:val="left" w:pos="9214"/>
              </w:tabs>
              <w:spacing w:before="120"/>
              <w:rPr>
                <w:sz w:val="28"/>
                <w:szCs w:val="28"/>
                <w:lang w:val="uk-UA"/>
              </w:rPr>
            </w:pPr>
            <w:r w:rsidRPr="00226760">
              <w:rPr>
                <w:rFonts w:ascii="TimesNewRomanPS-BoldMT" w:hAnsi="TimesNewRomanPS-BoldMT" w:cs="TimesNewRomanPS-BoldMT"/>
                <w:bCs/>
                <w:sz w:val="28"/>
                <w:szCs w:val="28"/>
                <w:lang w:val="uk-UA"/>
              </w:rPr>
              <w:t xml:space="preserve">1. Мета й основні характеристики </w:t>
            </w:r>
            <w:r w:rsidR="006516FF" w:rsidRPr="00226760">
              <w:rPr>
                <w:rFonts w:ascii="TimesNewRomanPS-BoldMT" w:hAnsi="TimesNewRomanPS-BoldMT" w:cs="TimesNewRomanPS-BoldMT"/>
                <w:bCs/>
                <w:sz w:val="28"/>
                <w:szCs w:val="28"/>
                <w:lang w:val="uk-UA"/>
              </w:rPr>
              <w:t>структурного обстеження страхових компаній...</w:t>
            </w:r>
            <w:r w:rsidRPr="00226760">
              <w:rPr>
                <w:rFonts w:ascii="TimesNewRomanPS-BoldMT" w:hAnsi="TimesNewRomanPS-BoldMT" w:cs="TimesNewRomanPS-BoldMT"/>
                <w:bCs/>
                <w:sz w:val="28"/>
                <w:szCs w:val="28"/>
                <w:lang w:val="uk-UA"/>
              </w:rPr>
              <w:t>......................................................</w:t>
            </w:r>
            <w:r w:rsidR="001851E0" w:rsidRPr="00226760">
              <w:rPr>
                <w:rFonts w:ascii="TimesNewRomanPS-BoldMT" w:hAnsi="TimesNewRomanPS-BoldMT" w:cs="TimesNewRomanPS-BoldMT"/>
                <w:bCs/>
                <w:sz w:val="28"/>
                <w:szCs w:val="28"/>
                <w:lang w:val="uk-UA"/>
              </w:rPr>
              <w:t>...................</w:t>
            </w:r>
            <w:r w:rsidR="00F637ED">
              <w:rPr>
                <w:rFonts w:ascii="TimesNewRomanPS-BoldMT" w:hAnsi="TimesNewRomanPS-BoldMT" w:cs="TimesNewRomanPS-BoldMT"/>
                <w:bCs/>
                <w:sz w:val="28"/>
                <w:szCs w:val="28"/>
                <w:lang w:val="uk-UA"/>
              </w:rPr>
              <w:t>..</w:t>
            </w:r>
            <w:r w:rsidRPr="00226760">
              <w:rPr>
                <w:rFonts w:ascii="TimesNewRomanPS-BoldMT" w:hAnsi="TimesNewRomanPS-BoldMT" w:cs="TimesNewRomanPS-BoldMT"/>
                <w:bCs/>
                <w:sz w:val="28"/>
                <w:szCs w:val="28"/>
                <w:lang w:val="uk-UA"/>
              </w:rPr>
              <w:t>........</w:t>
            </w:r>
          </w:p>
        </w:tc>
        <w:tc>
          <w:tcPr>
            <w:tcW w:w="992" w:type="dxa"/>
            <w:shd w:val="clear" w:color="auto" w:fill="auto"/>
            <w:vAlign w:val="bottom"/>
          </w:tcPr>
          <w:p w:rsidR="00EB3A5B" w:rsidRPr="00226760" w:rsidRDefault="00F637ED" w:rsidP="00CE3002">
            <w:pPr>
              <w:pStyle w:val="Default"/>
              <w:tabs>
                <w:tab w:val="left" w:pos="9214"/>
              </w:tabs>
              <w:spacing w:before="120"/>
              <w:jc w:val="center"/>
              <w:rPr>
                <w:sz w:val="28"/>
                <w:szCs w:val="28"/>
                <w:lang w:val="uk-UA"/>
              </w:rPr>
            </w:pPr>
            <w:r>
              <w:rPr>
                <w:sz w:val="28"/>
                <w:szCs w:val="28"/>
                <w:lang w:val="uk-UA"/>
              </w:rPr>
              <w:t>6</w:t>
            </w:r>
          </w:p>
        </w:tc>
      </w:tr>
      <w:tr w:rsidR="00EB3A5B" w:rsidRPr="00226760" w:rsidTr="00EB3A5B">
        <w:tc>
          <w:tcPr>
            <w:tcW w:w="8647" w:type="dxa"/>
            <w:shd w:val="clear" w:color="auto" w:fill="auto"/>
            <w:vAlign w:val="center"/>
          </w:tcPr>
          <w:p w:rsidR="00EB3A5B" w:rsidRPr="00226760" w:rsidRDefault="00EB3A5B" w:rsidP="00CE3002">
            <w:pPr>
              <w:pStyle w:val="Default"/>
              <w:tabs>
                <w:tab w:val="left" w:pos="9214"/>
              </w:tabs>
              <w:spacing w:before="120"/>
              <w:rPr>
                <w:rFonts w:ascii="TimesNewRomanPS-BoldMT" w:hAnsi="TimesNewRomanPS-BoldMT" w:cs="TimesNewRomanPS-BoldMT"/>
                <w:bCs/>
                <w:sz w:val="28"/>
                <w:szCs w:val="28"/>
                <w:lang w:val="uk-UA"/>
              </w:rPr>
            </w:pPr>
            <w:r w:rsidRPr="00226760">
              <w:rPr>
                <w:sz w:val="28"/>
                <w:szCs w:val="28"/>
                <w:lang w:val="uk-UA"/>
              </w:rPr>
              <w:t xml:space="preserve">2. Охоплення </w:t>
            </w:r>
            <w:r w:rsidR="006516FF" w:rsidRPr="00226760">
              <w:rPr>
                <w:sz w:val="28"/>
                <w:szCs w:val="28"/>
                <w:lang w:val="uk-UA"/>
              </w:rPr>
              <w:t>структурного обстеження страхових компаній…...…….</w:t>
            </w:r>
          </w:p>
        </w:tc>
        <w:tc>
          <w:tcPr>
            <w:tcW w:w="992" w:type="dxa"/>
            <w:shd w:val="clear" w:color="auto" w:fill="auto"/>
            <w:vAlign w:val="bottom"/>
          </w:tcPr>
          <w:p w:rsidR="00EB3A5B" w:rsidRPr="00226760" w:rsidRDefault="00F637ED" w:rsidP="00CE3002">
            <w:pPr>
              <w:pStyle w:val="Default"/>
              <w:tabs>
                <w:tab w:val="left" w:pos="9214"/>
              </w:tabs>
              <w:spacing w:before="120"/>
              <w:jc w:val="center"/>
              <w:rPr>
                <w:sz w:val="28"/>
                <w:szCs w:val="28"/>
                <w:lang w:val="uk-UA"/>
              </w:rPr>
            </w:pPr>
            <w:r>
              <w:rPr>
                <w:sz w:val="28"/>
                <w:szCs w:val="28"/>
                <w:lang w:val="uk-UA"/>
              </w:rPr>
              <w:t>7</w:t>
            </w:r>
          </w:p>
        </w:tc>
      </w:tr>
      <w:tr w:rsidR="00EB3A5B" w:rsidRPr="00226760" w:rsidTr="00EB3A5B">
        <w:tc>
          <w:tcPr>
            <w:tcW w:w="8647" w:type="dxa"/>
            <w:shd w:val="clear" w:color="auto" w:fill="auto"/>
            <w:vAlign w:val="center"/>
          </w:tcPr>
          <w:p w:rsidR="00EB3A5B" w:rsidRPr="00226760" w:rsidRDefault="00EB3A5B" w:rsidP="006516FF">
            <w:pPr>
              <w:pStyle w:val="Default"/>
              <w:tabs>
                <w:tab w:val="left" w:pos="9214"/>
              </w:tabs>
              <w:spacing w:before="120"/>
              <w:rPr>
                <w:sz w:val="28"/>
                <w:szCs w:val="28"/>
                <w:lang w:val="uk-UA"/>
              </w:rPr>
            </w:pPr>
            <w:r w:rsidRPr="00226760">
              <w:rPr>
                <w:sz w:val="28"/>
                <w:szCs w:val="28"/>
                <w:lang w:val="uk-UA"/>
              </w:rPr>
              <w:t xml:space="preserve">3. Програма </w:t>
            </w:r>
            <w:r w:rsidR="006516FF" w:rsidRPr="00226760">
              <w:rPr>
                <w:sz w:val="28"/>
                <w:szCs w:val="28"/>
                <w:lang w:val="uk-UA"/>
              </w:rPr>
              <w:t>структурного обстеження страхових компаній</w:t>
            </w:r>
            <w:r w:rsidRPr="00226760">
              <w:rPr>
                <w:sz w:val="28"/>
                <w:szCs w:val="28"/>
                <w:lang w:val="uk-UA"/>
              </w:rPr>
              <w:t>..........</w:t>
            </w:r>
            <w:r w:rsidR="001851E0" w:rsidRPr="00226760">
              <w:rPr>
                <w:sz w:val="28"/>
                <w:szCs w:val="28"/>
                <w:lang w:val="uk-UA"/>
              </w:rPr>
              <w:t>.....</w:t>
            </w:r>
            <w:r w:rsidRPr="00226760">
              <w:rPr>
                <w:sz w:val="28"/>
                <w:szCs w:val="28"/>
                <w:lang w:val="uk-UA"/>
              </w:rPr>
              <w:t>....</w:t>
            </w:r>
          </w:p>
        </w:tc>
        <w:tc>
          <w:tcPr>
            <w:tcW w:w="992" w:type="dxa"/>
            <w:shd w:val="clear" w:color="auto" w:fill="auto"/>
            <w:vAlign w:val="bottom"/>
          </w:tcPr>
          <w:p w:rsidR="00EB3A5B" w:rsidRPr="00226760" w:rsidRDefault="000B5F31" w:rsidP="00CE3002">
            <w:pPr>
              <w:pStyle w:val="Default"/>
              <w:tabs>
                <w:tab w:val="left" w:pos="9214"/>
              </w:tabs>
              <w:spacing w:before="120"/>
              <w:jc w:val="center"/>
              <w:rPr>
                <w:sz w:val="28"/>
                <w:szCs w:val="28"/>
                <w:lang w:val="uk-UA"/>
              </w:rPr>
            </w:pPr>
            <w:r w:rsidRPr="00226760">
              <w:rPr>
                <w:sz w:val="28"/>
                <w:szCs w:val="28"/>
                <w:lang w:val="uk-UA"/>
              </w:rPr>
              <w:t>8</w:t>
            </w:r>
          </w:p>
        </w:tc>
      </w:tr>
      <w:tr w:rsidR="00EB3A5B" w:rsidRPr="00226760" w:rsidTr="00EB3A5B">
        <w:tc>
          <w:tcPr>
            <w:tcW w:w="8647" w:type="dxa"/>
            <w:shd w:val="clear" w:color="auto" w:fill="auto"/>
            <w:vAlign w:val="center"/>
          </w:tcPr>
          <w:p w:rsidR="00EB3A5B" w:rsidRPr="00226760" w:rsidRDefault="00EB3A5B" w:rsidP="006516FF">
            <w:pPr>
              <w:pStyle w:val="Default"/>
              <w:tabs>
                <w:tab w:val="left" w:pos="9214"/>
              </w:tabs>
              <w:spacing w:before="120"/>
              <w:rPr>
                <w:sz w:val="28"/>
                <w:szCs w:val="28"/>
                <w:lang w:val="uk-UA"/>
              </w:rPr>
            </w:pPr>
            <w:r w:rsidRPr="00226760">
              <w:rPr>
                <w:sz w:val="28"/>
                <w:szCs w:val="28"/>
                <w:lang w:val="uk-UA"/>
              </w:rPr>
              <w:t xml:space="preserve">4. Джерела </w:t>
            </w:r>
            <w:r w:rsidR="006516FF" w:rsidRPr="00226760">
              <w:rPr>
                <w:sz w:val="28"/>
                <w:szCs w:val="28"/>
                <w:lang w:val="uk-UA"/>
              </w:rPr>
              <w:t>структурного обстеження страхових компаній</w:t>
            </w:r>
            <w:r w:rsidRPr="00226760">
              <w:rPr>
                <w:sz w:val="28"/>
                <w:szCs w:val="28"/>
                <w:lang w:val="uk-UA"/>
              </w:rPr>
              <w:t>.............</w:t>
            </w:r>
            <w:r w:rsidR="00CD744B" w:rsidRPr="00226760">
              <w:rPr>
                <w:sz w:val="28"/>
                <w:szCs w:val="28"/>
                <w:lang w:val="uk-UA"/>
              </w:rPr>
              <w:t>....</w:t>
            </w:r>
            <w:r w:rsidRPr="00226760">
              <w:rPr>
                <w:sz w:val="28"/>
                <w:szCs w:val="28"/>
                <w:lang w:val="uk-UA"/>
              </w:rPr>
              <w:t>....</w:t>
            </w:r>
          </w:p>
        </w:tc>
        <w:tc>
          <w:tcPr>
            <w:tcW w:w="992" w:type="dxa"/>
            <w:shd w:val="clear" w:color="auto" w:fill="auto"/>
            <w:vAlign w:val="bottom"/>
          </w:tcPr>
          <w:p w:rsidR="00EB3A5B" w:rsidRPr="00226760" w:rsidRDefault="000B5F31" w:rsidP="00CE3002">
            <w:pPr>
              <w:pStyle w:val="Default"/>
              <w:tabs>
                <w:tab w:val="left" w:pos="9214"/>
              </w:tabs>
              <w:spacing w:before="120"/>
              <w:jc w:val="center"/>
              <w:rPr>
                <w:sz w:val="28"/>
                <w:szCs w:val="28"/>
                <w:lang w:val="uk-UA"/>
              </w:rPr>
            </w:pPr>
            <w:r w:rsidRPr="00226760">
              <w:rPr>
                <w:sz w:val="28"/>
                <w:szCs w:val="28"/>
                <w:lang w:val="uk-UA"/>
              </w:rPr>
              <w:t>9</w:t>
            </w:r>
          </w:p>
        </w:tc>
      </w:tr>
      <w:tr w:rsidR="00EB3A5B" w:rsidRPr="00226760" w:rsidTr="00EB3A5B">
        <w:tc>
          <w:tcPr>
            <w:tcW w:w="8647" w:type="dxa"/>
            <w:shd w:val="clear" w:color="auto" w:fill="auto"/>
            <w:vAlign w:val="center"/>
          </w:tcPr>
          <w:p w:rsidR="00EB3A5B" w:rsidRPr="00226760" w:rsidRDefault="00EB3A5B" w:rsidP="003260DF">
            <w:pPr>
              <w:pStyle w:val="Default"/>
              <w:tabs>
                <w:tab w:val="left" w:pos="9214"/>
              </w:tabs>
              <w:spacing w:before="120"/>
              <w:rPr>
                <w:sz w:val="28"/>
                <w:szCs w:val="28"/>
                <w:lang w:val="uk-UA"/>
              </w:rPr>
            </w:pPr>
            <w:r w:rsidRPr="00226760">
              <w:rPr>
                <w:sz w:val="28"/>
                <w:szCs w:val="28"/>
                <w:lang w:val="uk-UA"/>
              </w:rPr>
              <w:t xml:space="preserve">5. Порядок проведення та розробки </w:t>
            </w:r>
            <w:r w:rsidR="006516FF" w:rsidRPr="00226760">
              <w:rPr>
                <w:sz w:val="28"/>
                <w:szCs w:val="28"/>
                <w:lang w:val="uk-UA"/>
              </w:rPr>
              <w:t>структурного обстеження страхових компаній</w:t>
            </w:r>
            <w:r w:rsidRPr="00226760">
              <w:rPr>
                <w:sz w:val="28"/>
                <w:szCs w:val="28"/>
                <w:lang w:val="uk-UA"/>
              </w:rPr>
              <w:t>...</w:t>
            </w:r>
            <w:r w:rsidR="006516FF" w:rsidRPr="00226760">
              <w:rPr>
                <w:sz w:val="28"/>
                <w:szCs w:val="28"/>
                <w:lang w:val="uk-UA"/>
              </w:rPr>
              <w:t>.......</w:t>
            </w:r>
            <w:r w:rsidRPr="00226760">
              <w:rPr>
                <w:sz w:val="28"/>
                <w:szCs w:val="28"/>
                <w:lang w:val="uk-UA"/>
              </w:rPr>
              <w:t>..................................................................</w:t>
            </w:r>
            <w:r w:rsidR="00F637ED">
              <w:rPr>
                <w:sz w:val="28"/>
                <w:szCs w:val="28"/>
                <w:lang w:val="uk-UA"/>
              </w:rPr>
              <w:t>.</w:t>
            </w:r>
            <w:r w:rsidRPr="00226760">
              <w:rPr>
                <w:sz w:val="28"/>
                <w:szCs w:val="28"/>
                <w:lang w:val="uk-UA"/>
              </w:rPr>
              <w:t>.........</w:t>
            </w:r>
          </w:p>
        </w:tc>
        <w:tc>
          <w:tcPr>
            <w:tcW w:w="992" w:type="dxa"/>
            <w:shd w:val="clear" w:color="auto" w:fill="auto"/>
            <w:vAlign w:val="bottom"/>
          </w:tcPr>
          <w:p w:rsidR="00EB3A5B" w:rsidRPr="00226760" w:rsidRDefault="000B5F31" w:rsidP="00CE3002">
            <w:pPr>
              <w:pStyle w:val="Default"/>
              <w:tabs>
                <w:tab w:val="left" w:pos="9214"/>
              </w:tabs>
              <w:spacing w:before="120"/>
              <w:jc w:val="center"/>
              <w:rPr>
                <w:sz w:val="28"/>
                <w:szCs w:val="28"/>
                <w:lang w:val="uk-UA"/>
              </w:rPr>
            </w:pPr>
            <w:r w:rsidRPr="00226760">
              <w:rPr>
                <w:sz w:val="28"/>
                <w:szCs w:val="28"/>
                <w:lang w:val="uk-UA"/>
              </w:rPr>
              <w:t>10</w:t>
            </w:r>
          </w:p>
        </w:tc>
      </w:tr>
      <w:tr w:rsidR="00EB3A5B" w:rsidRPr="00226760" w:rsidTr="00EB3A5B">
        <w:tc>
          <w:tcPr>
            <w:tcW w:w="8647" w:type="dxa"/>
            <w:shd w:val="clear" w:color="auto" w:fill="auto"/>
          </w:tcPr>
          <w:p w:rsidR="00EB3A5B" w:rsidRPr="00226760" w:rsidRDefault="00EB3A5B" w:rsidP="00197C69">
            <w:pPr>
              <w:pStyle w:val="Default"/>
              <w:tabs>
                <w:tab w:val="left" w:pos="9214"/>
              </w:tabs>
              <w:spacing w:before="120"/>
              <w:rPr>
                <w:sz w:val="28"/>
                <w:szCs w:val="28"/>
                <w:lang w:val="uk-UA"/>
              </w:rPr>
            </w:pPr>
            <w:r w:rsidRPr="00226760">
              <w:rPr>
                <w:sz w:val="28"/>
                <w:szCs w:val="28"/>
                <w:lang w:val="uk-UA"/>
              </w:rPr>
              <w:t>6. Оцінка якості</w:t>
            </w:r>
            <w:r w:rsidRPr="00226760">
              <w:rPr>
                <w:rStyle w:val="16"/>
                <w:rFonts w:ascii="Times New Roman" w:hAnsi="Times New Roman" w:cs="Times New Roman"/>
                <w:sz w:val="28"/>
                <w:szCs w:val="28"/>
                <w:lang w:val="uk-UA"/>
              </w:rPr>
              <w:t xml:space="preserve"> </w:t>
            </w:r>
            <w:r w:rsidRPr="00226760">
              <w:rPr>
                <w:sz w:val="28"/>
                <w:szCs w:val="28"/>
                <w:lang w:val="uk-UA"/>
              </w:rPr>
              <w:t>статистичної інформації за результатами структурн</w:t>
            </w:r>
            <w:r w:rsidR="00197C69" w:rsidRPr="00226760">
              <w:rPr>
                <w:sz w:val="28"/>
                <w:szCs w:val="28"/>
                <w:lang w:val="uk-UA"/>
              </w:rPr>
              <w:t xml:space="preserve">ого </w:t>
            </w:r>
            <w:r w:rsidRPr="00226760">
              <w:rPr>
                <w:sz w:val="28"/>
                <w:szCs w:val="28"/>
                <w:lang w:val="uk-UA"/>
              </w:rPr>
              <w:t>обстежен</w:t>
            </w:r>
            <w:r w:rsidR="00197C69" w:rsidRPr="00226760">
              <w:rPr>
                <w:sz w:val="28"/>
                <w:szCs w:val="28"/>
                <w:lang w:val="uk-UA"/>
              </w:rPr>
              <w:t>ня</w:t>
            </w:r>
            <w:r w:rsidRPr="00226760">
              <w:rPr>
                <w:sz w:val="28"/>
                <w:szCs w:val="28"/>
                <w:lang w:val="uk-UA"/>
              </w:rPr>
              <w:t xml:space="preserve"> </w:t>
            </w:r>
            <w:r w:rsidR="00197C69" w:rsidRPr="00226760">
              <w:rPr>
                <w:sz w:val="28"/>
                <w:szCs w:val="28"/>
                <w:lang w:val="uk-UA"/>
              </w:rPr>
              <w:t>страхових компаній..</w:t>
            </w:r>
            <w:r w:rsidRPr="00226760">
              <w:rPr>
                <w:sz w:val="28"/>
                <w:szCs w:val="28"/>
                <w:lang w:val="uk-UA"/>
              </w:rPr>
              <w:t>…</w:t>
            </w:r>
            <w:r w:rsidR="00226760">
              <w:rPr>
                <w:sz w:val="28"/>
                <w:szCs w:val="28"/>
                <w:lang w:val="uk-UA"/>
              </w:rPr>
              <w:t>…..</w:t>
            </w:r>
            <w:r w:rsidRPr="00226760">
              <w:rPr>
                <w:sz w:val="28"/>
                <w:szCs w:val="28"/>
                <w:lang w:val="uk-UA"/>
              </w:rPr>
              <w:t>………………….</w:t>
            </w:r>
          </w:p>
        </w:tc>
        <w:tc>
          <w:tcPr>
            <w:tcW w:w="992" w:type="dxa"/>
            <w:shd w:val="clear" w:color="auto" w:fill="auto"/>
            <w:vAlign w:val="bottom"/>
          </w:tcPr>
          <w:p w:rsidR="00EB3A5B" w:rsidRPr="00226760" w:rsidRDefault="00226760" w:rsidP="00CE3002">
            <w:pPr>
              <w:pStyle w:val="ad"/>
              <w:tabs>
                <w:tab w:val="left" w:pos="9214"/>
              </w:tabs>
              <w:spacing w:before="120"/>
              <w:jc w:val="center"/>
              <w:rPr>
                <w:sz w:val="28"/>
                <w:szCs w:val="28"/>
              </w:rPr>
            </w:pPr>
            <w:r w:rsidRPr="00226760">
              <w:rPr>
                <w:sz w:val="28"/>
                <w:szCs w:val="28"/>
              </w:rPr>
              <w:t>11</w:t>
            </w:r>
          </w:p>
        </w:tc>
      </w:tr>
      <w:tr w:rsidR="00EB3A5B" w:rsidRPr="00226760" w:rsidTr="00EB3A5B">
        <w:tc>
          <w:tcPr>
            <w:tcW w:w="8647" w:type="dxa"/>
            <w:shd w:val="clear" w:color="auto" w:fill="auto"/>
          </w:tcPr>
          <w:p w:rsidR="00EB3A5B" w:rsidRPr="00226760" w:rsidRDefault="00EB3A5B" w:rsidP="00A3101F">
            <w:pPr>
              <w:pStyle w:val="Default"/>
              <w:tabs>
                <w:tab w:val="left" w:pos="9214"/>
              </w:tabs>
              <w:spacing w:before="120"/>
              <w:rPr>
                <w:sz w:val="28"/>
                <w:szCs w:val="28"/>
                <w:lang w:val="uk-UA"/>
              </w:rPr>
            </w:pPr>
            <w:r w:rsidRPr="00226760">
              <w:rPr>
                <w:sz w:val="28"/>
                <w:szCs w:val="28"/>
                <w:lang w:val="uk-UA"/>
              </w:rPr>
              <w:t xml:space="preserve">7. Поширення та використання результатів </w:t>
            </w:r>
            <w:r w:rsidR="00197C69" w:rsidRPr="00226760">
              <w:rPr>
                <w:sz w:val="28"/>
                <w:szCs w:val="28"/>
                <w:lang w:val="uk-UA"/>
              </w:rPr>
              <w:t>структурного обстеження страхових компаній</w:t>
            </w:r>
            <w:r w:rsidRPr="00226760">
              <w:rPr>
                <w:sz w:val="28"/>
                <w:szCs w:val="28"/>
                <w:lang w:val="uk-UA"/>
              </w:rPr>
              <w:t>.................................................</w:t>
            </w:r>
            <w:r w:rsidR="00226760">
              <w:rPr>
                <w:sz w:val="28"/>
                <w:szCs w:val="28"/>
                <w:lang w:val="uk-UA"/>
              </w:rPr>
              <w:t>.</w:t>
            </w:r>
            <w:r w:rsidRPr="00226760">
              <w:rPr>
                <w:sz w:val="28"/>
                <w:szCs w:val="28"/>
                <w:lang w:val="uk-UA"/>
              </w:rPr>
              <w:t>....................................</w:t>
            </w:r>
          </w:p>
        </w:tc>
        <w:tc>
          <w:tcPr>
            <w:tcW w:w="992" w:type="dxa"/>
            <w:shd w:val="clear" w:color="auto" w:fill="auto"/>
            <w:vAlign w:val="bottom"/>
          </w:tcPr>
          <w:p w:rsidR="00EB3A5B" w:rsidRPr="00226760" w:rsidRDefault="00226760" w:rsidP="00A3101F">
            <w:pPr>
              <w:pStyle w:val="ad"/>
              <w:tabs>
                <w:tab w:val="left" w:pos="9214"/>
              </w:tabs>
              <w:spacing w:before="120"/>
              <w:jc w:val="center"/>
              <w:rPr>
                <w:sz w:val="28"/>
                <w:szCs w:val="28"/>
              </w:rPr>
            </w:pPr>
            <w:r w:rsidRPr="00226760">
              <w:rPr>
                <w:sz w:val="28"/>
                <w:szCs w:val="28"/>
              </w:rPr>
              <w:t>12</w:t>
            </w:r>
          </w:p>
        </w:tc>
      </w:tr>
      <w:tr w:rsidR="00EB3A5B" w:rsidRPr="00226760" w:rsidTr="00EB3A5B">
        <w:tc>
          <w:tcPr>
            <w:tcW w:w="8647" w:type="dxa"/>
            <w:shd w:val="clear" w:color="auto" w:fill="auto"/>
          </w:tcPr>
          <w:p w:rsidR="00EB3A5B" w:rsidRPr="00226760" w:rsidRDefault="00EB3A5B" w:rsidP="00A3101F">
            <w:pPr>
              <w:pStyle w:val="Default"/>
              <w:tabs>
                <w:tab w:val="left" w:pos="9214"/>
              </w:tabs>
              <w:spacing w:before="120"/>
              <w:rPr>
                <w:sz w:val="28"/>
                <w:szCs w:val="28"/>
                <w:lang w:val="uk-UA"/>
              </w:rPr>
            </w:pPr>
            <w:r w:rsidRPr="00226760">
              <w:rPr>
                <w:sz w:val="28"/>
                <w:szCs w:val="28"/>
                <w:lang w:val="uk-UA"/>
              </w:rPr>
              <w:t>Додатки</w:t>
            </w:r>
            <w:r w:rsidR="00FA5247">
              <w:rPr>
                <w:sz w:val="28"/>
                <w:szCs w:val="28"/>
                <w:lang w:val="uk-UA"/>
              </w:rPr>
              <w:t>:</w:t>
            </w:r>
            <w:r w:rsidRPr="00226760">
              <w:rPr>
                <w:sz w:val="28"/>
                <w:szCs w:val="28"/>
                <w:lang w:val="uk-UA"/>
              </w:rPr>
              <w:t xml:space="preserve"> </w:t>
            </w:r>
          </w:p>
        </w:tc>
        <w:tc>
          <w:tcPr>
            <w:tcW w:w="992" w:type="dxa"/>
            <w:shd w:val="clear" w:color="auto" w:fill="auto"/>
            <w:vAlign w:val="bottom"/>
          </w:tcPr>
          <w:p w:rsidR="00EB3A5B" w:rsidRPr="00226760" w:rsidRDefault="00867253" w:rsidP="00A3101F">
            <w:pPr>
              <w:pStyle w:val="ad"/>
              <w:tabs>
                <w:tab w:val="left" w:pos="9214"/>
              </w:tabs>
              <w:spacing w:before="120"/>
              <w:jc w:val="center"/>
              <w:rPr>
                <w:sz w:val="28"/>
                <w:szCs w:val="28"/>
              </w:rPr>
            </w:pPr>
            <w:r>
              <w:rPr>
                <w:sz w:val="28"/>
                <w:szCs w:val="28"/>
              </w:rPr>
              <w:t>14</w:t>
            </w:r>
          </w:p>
        </w:tc>
      </w:tr>
      <w:tr w:rsidR="00A3101F" w:rsidRPr="00A3101F" w:rsidTr="00EB3A5B">
        <w:tc>
          <w:tcPr>
            <w:tcW w:w="8647" w:type="dxa"/>
            <w:shd w:val="clear" w:color="auto" w:fill="auto"/>
          </w:tcPr>
          <w:p w:rsidR="00A3101F" w:rsidRPr="00A3101F" w:rsidRDefault="00A3101F" w:rsidP="006475B7">
            <w:pPr>
              <w:spacing w:before="120"/>
              <w:ind w:right="-142"/>
              <w:rPr>
                <w:sz w:val="28"/>
                <w:szCs w:val="28"/>
              </w:rPr>
            </w:pPr>
            <w:r w:rsidRPr="00A3101F">
              <w:rPr>
                <w:sz w:val="28"/>
                <w:szCs w:val="28"/>
              </w:rPr>
              <w:t>Додаток 1</w:t>
            </w:r>
            <w:r w:rsidR="006475B7">
              <w:rPr>
                <w:sz w:val="28"/>
                <w:szCs w:val="28"/>
              </w:rPr>
              <w:t>.</w:t>
            </w:r>
            <w:r w:rsidRPr="00A3101F">
              <w:rPr>
                <w:sz w:val="28"/>
                <w:szCs w:val="28"/>
              </w:rPr>
              <w:t xml:space="preserve"> Перелік показників діяльності страхових компаній, що отримуються від Нацкомфінпослуг, та </w:t>
            </w:r>
            <w:r w:rsidR="003128D3">
              <w:rPr>
                <w:sz w:val="28"/>
                <w:szCs w:val="28"/>
              </w:rPr>
              <w:t>джерела</w:t>
            </w:r>
            <w:r w:rsidRPr="00A3101F">
              <w:rPr>
                <w:sz w:val="28"/>
                <w:szCs w:val="28"/>
              </w:rPr>
              <w:t xml:space="preserve"> їх формування</w:t>
            </w:r>
            <w:r w:rsidR="006475B7">
              <w:rPr>
                <w:sz w:val="28"/>
                <w:szCs w:val="28"/>
              </w:rPr>
              <w:t>..</w:t>
            </w:r>
            <w:r w:rsidR="003128D3">
              <w:rPr>
                <w:sz w:val="28"/>
                <w:szCs w:val="28"/>
              </w:rPr>
              <w:t>…….</w:t>
            </w:r>
            <w:r w:rsidRPr="00A3101F">
              <w:rPr>
                <w:sz w:val="28"/>
                <w:szCs w:val="28"/>
              </w:rPr>
              <w:t>..</w:t>
            </w:r>
          </w:p>
        </w:tc>
        <w:tc>
          <w:tcPr>
            <w:tcW w:w="992" w:type="dxa"/>
            <w:shd w:val="clear" w:color="auto" w:fill="auto"/>
            <w:vAlign w:val="bottom"/>
          </w:tcPr>
          <w:p w:rsidR="00A3101F" w:rsidRPr="005D2B27" w:rsidRDefault="00867253" w:rsidP="00A3101F">
            <w:pPr>
              <w:pStyle w:val="ad"/>
              <w:tabs>
                <w:tab w:val="left" w:pos="9214"/>
              </w:tabs>
              <w:spacing w:before="120"/>
              <w:jc w:val="center"/>
              <w:rPr>
                <w:color w:val="FF0000"/>
                <w:sz w:val="28"/>
                <w:szCs w:val="28"/>
              </w:rPr>
            </w:pPr>
            <w:r w:rsidRPr="00867253">
              <w:rPr>
                <w:sz w:val="28"/>
                <w:szCs w:val="28"/>
              </w:rPr>
              <w:t>14</w:t>
            </w:r>
          </w:p>
        </w:tc>
      </w:tr>
      <w:tr w:rsidR="00A3101F" w:rsidRPr="00A3101F" w:rsidTr="000417AE">
        <w:tc>
          <w:tcPr>
            <w:tcW w:w="8647" w:type="dxa"/>
            <w:shd w:val="clear" w:color="auto" w:fill="auto"/>
          </w:tcPr>
          <w:p w:rsidR="00A3101F" w:rsidRPr="00A3101F" w:rsidRDefault="00A3101F" w:rsidP="006475B7">
            <w:pPr>
              <w:spacing w:before="120"/>
              <w:rPr>
                <w:sz w:val="28"/>
                <w:szCs w:val="28"/>
              </w:rPr>
            </w:pPr>
            <w:r w:rsidRPr="00A3101F">
              <w:rPr>
                <w:sz w:val="28"/>
                <w:szCs w:val="28"/>
              </w:rPr>
              <w:t xml:space="preserve">Додаток </w:t>
            </w:r>
            <w:r>
              <w:rPr>
                <w:sz w:val="28"/>
                <w:szCs w:val="28"/>
              </w:rPr>
              <w:t>2</w:t>
            </w:r>
            <w:r w:rsidR="006475B7">
              <w:rPr>
                <w:sz w:val="28"/>
                <w:szCs w:val="28"/>
              </w:rPr>
              <w:t>.</w:t>
            </w:r>
            <w:r w:rsidRPr="00A3101F">
              <w:rPr>
                <w:sz w:val="28"/>
                <w:szCs w:val="28"/>
              </w:rPr>
              <w:t xml:space="preserve"> Перелік показників</w:t>
            </w:r>
            <w:r w:rsidRPr="00207F8C">
              <w:rPr>
                <w:sz w:val="28"/>
                <w:szCs w:val="28"/>
                <w:lang w:val="ru-RU"/>
              </w:rPr>
              <w:t xml:space="preserve"> </w:t>
            </w:r>
            <w:r w:rsidRPr="00A3101F">
              <w:rPr>
                <w:sz w:val="28"/>
                <w:szCs w:val="28"/>
              </w:rPr>
              <w:t>звітності</w:t>
            </w:r>
            <w:r w:rsidR="00047447">
              <w:rPr>
                <w:sz w:val="28"/>
                <w:szCs w:val="28"/>
              </w:rPr>
              <w:t xml:space="preserve"> страховиків, які </w:t>
            </w:r>
            <w:r w:rsidRPr="00A3101F">
              <w:rPr>
                <w:sz w:val="28"/>
                <w:szCs w:val="28"/>
              </w:rPr>
              <w:t xml:space="preserve">використовуються для складання </w:t>
            </w:r>
            <w:r w:rsidR="00F637ED">
              <w:rPr>
                <w:sz w:val="28"/>
                <w:szCs w:val="28"/>
              </w:rPr>
              <w:t xml:space="preserve">річних </w:t>
            </w:r>
            <w:r w:rsidRPr="00A3101F">
              <w:rPr>
                <w:sz w:val="28"/>
                <w:szCs w:val="28"/>
              </w:rPr>
              <w:t>показників</w:t>
            </w:r>
            <w:r w:rsidR="00F637ED">
              <w:rPr>
                <w:sz w:val="28"/>
                <w:szCs w:val="28"/>
              </w:rPr>
              <w:t xml:space="preserve"> структурної статистики підприємств</w:t>
            </w:r>
            <w:r w:rsidR="006475B7">
              <w:rPr>
                <w:sz w:val="28"/>
                <w:szCs w:val="28"/>
              </w:rPr>
              <w:t>..</w:t>
            </w:r>
            <w:r w:rsidR="00F637ED">
              <w:rPr>
                <w:sz w:val="28"/>
                <w:szCs w:val="28"/>
              </w:rPr>
              <w:t>…………………..…..</w:t>
            </w:r>
            <w:r>
              <w:rPr>
                <w:sz w:val="28"/>
                <w:szCs w:val="28"/>
              </w:rPr>
              <w:t>….....................................</w:t>
            </w:r>
          </w:p>
        </w:tc>
        <w:tc>
          <w:tcPr>
            <w:tcW w:w="992" w:type="dxa"/>
            <w:shd w:val="clear" w:color="auto" w:fill="auto"/>
            <w:vAlign w:val="bottom"/>
          </w:tcPr>
          <w:p w:rsidR="00A3101F" w:rsidRPr="00B56754" w:rsidRDefault="00B56754" w:rsidP="00047447">
            <w:pPr>
              <w:pStyle w:val="ad"/>
              <w:tabs>
                <w:tab w:val="left" w:pos="9214"/>
              </w:tabs>
              <w:spacing w:before="120"/>
              <w:jc w:val="center"/>
              <w:rPr>
                <w:sz w:val="28"/>
                <w:szCs w:val="28"/>
              </w:rPr>
            </w:pPr>
            <w:r w:rsidRPr="00B56754">
              <w:rPr>
                <w:sz w:val="28"/>
                <w:szCs w:val="28"/>
              </w:rPr>
              <w:t>19</w:t>
            </w:r>
          </w:p>
        </w:tc>
      </w:tr>
      <w:tr w:rsidR="00A3101F" w:rsidRPr="00231929" w:rsidTr="000417AE">
        <w:tc>
          <w:tcPr>
            <w:tcW w:w="8647" w:type="dxa"/>
            <w:shd w:val="clear" w:color="auto" w:fill="auto"/>
          </w:tcPr>
          <w:p w:rsidR="00A3101F" w:rsidRPr="00231929" w:rsidRDefault="00A3101F" w:rsidP="006475B7">
            <w:pPr>
              <w:spacing w:before="120"/>
              <w:rPr>
                <w:sz w:val="28"/>
                <w:szCs w:val="28"/>
              </w:rPr>
            </w:pPr>
            <w:r w:rsidRPr="00231929">
              <w:rPr>
                <w:sz w:val="28"/>
                <w:szCs w:val="28"/>
              </w:rPr>
              <w:t>Додаток 3</w:t>
            </w:r>
            <w:r w:rsidR="006475B7">
              <w:rPr>
                <w:sz w:val="28"/>
                <w:szCs w:val="28"/>
              </w:rPr>
              <w:t>.</w:t>
            </w:r>
            <w:r w:rsidRPr="00231929">
              <w:rPr>
                <w:sz w:val="28"/>
                <w:szCs w:val="28"/>
              </w:rPr>
              <w:t xml:space="preserve"> </w:t>
            </w:r>
            <w:r w:rsidR="00231929" w:rsidRPr="00231929">
              <w:rPr>
                <w:sz w:val="28"/>
                <w:szCs w:val="28"/>
              </w:rPr>
              <w:t xml:space="preserve">Вимоги щодо формування показників </w:t>
            </w:r>
            <w:r w:rsidR="00F637ED">
              <w:rPr>
                <w:sz w:val="28"/>
                <w:szCs w:val="28"/>
              </w:rPr>
              <w:t>структурної статистики</w:t>
            </w:r>
            <w:r w:rsidR="00F637ED" w:rsidRPr="00231929">
              <w:rPr>
                <w:sz w:val="28"/>
                <w:szCs w:val="28"/>
              </w:rPr>
              <w:t xml:space="preserve"> </w:t>
            </w:r>
            <w:r w:rsidR="00F637ED">
              <w:rPr>
                <w:sz w:val="28"/>
                <w:szCs w:val="28"/>
              </w:rPr>
              <w:t>по</w:t>
            </w:r>
            <w:r w:rsidR="00231929" w:rsidRPr="00231929">
              <w:rPr>
                <w:sz w:val="28"/>
                <w:szCs w:val="28"/>
              </w:rPr>
              <w:t xml:space="preserve"> страхових компані</w:t>
            </w:r>
            <w:r w:rsidR="00F637ED">
              <w:rPr>
                <w:sz w:val="28"/>
                <w:szCs w:val="28"/>
              </w:rPr>
              <w:t>ях</w:t>
            </w:r>
            <w:r w:rsidR="00231929" w:rsidRPr="00231929">
              <w:rPr>
                <w:sz w:val="28"/>
                <w:szCs w:val="28"/>
              </w:rPr>
              <w:t>, які передбачені регламентами ЄС зі структурної статистики</w:t>
            </w:r>
            <w:r w:rsidR="00F637ED">
              <w:rPr>
                <w:sz w:val="28"/>
                <w:szCs w:val="28"/>
              </w:rPr>
              <w:t xml:space="preserve"> п</w:t>
            </w:r>
            <w:r w:rsidR="00A906E5">
              <w:rPr>
                <w:sz w:val="28"/>
                <w:szCs w:val="28"/>
              </w:rPr>
              <w:t>і</w:t>
            </w:r>
            <w:r w:rsidR="00F637ED">
              <w:rPr>
                <w:sz w:val="28"/>
                <w:szCs w:val="28"/>
              </w:rPr>
              <w:t>дприємств</w:t>
            </w:r>
            <w:r w:rsidR="00231929" w:rsidRPr="00231929">
              <w:rPr>
                <w:sz w:val="28"/>
                <w:szCs w:val="28"/>
              </w:rPr>
              <w:t xml:space="preserve"> та є обов’язковими для передачі </w:t>
            </w:r>
            <w:r w:rsidR="00231929">
              <w:rPr>
                <w:sz w:val="28"/>
                <w:szCs w:val="28"/>
              </w:rPr>
              <w:t>Є</w:t>
            </w:r>
            <w:r w:rsidR="00231929" w:rsidRPr="00231929">
              <w:rPr>
                <w:sz w:val="28"/>
                <w:szCs w:val="28"/>
              </w:rPr>
              <w:t>вростату</w:t>
            </w:r>
            <w:r w:rsidR="006475B7">
              <w:rPr>
                <w:sz w:val="28"/>
                <w:szCs w:val="28"/>
              </w:rPr>
              <w:t>..</w:t>
            </w:r>
            <w:r w:rsidR="00231929">
              <w:rPr>
                <w:sz w:val="28"/>
                <w:szCs w:val="28"/>
              </w:rPr>
              <w:t>………….......</w:t>
            </w:r>
            <w:r w:rsidR="00F637ED">
              <w:rPr>
                <w:sz w:val="28"/>
                <w:szCs w:val="28"/>
              </w:rPr>
              <w:t>............................................................</w:t>
            </w:r>
            <w:r w:rsidR="00231929">
              <w:rPr>
                <w:sz w:val="28"/>
                <w:szCs w:val="28"/>
              </w:rPr>
              <w:t>..</w:t>
            </w:r>
          </w:p>
        </w:tc>
        <w:tc>
          <w:tcPr>
            <w:tcW w:w="992" w:type="dxa"/>
            <w:shd w:val="clear" w:color="auto" w:fill="auto"/>
            <w:vAlign w:val="bottom"/>
          </w:tcPr>
          <w:p w:rsidR="00A3101F" w:rsidRPr="00B56754" w:rsidRDefault="00B56754" w:rsidP="00047447">
            <w:pPr>
              <w:pStyle w:val="ad"/>
              <w:tabs>
                <w:tab w:val="left" w:pos="9214"/>
              </w:tabs>
              <w:spacing w:before="120"/>
              <w:jc w:val="center"/>
              <w:rPr>
                <w:sz w:val="28"/>
                <w:szCs w:val="28"/>
              </w:rPr>
            </w:pPr>
            <w:r w:rsidRPr="00B56754">
              <w:rPr>
                <w:sz w:val="28"/>
                <w:szCs w:val="28"/>
              </w:rPr>
              <w:t>21</w:t>
            </w:r>
          </w:p>
        </w:tc>
      </w:tr>
      <w:tr w:rsidR="00A3101F" w:rsidRPr="00A3101F" w:rsidTr="000417AE">
        <w:tc>
          <w:tcPr>
            <w:tcW w:w="8647" w:type="dxa"/>
            <w:shd w:val="clear" w:color="auto" w:fill="auto"/>
          </w:tcPr>
          <w:p w:rsidR="00A3101F" w:rsidRPr="00A3101F" w:rsidRDefault="00A3101F" w:rsidP="006475B7">
            <w:pPr>
              <w:spacing w:before="120"/>
              <w:rPr>
                <w:sz w:val="28"/>
                <w:szCs w:val="28"/>
              </w:rPr>
            </w:pPr>
            <w:r w:rsidRPr="00A3101F">
              <w:rPr>
                <w:sz w:val="28"/>
                <w:szCs w:val="28"/>
              </w:rPr>
              <w:t xml:space="preserve">Додаток </w:t>
            </w:r>
            <w:r>
              <w:rPr>
                <w:sz w:val="28"/>
                <w:szCs w:val="28"/>
              </w:rPr>
              <w:t>4</w:t>
            </w:r>
            <w:r w:rsidR="006475B7">
              <w:rPr>
                <w:sz w:val="28"/>
                <w:szCs w:val="28"/>
              </w:rPr>
              <w:t xml:space="preserve">. </w:t>
            </w:r>
            <w:r w:rsidRPr="00A3101F">
              <w:rPr>
                <w:sz w:val="28"/>
                <w:szCs w:val="26"/>
              </w:rPr>
              <w:t xml:space="preserve">Вимоги щодо формування окремих показників </w:t>
            </w:r>
            <w:r w:rsidR="00F637ED">
              <w:rPr>
                <w:sz w:val="28"/>
                <w:szCs w:val="28"/>
              </w:rPr>
              <w:t>структурної статистики</w:t>
            </w:r>
            <w:r w:rsidR="00F637ED" w:rsidRPr="00231929">
              <w:rPr>
                <w:sz w:val="28"/>
                <w:szCs w:val="28"/>
              </w:rPr>
              <w:t xml:space="preserve"> </w:t>
            </w:r>
            <w:r w:rsidR="00F637ED">
              <w:rPr>
                <w:sz w:val="28"/>
                <w:szCs w:val="28"/>
              </w:rPr>
              <w:t>по</w:t>
            </w:r>
            <w:r w:rsidR="00F637ED" w:rsidRPr="00231929">
              <w:rPr>
                <w:sz w:val="28"/>
                <w:szCs w:val="28"/>
              </w:rPr>
              <w:t xml:space="preserve"> страхових компані</w:t>
            </w:r>
            <w:r w:rsidR="00F637ED">
              <w:rPr>
                <w:sz w:val="28"/>
                <w:szCs w:val="28"/>
              </w:rPr>
              <w:t>ях</w:t>
            </w:r>
            <w:r w:rsidR="00F637ED" w:rsidRPr="00A3101F">
              <w:rPr>
                <w:sz w:val="28"/>
                <w:szCs w:val="26"/>
              </w:rPr>
              <w:t xml:space="preserve"> </w:t>
            </w:r>
            <w:r w:rsidRPr="00A3101F">
              <w:rPr>
                <w:sz w:val="28"/>
                <w:szCs w:val="26"/>
              </w:rPr>
              <w:t>для національних</w:t>
            </w:r>
            <w:r>
              <w:rPr>
                <w:sz w:val="28"/>
                <w:szCs w:val="26"/>
              </w:rPr>
              <w:t xml:space="preserve"> потреб</w:t>
            </w:r>
            <w:r w:rsidR="006475B7">
              <w:rPr>
                <w:sz w:val="28"/>
                <w:szCs w:val="26"/>
              </w:rPr>
              <w:t>.</w:t>
            </w:r>
            <w:r>
              <w:rPr>
                <w:sz w:val="28"/>
                <w:szCs w:val="28"/>
              </w:rPr>
              <w:t>.................</w:t>
            </w:r>
            <w:r w:rsidR="00F637ED">
              <w:rPr>
                <w:sz w:val="28"/>
                <w:szCs w:val="28"/>
              </w:rPr>
              <w:t>...................................................................</w:t>
            </w:r>
            <w:r>
              <w:rPr>
                <w:sz w:val="28"/>
                <w:szCs w:val="28"/>
              </w:rPr>
              <w:t>.......................</w:t>
            </w:r>
          </w:p>
        </w:tc>
        <w:tc>
          <w:tcPr>
            <w:tcW w:w="992" w:type="dxa"/>
            <w:shd w:val="clear" w:color="auto" w:fill="auto"/>
            <w:vAlign w:val="bottom"/>
          </w:tcPr>
          <w:p w:rsidR="00A3101F" w:rsidRPr="00B56754" w:rsidRDefault="00A3101F" w:rsidP="00B56754">
            <w:pPr>
              <w:pStyle w:val="ad"/>
              <w:tabs>
                <w:tab w:val="left" w:pos="9214"/>
              </w:tabs>
              <w:spacing w:before="120"/>
              <w:jc w:val="center"/>
              <w:rPr>
                <w:sz w:val="28"/>
                <w:szCs w:val="28"/>
              </w:rPr>
            </w:pPr>
            <w:r w:rsidRPr="00B56754">
              <w:rPr>
                <w:sz w:val="28"/>
                <w:szCs w:val="28"/>
              </w:rPr>
              <w:t>2</w:t>
            </w:r>
            <w:r w:rsidR="00B56754" w:rsidRPr="00B56754">
              <w:rPr>
                <w:sz w:val="28"/>
                <w:szCs w:val="28"/>
              </w:rPr>
              <w:t>5</w:t>
            </w:r>
          </w:p>
        </w:tc>
      </w:tr>
      <w:tr w:rsidR="00FA5247" w:rsidRPr="00226760" w:rsidTr="00E32134">
        <w:tc>
          <w:tcPr>
            <w:tcW w:w="8647" w:type="dxa"/>
            <w:shd w:val="clear" w:color="auto" w:fill="auto"/>
          </w:tcPr>
          <w:p w:rsidR="00FA5247" w:rsidRPr="00226760" w:rsidRDefault="00FA5247" w:rsidP="00E32134">
            <w:pPr>
              <w:pStyle w:val="Default"/>
              <w:tabs>
                <w:tab w:val="left" w:pos="9214"/>
              </w:tabs>
              <w:spacing w:before="120"/>
              <w:rPr>
                <w:sz w:val="28"/>
                <w:szCs w:val="28"/>
                <w:lang w:val="uk-UA"/>
              </w:rPr>
            </w:pPr>
            <w:r w:rsidRPr="00226760">
              <w:rPr>
                <w:color w:val="auto"/>
                <w:sz w:val="28"/>
                <w:szCs w:val="28"/>
                <w:lang w:val="uk-UA"/>
              </w:rPr>
              <w:t>Список використаних джерел</w:t>
            </w:r>
            <w:r w:rsidRPr="00226760">
              <w:rPr>
                <w:sz w:val="28"/>
                <w:szCs w:val="28"/>
                <w:lang w:val="uk-UA"/>
              </w:rPr>
              <w:t>...............................................................</w:t>
            </w:r>
            <w:r>
              <w:rPr>
                <w:sz w:val="28"/>
                <w:szCs w:val="28"/>
                <w:lang w:val="uk-UA"/>
              </w:rPr>
              <w:t>..</w:t>
            </w:r>
            <w:r w:rsidRPr="00226760">
              <w:rPr>
                <w:sz w:val="28"/>
                <w:szCs w:val="28"/>
                <w:lang w:val="uk-UA"/>
              </w:rPr>
              <w:t>....</w:t>
            </w:r>
          </w:p>
        </w:tc>
        <w:tc>
          <w:tcPr>
            <w:tcW w:w="992" w:type="dxa"/>
            <w:shd w:val="clear" w:color="auto" w:fill="auto"/>
            <w:vAlign w:val="bottom"/>
          </w:tcPr>
          <w:p w:rsidR="00FA5247" w:rsidRPr="00B56754" w:rsidRDefault="00B56754" w:rsidP="00E32134">
            <w:pPr>
              <w:pStyle w:val="ad"/>
              <w:tabs>
                <w:tab w:val="left" w:pos="9214"/>
              </w:tabs>
              <w:spacing w:before="120"/>
              <w:jc w:val="center"/>
              <w:rPr>
                <w:sz w:val="28"/>
                <w:szCs w:val="28"/>
              </w:rPr>
            </w:pPr>
            <w:r w:rsidRPr="00B56754">
              <w:rPr>
                <w:sz w:val="28"/>
                <w:szCs w:val="28"/>
              </w:rPr>
              <w:t>27</w:t>
            </w:r>
          </w:p>
        </w:tc>
      </w:tr>
      <w:tr w:rsidR="00A3101F" w:rsidRPr="00A3101F" w:rsidTr="00EB3A5B">
        <w:tc>
          <w:tcPr>
            <w:tcW w:w="8647" w:type="dxa"/>
            <w:shd w:val="clear" w:color="auto" w:fill="auto"/>
          </w:tcPr>
          <w:p w:rsidR="00A3101F" w:rsidRPr="00A3101F" w:rsidRDefault="00A3101F" w:rsidP="00A3101F">
            <w:pPr>
              <w:rPr>
                <w:sz w:val="28"/>
                <w:szCs w:val="28"/>
              </w:rPr>
            </w:pPr>
          </w:p>
        </w:tc>
        <w:tc>
          <w:tcPr>
            <w:tcW w:w="992" w:type="dxa"/>
            <w:shd w:val="clear" w:color="auto" w:fill="auto"/>
            <w:vAlign w:val="bottom"/>
          </w:tcPr>
          <w:p w:rsidR="00A3101F" w:rsidRPr="00B56754" w:rsidRDefault="00A3101F" w:rsidP="00A3101F">
            <w:pPr>
              <w:pStyle w:val="ad"/>
              <w:tabs>
                <w:tab w:val="left" w:pos="9214"/>
              </w:tabs>
              <w:spacing w:before="120"/>
              <w:rPr>
                <w:sz w:val="28"/>
                <w:szCs w:val="28"/>
              </w:rPr>
            </w:pPr>
          </w:p>
        </w:tc>
      </w:tr>
    </w:tbl>
    <w:p w:rsidR="00226760" w:rsidRPr="006D4296" w:rsidRDefault="00226760" w:rsidP="00D948F7">
      <w:pPr>
        <w:pStyle w:val="a5"/>
        <w:tabs>
          <w:tab w:val="left" w:pos="1701"/>
        </w:tabs>
        <w:spacing w:before="100" w:beforeAutospacing="1"/>
        <w:jc w:val="left"/>
        <w:outlineLvl w:val="0"/>
        <w:rPr>
          <w:caps/>
          <w:color w:val="000000"/>
          <w:spacing w:val="20"/>
          <w:sz w:val="2"/>
          <w:szCs w:val="2"/>
        </w:rPr>
      </w:pPr>
    </w:p>
    <w:p w:rsidR="00A3101F" w:rsidRDefault="00A3101F">
      <w:pPr>
        <w:rPr>
          <w:b/>
          <w:noProof w:val="0"/>
          <w:color w:val="000000"/>
          <w:sz w:val="28"/>
          <w:szCs w:val="28"/>
        </w:rPr>
      </w:pPr>
      <w:r>
        <w:rPr>
          <w:b/>
          <w:color w:val="000000"/>
          <w:szCs w:val="28"/>
        </w:rPr>
        <w:br w:type="page"/>
      </w:r>
    </w:p>
    <w:p w:rsidR="0097068D" w:rsidRPr="00AB2FF5" w:rsidRDefault="00AB2FF5" w:rsidP="00C63116">
      <w:pPr>
        <w:pStyle w:val="a5"/>
        <w:tabs>
          <w:tab w:val="left" w:pos="1701"/>
        </w:tabs>
        <w:spacing w:line="240" w:lineRule="auto"/>
        <w:jc w:val="center"/>
        <w:outlineLvl w:val="0"/>
        <w:rPr>
          <w:b/>
          <w:caps/>
          <w:color w:val="000000"/>
          <w:szCs w:val="28"/>
        </w:rPr>
      </w:pPr>
      <w:r w:rsidRPr="00AB2FF5">
        <w:rPr>
          <w:b/>
          <w:color w:val="000000"/>
          <w:szCs w:val="28"/>
        </w:rPr>
        <w:lastRenderedPageBreak/>
        <w:t>Передмова</w:t>
      </w:r>
    </w:p>
    <w:p w:rsidR="00D948F7" w:rsidRPr="00852648" w:rsidRDefault="00D948F7" w:rsidP="00D948F7">
      <w:pPr>
        <w:pStyle w:val="a5"/>
        <w:tabs>
          <w:tab w:val="left" w:pos="1701"/>
        </w:tabs>
        <w:spacing w:line="240" w:lineRule="auto"/>
        <w:ind w:firstLine="720"/>
        <w:outlineLvl w:val="0"/>
        <w:rPr>
          <w:b/>
          <w:caps/>
          <w:color w:val="000000"/>
          <w:spacing w:val="20"/>
          <w:szCs w:val="28"/>
        </w:rPr>
      </w:pPr>
    </w:p>
    <w:p w:rsidR="00382E5C" w:rsidRPr="00852648" w:rsidRDefault="00382E5C" w:rsidP="00382E5C">
      <w:pPr>
        <w:autoSpaceDE w:val="0"/>
        <w:autoSpaceDN w:val="0"/>
        <w:adjustRightInd w:val="0"/>
        <w:ind w:firstLine="720"/>
        <w:jc w:val="both"/>
        <w:rPr>
          <w:sz w:val="28"/>
          <w:szCs w:val="28"/>
        </w:rPr>
      </w:pPr>
      <w:r w:rsidRPr="00852648">
        <w:rPr>
          <w:sz w:val="28"/>
          <w:szCs w:val="28"/>
        </w:rPr>
        <w:t xml:space="preserve">Методологічні положення розроблено на виконання </w:t>
      </w:r>
      <w:r w:rsidRPr="00852648">
        <w:rPr>
          <w:rFonts w:ascii="TimesNewRomanPSMT" w:hAnsi="TimesNewRomanPSMT" w:cs="TimesNewRomanPSMT"/>
          <w:noProof w:val="0"/>
          <w:sz w:val="28"/>
          <w:szCs w:val="28"/>
        </w:rPr>
        <w:t>стратегічних напрямів подальшого розвитку державної статистики підприємств, передбачених</w:t>
      </w:r>
      <w:r w:rsidRPr="00852648">
        <w:rPr>
          <w:sz w:val="28"/>
          <w:szCs w:val="28"/>
        </w:rPr>
        <w:t xml:space="preserve"> Стратегією розвитку державної статистики на період до 2017</w:t>
      </w:r>
      <w:r w:rsidR="00EA26C5" w:rsidRPr="00852648">
        <w:rPr>
          <w:sz w:val="28"/>
          <w:szCs w:val="28"/>
        </w:rPr>
        <w:t xml:space="preserve"> </w:t>
      </w:r>
      <w:r w:rsidRPr="00852648">
        <w:rPr>
          <w:sz w:val="28"/>
          <w:szCs w:val="28"/>
        </w:rPr>
        <w:t xml:space="preserve">року, </w:t>
      </w:r>
      <w:r w:rsidR="006D5DF3" w:rsidRPr="00852648">
        <w:rPr>
          <w:sz w:val="28"/>
          <w:szCs w:val="28"/>
        </w:rPr>
        <w:t>затвердженою</w:t>
      </w:r>
      <w:r w:rsidRPr="00852648">
        <w:rPr>
          <w:sz w:val="28"/>
          <w:szCs w:val="28"/>
        </w:rPr>
        <w:t xml:space="preserve"> розпорядженням Кабінету Міністрів України від 20.03.2013 № 145-р, </w:t>
      </w:r>
      <w:r w:rsidR="00B416BE" w:rsidRPr="00852648">
        <w:rPr>
          <w:color w:val="000000"/>
          <w:sz w:val="28"/>
          <w:szCs w:val="28"/>
        </w:rPr>
        <w:t>Планом заходів з і</w:t>
      </w:r>
      <w:r w:rsidR="00B416BE" w:rsidRPr="00852648">
        <w:rPr>
          <w:sz w:val="28"/>
          <w:szCs w:val="28"/>
        </w:rPr>
        <w:t xml:space="preserve">мплементації Угоди про асоціацію </w:t>
      </w:r>
      <w:r w:rsidR="00B416BE" w:rsidRPr="00852648">
        <w:rPr>
          <w:rStyle w:val="st1"/>
          <w:bCs/>
          <w:sz w:val="28"/>
          <w:szCs w:val="28"/>
        </w:rPr>
        <w:t xml:space="preserve">між Україною, з однієї сторони, та Європейським Союзом, Європейським Співтовариством з атомної енергії і їх державами-членами, з іншої сторони, </w:t>
      </w:r>
      <w:r w:rsidR="00B416BE" w:rsidRPr="00852648">
        <w:rPr>
          <w:sz w:val="28"/>
          <w:szCs w:val="28"/>
        </w:rPr>
        <w:t>на 2014-2017 роки, затверджен</w:t>
      </w:r>
      <w:r w:rsidR="00773A9B" w:rsidRPr="00852648">
        <w:rPr>
          <w:sz w:val="28"/>
          <w:szCs w:val="28"/>
        </w:rPr>
        <w:t>им</w:t>
      </w:r>
      <w:r w:rsidR="00B416BE" w:rsidRPr="00852648">
        <w:rPr>
          <w:sz w:val="28"/>
          <w:szCs w:val="28"/>
        </w:rPr>
        <w:t xml:space="preserve"> розпорядженням Кабінету Міністрів України від 17.09.2014 № 847-р, </w:t>
      </w:r>
      <w:r w:rsidRPr="00852648">
        <w:rPr>
          <w:sz w:val="28"/>
          <w:szCs w:val="28"/>
        </w:rPr>
        <w:t>та Концепцією розвитку державної статистики підприємств України, затвердженою наказом Держкомстату від 28.12.2007 № 478</w:t>
      </w:r>
      <w:r w:rsidR="00B416BE" w:rsidRPr="00852648">
        <w:rPr>
          <w:sz w:val="28"/>
          <w:szCs w:val="28"/>
        </w:rPr>
        <w:t xml:space="preserve">. </w:t>
      </w:r>
    </w:p>
    <w:p w:rsidR="00C909FE" w:rsidRPr="006D4296" w:rsidRDefault="00C909FE" w:rsidP="00C909FE">
      <w:pPr>
        <w:autoSpaceDE w:val="0"/>
        <w:autoSpaceDN w:val="0"/>
        <w:adjustRightInd w:val="0"/>
        <w:ind w:firstLine="720"/>
        <w:jc w:val="both"/>
        <w:rPr>
          <w:sz w:val="28"/>
          <w:szCs w:val="28"/>
        </w:rPr>
      </w:pPr>
      <w:r w:rsidRPr="006D4296">
        <w:rPr>
          <w:sz w:val="28"/>
          <w:szCs w:val="28"/>
        </w:rPr>
        <w:t>Методологічні положення описують</w:t>
      </w:r>
      <w:r w:rsidRPr="006D4296">
        <w:rPr>
          <w:rFonts w:ascii="TimesNewRomanPSMT" w:hAnsi="TimesNewRomanPSMT" w:cs="TimesNewRomanPSMT"/>
          <w:noProof w:val="0"/>
          <w:sz w:val="28"/>
          <w:szCs w:val="28"/>
        </w:rPr>
        <w:t xml:space="preserve"> </w:t>
      </w:r>
      <w:r w:rsidR="00047447">
        <w:rPr>
          <w:rFonts w:ascii="TimesNewRomanPSMT" w:hAnsi="TimesNewRomanPSMT" w:cs="TimesNewRomanPSMT"/>
          <w:noProof w:val="0"/>
          <w:sz w:val="28"/>
          <w:szCs w:val="28"/>
        </w:rPr>
        <w:t>сукупність методів та правил</w:t>
      </w:r>
      <w:r w:rsidR="00C63116" w:rsidRPr="006D4296">
        <w:rPr>
          <w:rFonts w:ascii="TimesNewRomanPSMT" w:hAnsi="TimesNewRomanPSMT" w:cs="TimesNewRomanPSMT"/>
          <w:noProof w:val="0"/>
          <w:sz w:val="28"/>
          <w:szCs w:val="28"/>
        </w:rPr>
        <w:t xml:space="preserve"> проведення структурного</w:t>
      </w:r>
      <w:r w:rsidRPr="006D4296">
        <w:rPr>
          <w:rFonts w:ascii="TimesNewRomanPSMT" w:hAnsi="TimesNewRomanPSMT" w:cs="TimesNewRomanPSMT"/>
          <w:noProof w:val="0"/>
          <w:sz w:val="28"/>
          <w:szCs w:val="28"/>
        </w:rPr>
        <w:t xml:space="preserve"> обстежен</w:t>
      </w:r>
      <w:r w:rsidR="00C63116" w:rsidRPr="006D4296">
        <w:rPr>
          <w:rFonts w:ascii="TimesNewRomanPSMT" w:hAnsi="TimesNewRomanPSMT" w:cs="TimesNewRomanPSMT"/>
          <w:noProof w:val="0"/>
          <w:sz w:val="28"/>
          <w:szCs w:val="28"/>
        </w:rPr>
        <w:t>ня</w:t>
      </w:r>
      <w:r w:rsidRPr="006D4296">
        <w:rPr>
          <w:rFonts w:ascii="TimesNewRomanPSMT" w:hAnsi="TimesNewRomanPSMT" w:cs="TimesNewRomanPSMT"/>
          <w:noProof w:val="0"/>
          <w:sz w:val="28"/>
          <w:szCs w:val="28"/>
        </w:rPr>
        <w:t xml:space="preserve"> </w:t>
      </w:r>
      <w:r w:rsidR="00256E71" w:rsidRPr="006D4296">
        <w:rPr>
          <w:rFonts w:ascii="TimesNewRomanPSMT" w:hAnsi="TimesNewRomanPSMT" w:cs="TimesNewRomanPSMT"/>
          <w:noProof w:val="0"/>
          <w:sz w:val="28"/>
          <w:szCs w:val="28"/>
        </w:rPr>
        <w:t>страхових компаній</w:t>
      </w:r>
      <w:r w:rsidRPr="006D4296">
        <w:rPr>
          <w:rFonts w:ascii="TimesNewRomanPSMT" w:hAnsi="TimesNewRomanPSMT" w:cs="TimesNewRomanPSMT"/>
          <w:noProof w:val="0"/>
          <w:sz w:val="28"/>
          <w:szCs w:val="28"/>
        </w:rPr>
        <w:t xml:space="preserve"> </w:t>
      </w:r>
      <w:r w:rsidRPr="006D4296">
        <w:rPr>
          <w:sz w:val="28"/>
          <w:szCs w:val="28"/>
        </w:rPr>
        <w:t xml:space="preserve">для складання органами державної статистики </w:t>
      </w:r>
      <w:r w:rsidR="00175B82">
        <w:rPr>
          <w:sz w:val="28"/>
          <w:szCs w:val="28"/>
        </w:rPr>
        <w:t>що</w:t>
      </w:r>
      <w:r w:rsidR="00F213B2">
        <w:rPr>
          <w:sz w:val="28"/>
          <w:szCs w:val="28"/>
        </w:rPr>
        <w:t xml:space="preserve">річних </w:t>
      </w:r>
      <w:r w:rsidRPr="006D4296">
        <w:rPr>
          <w:sz w:val="28"/>
          <w:szCs w:val="28"/>
        </w:rPr>
        <w:t>показників структурної статистики</w:t>
      </w:r>
      <w:r w:rsidR="00F213B2">
        <w:rPr>
          <w:sz w:val="28"/>
          <w:szCs w:val="28"/>
        </w:rPr>
        <w:t xml:space="preserve"> </w:t>
      </w:r>
      <w:r w:rsidR="00A906E5">
        <w:rPr>
          <w:sz w:val="28"/>
          <w:szCs w:val="28"/>
        </w:rPr>
        <w:t xml:space="preserve">підприємств </w:t>
      </w:r>
      <w:r w:rsidR="00516EF2" w:rsidRPr="006D4296">
        <w:rPr>
          <w:sz w:val="28"/>
          <w:szCs w:val="28"/>
        </w:rPr>
        <w:t xml:space="preserve">відповідно до </w:t>
      </w:r>
      <w:r w:rsidRPr="006D4296">
        <w:rPr>
          <w:sz w:val="28"/>
          <w:szCs w:val="28"/>
        </w:rPr>
        <w:t xml:space="preserve">вимог європейського законодавства стосовно структурної статистики </w:t>
      </w:r>
      <w:r w:rsidR="001A0355" w:rsidRPr="006D4296">
        <w:rPr>
          <w:sz w:val="28"/>
          <w:szCs w:val="28"/>
        </w:rPr>
        <w:t>підприємств у</w:t>
      </w:r>
      <w:r w:rsidRPr="006D4296">
        <w:rPr>
          <w:sz w:val="28"/>
          <w:szCs w:val="28"/>
        </w:rPr>
        <w:t xml:space="preserve"> частині зазначених установ</w:t>
      </w:r>
      <w:r w:rsidR="0048550F">
        <w:rPr>
          <w:sz w:val="28"/>
          <w:szCs w:val="28"/>
        </w:rPr>
        <w:t xml:space="preserve"> та з урахуванням потреб національних користувачів</w:t>
      </w:r>
      <w:r w:rsidRPr="006D4296">
        <w:rPr>
          <w:sz w:val="28"/>
          <w:szCs w:val="28"/>
        </w:rPr>
        <w:t>.</w:t>
      </w:r>
    </w:p>
    <w:p w:rsidR="0097068D" w:rsidRPr="00E04643" w:rsidRDefault="00047447" w:rsidP="0097068D">
      <w:pPr>
        <w:autoSpaceDE w:val="0"/>
        <w:autoSpaceDN w:val="0"/>
        <w:adjustRightInd w:val="0"/>
        <w:ind w:firstLine="720"/>
        <w:jc w:val="both"/>
        <w:rPr>
          <w:sz w:val="28"/>
          <w:szCs w:val="28"/>
        </w:rPr>
      </w:pPr>
      <w:r w:rsidRPr="00E04643">
        <w:rPr>
          <w:sz w:val="28"/>
          <w:szCs w:val="28"/>
        </w:rPr>
        <w:t xml:space="preserve">Ці </w:t>
      </w:r>
      <w:r w:rsidR="0035457B" w:rsidRPr="00E04643">
        <w:rPr>
          <w:sz w:val="28"/>
          <w:szCs w:val="28"/>
        </w:rPr>
        <w:t xml:space="preserve">Методологічні положення </w:t>
      </w:r>
      <w:r w:rsidRPr="00E04643">
        <w:rPr>
          <w:sz w:val="28"/>
          <w:szCs w:val="28"/>
        </w:rPr>
        <w:t>розкривають</w:t>
      </w:r>
      <w:r w:rsidR="00801A56" w:rsidRPr="00E04643">
        <w:rPr>
          <w:sz w:val="28"/>
          <w:szCs w:val="28"/>
        </w:rPr>
        <w:t xml:space="preserve"> засади, викладені </w:t>
      </w:r>
      <w:r w:rsidR="0097068D" w:rsidRPr="00E04643">
        <w:rPr>
          <w:sz w:val="28"/>
          <w:szCs w:val="28"/>
        </w:rPr>
        <w:t xml:space="preserve">у Методологічних положеннях про взаємоузгоджену систему державних </w:t>
      </w:r>
      <w:r w:rsidR="0097068D" w:rsidRPr="00E04643">
        <w:rPr>
          <w:spacing w:val="-2"/>
          <w:sz w:val="28"/>
          <w:szCs w:val="28"/>
        </w:rPr>
        <w:t>статистичних спостережень для складання показників структурної статистики –</w:t>
      </w:r>
      <w:r w:rsidR="0097068D" w:rsidRPr="00E04643">
        <w:rPr>
          <w:sz w:val="28"/>
          <w:szCs w:val="28"/>
        </w:rPr>
        <w:t xml:space="preserve"> складової статистики підприємств, затверджених наказом Держстату від 29.12.2012 №</w:t>
      </w:r>
      <w:r w:rsidR="00E04643">
        <w:rPr>
          <w:sz w:val="28"/>
          <w:szCs w:val="28"/>
        </w:rPr>
        <w:t> </w:t>
      </w:r>
      <w:r w:rsidR="0097068D" w:rsidRPr="00E04643">
        <w:rPr>
          <w:sz w:val="28"/>
          <w:szCs w:val="28"/>
        </w:rPr>
        <w:t>549</w:t>
      </w:r>
      <w:r w:rsidR="00E04643" w:rsidRPr="00E04643">
        <w:rPr>
          <w:sz w:val="28"/>
          <w:szCs w:val="28"/>
        </w:rPr>
        <w:t xml:space="preserve"> "Про затвердження Методологічних положень про взаємоузгоджену систему державних </w:t>
      </w:r>
      <w:r w:rsidR="00E04643" w:rsidRPr="00E04643">
        <w:rPr>
          <w:spacing w:val="-2"/>
          <w:sz w:val="28"/>
          <w:szCs w:val="28"/>
        </w:rPr>
        <w:t>статистичних спостережень для складання показників структурної статистики –</w:t>
      </w:r>
      <w:r w:rsidR="00E04643" w:rsidRPr="00E04643">
        <w:rPr>
          <w:sz w:val="28"/>
          <w:szCs w:val="28"/>
        </w:rPr>
        <w:t xml:space="preserve"> складової статистики підприємств"</w:t>
      </w:r>
      <w:r w:rsidR="0097068D" w:rsidRPr="00E04643">
        <w:rPr>
          <w:sz w:val="28"/>
          <w:szCs w:val="28"/>
        </w:rPr>
        <w:t>.</w:t>
      </w:r>
    </w:p>
    <w:p w:rsidR="002A0658" w:rsidRPr="006D4296" w:rsidRDefault="00B54798" w:rsidP="002A0658">
      <w:pPr>
        <w:pStyle w:val="ab"/>
        <w:spacing w:before="0" w:beforeAutospacing="0" w:after="0" w:afterAutospacing="0"/>
        <w:ind w:firstLine="720"/>
        <w:jc w:val="both"/>
        <w:rPr>
          <w:color w:val="000000"/>
          <w:sz w:val="28"/>
          <w:szCs w:val="28"/>
          <w:lang w:val="uk-UA"/>
        </w:rPr>
      </w:pPr>
      <w:r w:rsidRPr="00E04643">
        <w:rPr>
          <w:sz w:val="28"/>
          <w:szCs w:val="28"/>
          <w:lang w:val="uk-UA"/>
        </w:rPr>
        <w:t>Цей документ</w:t>
      </w:r>
      <w:r w:rsidR="002A0658" w:rsidRPr="00E04643">
        <w:rPr>
          <w:sz w:val="28"/>
          <w:szCs w:val="28"/>
          <w:lang w:val="uk-UA"/>
        </w:rPr>
        <w:t xml:space="preserve"> міст</w:t>
      </w:r>
      <w:r w:rsidRPr="00E04643">
        <w:rPr>
          <w:sz w:val="28"/>
          <w:szCs w:val="28"/>
          <w:lang w:val="uk-UA"/>
        </w:rPr>
        <w:t>и</w:t>
      </w:r>
      <w:r w:rsidR="002A0658" w:rsidRPr="00E04643">
        <w:rPr>
          <w:sz w:val="28"/>
          <w:szCs w:val="28"/>
          <w:lang w:val="uk-UA"/>
        </w:rPr>
        <w:t>ть опис мети та основних характеристик структурн</w:t>
      </w:r>
      <w:r w:rsidR="00102DE9" w:rsidRPr="00E04643">
        <w:rPr>
          <w:sz w:val="28"/>
          <w:szCs w:val="28"/>
          <w:lang w:val="uk-UA"/>
        </w:rPr>
        <w:t>ого</w:t>
      </w:r>
      <w:r w:rsidR="002A0658" w:rsidRPr="00E04643">
        <w:rPr>
          <w:sz w:val="28"/>
          <w:szCs w:val="28"/>
          <w:lang w:val="uk-UA"/>
        </w:rPr>
        <w:t xml:space="preserve"> обстежен</w:t>
      </w:r>
      <w:r w:rsidR="00102DE9" w:rsidRPr="00E04643">
        <w:rPr>
          <w:sz w:val="28"/>
          <w:szCs w:val="28"/>
          <w:lang w:val="uk-UA"/>
        </w:rPr>
        <w:t>ня</w:t>
      </w:r>
      <w:r w:rsidR="002A0658" w:rsidRPr="00E04643">
        <w:rPr>
          <w:sz w:val="28"/>
          <w:szCs w:val="28"/>
          <w:lang w:val="uk-UA"/>
        </w:rPr>
        <w:t xml:space="preserve"> </w:t>
      </w:r>
      <w:r w:rsidR="00256E71" w:rsidRPr="00E04643">
        <w:rPr>
          <w:sz w:val="28"/>
          <w:szCs w:val="28"/>
          <w:lang w:val="uk-UA"/>
        </w:rPr>
        <w:t>страхових компаній</w:t>
      </w:r>
      <w:r w:rsidR="002A0658" w:rsidRPr="00E04643">
        <w:rPr>
          <w:sz w:val="28"/>
          <w:szCs w:val="28"/>
          <w:lang w:val="uk-UA"/>
        </w:rPr>
        <w:t xml:space="preserve">, переліку показників, джерел і </w:t>
      </w:r>
      <w:r w:rsidR="002A0658" w:rsidRPr="00E04643">
        <w:rPr>
          <w:color w:val="000000"/>
          <w:sz w:val="28"/>
          <w:szCs w:val="28"/>
          <w:lang w:val="uk-UA"/>
        </w:rPr>
        <w:t>вимог щодо формування показників структурної статистики</w:t>
      </w:r>
      <w:r w:rsidRPr="00E04643">
        <w:rPr>
          <w:color w:val="000000"/>
          <w:sz w:val="28"/>
          <w:szCs w:val="28"/>
          <w:lang w:val="uk-UA"/>
        </w:rPr>
        <w:t xml:space="preserve"> підприємств</w:t>
      </w:r>
      <w:r w:rsidR="002A0658" w:rsidRPr="00E04643">
        <w:rPr>
          <w:color w:val="000000"/>
          <w:sz w:val="28"/>
          <w:szCs w:val="28"/>
          <w:lang w:val="uk-UA"/>
        </w:rPr>
        <w:t>, їх</w:t>
      </w:r>
      <w:r w:rsidR="002A0658" w:rsidRPr="006D4296">
        <w:rPr>
          <w:color w:val="000000"/>
          <w:sz w:val="28"/>
          <w:szCs w:val="28"/>
          <w:lang w:val="uk-UA"/>
        </w:rPr>
        <w:t xml:space="preserve"> використання та поширення.</w:t>
      </w:r>
    </w:p>
    <w:p w:rsidR="00265310" w:rsidRPr="00F213B2" w:rsidRDefault="00DB413E" w:rsidP="00265310">
      <w:pPr>
        <w:pStyle w:val="ab"/>
        <w:spacing w:before="0" w:beforeAutospacing="0" w:after="0" w:afterAutospacing="0"/>
        <w:ind w:firstLine="720"/>
        <w:jc w:val="both"/>
        <w:rPr>
          <w:color w:val="000000"/>
          <w:sz w:val="28"/>
          <w:szCs w:val="28"/>
          <w:lang w:val="uk-UA"/>
        </w:rPr>
      </w:pPr>
      <w:r w:rsidRPr="00F213B2">
        <w:rPr>
          <w:sz w:val="28"/>
          <w:szCs w:val="28"/>
          <w:lang w:val="uk-UA"/>
        </w:rPr>
        <w:t xml:space="preserve">Методологічні положення призначені для використання органами державної статистики, а також можуть бути корисними для </w:t>
      </w:r>
      <w:r w:rsidR="00F213B2" w:rsidRPr="00F213B2">
        <w:rPr>
          <w:sz w:val="28"/>
          <w:szCs w:val="28"/>
          <w:lang w:val="uk-UA"/>
        </w:rPr>
        <w:t>інших користувачів</w:t>
      </w:r>
      <w:r w:rsidRPr="00F213B2">
        <w:rPr>
          <w:sz w:val="28"/>
          <w:szCs w:val="28"/>
          <w:lang w:val="uk-UA"/>
        </w:rPr>
        <w:t xml:space="preserve">. </w:t>
      </w:r>
    </w:p>
    <w:p w:rsidR="00FE37D0" w:rsidRPr="00852648" w:rsidRDefault="00FE37D0" w:rsidP="00265310">
      <w:pPr>
        <w:pStyle w:val="ab"/>
        <w:spacing w:before="0" w:beforeAutospacing="0" w:after="0" w:afterAutospacing="0"/>
        <w:ind w:firstLine="720"/>
        <w:jc w:val="both"/>
        <w:rPr>
          <w:color w:val="000000"/>
          <w:sz w:val="28"/>
          <w:szCs w:val="28"/>
          <w:lang w:val="uk-UA"/>
        </w:rPr>
      </w:pPr>
    </w:p>
    <w:p w:rsidR="00FE37D0" w:rsidRPr="00852648" w:rsidRDefault="00FE37D0" w:rsidP="00265310">
      <w:pPr>
        <w:pStyle w:val="ab"/>
        <w:spacing w:before="0" w:beforeAutospacing="0" w:after="0" w:afterAutospacing="0"/>
        <w:ind w:firstLine="720"/>
        <w:jc w:val="both"/>
        <w:rPr>
          <w:color w:val="000000"/>
          <w:sz w:val="28"/>
          <w:szCs w:val="28"/>
          <w:lang w:val="uk-UA"/>
        </w:rPr>
      </w:pPr>
    </w:p>
    <w:p w:rsidR="00FE37D0" w:rsidRPr="00852648" w:rsidRDefault="00FE37D0" w:rsidP="00320346">
      <w:pPr>
        <w:pStyle w:val="a5"/>
        <w:spacing w:line="240" w:lineRule="auto"/>
        <w:ind w:firstLine="720"/>
        <w:jc w:val="left"/>
        <w:rPr>
          <w:b/>
          <w:caps/>
          <w:color w:val="000000"/>
        </w:rPr>
      </w:pPr>
    </w:p>
    <w:p w:rsidR="00FE37D0" w:rsidRPr="00852648" w:rsidRDefault="00FE37D0" w:rsidP="00320346">
      <w:pPr>
        <w:pStyle w:val="a5"/>
        <w:spacing w:line="240" w:lineRule="auto"/>
        <w:ind w:firstLine="720"/>
        <w:jc w:val="left"/>
        <w:rPr>
          <w:b/>
          <w:caps/>
          <w:color w:val="000000"/>
        </w:rPr>
      </w:pPr>
    </w:p>
    <w:p w:rsidR="00265310" w:rsidRPr="00852648" w:rsidRDefault="00265310" w:rsidP="00F2461D">
      <w:pPr>
        <w:pStyle w:val="a5"/>
        <w:spacing w:line="240" w:lineRule="auto"/>
        <w:jc w:val="center"/>
        <w:rPr>
          <w:b/>
          <w:caps/>
          <w:color w:val="000000"/>
          <w:szCs w:val="28"/>
        </w:rPr>
      </w:pPr>
      <w:r w:rsidRPr="00852648">
        <w:rPr>
          <w:b/>
          <w:caps/>
          <w:color w:val="000000"/>
        </w:rPr>
        <w:br w:type="page"/>
      </w:r>
      <w:r w:rsidRPr="00852648">
        <w:rPr>
          <w:b/>
          <w:caps/>
          <w:color w:val="000000"/>
          <w:szCs w:val="28"/>
        </w:rPr>
        <w:lastRenderedPageBreak/>
        <w:t xml:space="preserve">І. </w:t>
      </w:r>
      <w:r w:rsidRPr="00852648">
        <w:rPr>
          <w:b/>
          <w:color w:val="000000"/>
          <w:szCs w:val="28"/>
        </w:rPr>
        <w:t>З</w:t>
      </w:r>
      <w:r w:rsidR="0072572D" w:rsidRPr="00852648">
        <w:rPr>
          <w:b/>
          <w:color w:val="000000"/>
          <w:szCs w:val="28"/>
        </w:rPr>
        <w:t>агальні положення</w:t>
      </w:r>
    </w:p>
    <w:p w:rsidR="00265310" w:rsidRPr="00852648" w:rsidRDefault="00265310" w:rsidP="00265310">
      <w:pPr>
        <w:pStyle w:val="ab"/>
        <w:spacing w:before="0" w:beforeAutospacing="0" w:after="0" w:afterAutospacing="0"/>
        <w:ind w:firstLine="720"/>
        <w:jc w:val="both"/>
        <w:rPr>
          <w:color w:val="000000"/>
          <w:lang w:val="uk-UA"/>
        </w:rPr>
      </w:pPr>
    </w:p>
    <w:p w:rsidR="001D4331" w:rsidRPr="00C47A2F" w:rsidRDefault="008200C0" w:rsidP="001D4331">
      <w:pPr>
        <w:pStyle w:val="ab"/>
        <w:spacing w:before="0" w:beforeAutospacing="0" w:after="0" w:afterAutospacing="0"/>
        <w:ind w:firstLine="720"/>
        <w:jc w:val="both"/>
        <w:rPr>
          <w:color w:val="000000"/>
          <w:sz w:val="28"/>
          <w:szCs w:val="28"/>
          <w:lang w:val="uk-UA"/>
        </w:rPr>
      </w:pPr>
      <w:r w:rsidRPr="00C47A2F">
        <w:rPr>
          <w:color w:val="000000"/>
          <w:sz w:val="28"/>
          <w:szCs w:val="28"/>
          <w:lang w:val="uk-UA"/>
        </w:rPr>
        <w:t xml:space="preserve">1. </w:t>
      </w:r>
      <w:r w:rsidR="001D4331" w:rsidRPr="00C47A2F">
        <w:rPr>
          <w:color w:val="000000"/>
          <w:sz w:val="28"/>
          <w:szCs w:val="28"/>
          <w:lang w:val="uk-UA"/>
        </w:rPr>
        <w:t>Методологічні положення визначають:</w:t>
      </w:r>
    </w:p>
    <w:p w:rsidR="002B6971" w:rsidRPr="00C47A2F" w:rsidRDefault="001D4331" w:rsidP="004F417A">
      <w:pPr>
        <w:pStyle w:val="ab"/>
        <w:spacing w:before="0" w:beforeAutospacing="0" w:after="0" w:afterAutospacing="0"/>
        <w:ind w:firstLine="709"/>
        <w:jc w:val="both"/>
        <w:rPr>
          <w:sz w:val="28"/>
          <w:szCs w:val="28"/>
          <w:lang w:val="uk-UA"/>
        </w:rPr>
      </w:pPr>
      <w:r w:rsidRPr="00C47A2F">
        <w:rPr>
          <w:color w:val="000000"/>
          <w:sz w:val="28"/>
          <w:szCs w:val="28"/>
          <w:lang w:val="uk-UA"/>
        </w:rPr>
        <w:t>метод</w:t>
      </w:r>
      <w:r w:rsidR="00047447">
        <w:rPr>
          <w:color w:val="000000"/>
          <w:sz w:val="28"/>
          <w:szCs w:val="28"/>
          <w:lang w:val="uk-UA"/>
        </w:rPr>
        <w:t>и та правила</w:t>
      </w:r>
      <w:r w:rsidRPr="00C47A2F">
        <w:rPr>
          <w:color w:val="000000"/>
          <w:sz w:val="28"/>
          <w:szCs w:val="28"/>
          <w:lang w:val="uk-UA"/>
        </w:rPr>
        <w:t xml:space="preserve"> проведення структурн</w:t>
      </w:r>
      <w:r w:rsidR="00DA64AF" w:rsidRPr="00C47A2F">
        <w:rPr>
          <w:color w:val="000000"/>
          <w:sz w:val="28"/>
          <w:szCs w:val="28"/>
          <w:lang w:val="uk-UA"/>
        </w:rPr>
        <w:t>ого</w:t>
      </w:r>
      <w:r w:rsidRPr="00C47A2F">
        <w:rPr>
          <w:color w:val="000000"/>
          <w:sz w:val="28"/>
          <w:szCs w:val="28"/>
          <w:lang w:val="uk-UA"/>
        </w:rPr>
        <w:t xml:space="preserve"> обстежен</w:t>
      </w:r>
      <w:r w:rsidR="00DA64AF" w:rsidRPr="00C47A2F">
        <w:rPr>
          <w:color w:val="000000"/>
          <w:sz w:val="28"/>
          <w:szCs w:val="28"/>
          <w:lang w:val="uk-UA"/>
        </w:rPr>
        <w:t>ня</w:t>
      </w:r>
      <w:r w:rsidRPr="00C47A2F">
        <w:rPr>
          <w:color w:val="000000"/>
          <w:sz w:val="28"/>
          <w:szCs w:val="28"/>
          <w:lang w:val="uk-UA"/>
        </w:rPr>
        <w:t xml:space="preserve"> </w:t>
      </w:r>
      <w:r w:rsidR="00256E71" w:rsidRPr="00C47A2F">
        <w:rPr>
          <w:sz w:val="28"/>
          <w:szCs w:val="28"/>
          <w:lang w:val="uk-UA"/>
        </w:rPr>
        <w:t>страхових компаній;</w:t>
      </w:r>
      <w:r w:rsidRPr="00C47A2F">
        <w:rPr>
          <w:sz w:val="28"/>
          <w:szCs w:val="28"/>
          <w:lang w:val="uk-UA"/>
        </w:rPr>
        <w:t xml:space="preserve"> </w:t>
      </w:r>
    </w:p>
    <w:p w:rsidR="001D4331" w:rsidRPr="00C47A2F" w:rsidRDefault="0033372B" w:rsidP="004F417A">
      <w:pPr>
        <w:tabs>
          <w:tab w:val="left" w:pos="851"/>
          <w:tab w:val="left" w:pos="993"/>
          <w:tab w:val="left" w:pos="1276"/>
        </w:tabs>
        <w:ind w:firstLine="709"/>
        <w:jc w:val="both"/>
        <w:rPr>
          <w:sz w:val="28"/>
          <w:szCs w:val="28"/>
        </w:rPr>
      </w:pPr>
      <w:r w:rsidRPr="00C47A2F">
        <w:rPr>
          <w:sz w:val="28"/>
          <w:szCs w:val="28"/>
        </w:rPr>
        <w:t>способи</w:t>
      </w:r>
      <w:r w:rsidR="001D4331" w:rsidRPr="00C47A2F">
        <w:rPr>
          <w:sz w:val="28"/>
          <w:szCs w:val="28"/>
        </w:rPr>
        <w:t xml:space="preserve"> розрахунку </w:t>
      </w:r>
      <w:r w:rsidR="001D4331" w:rsidRPr="00C47A2F">
        <w:rPr>
          <w:color w:val="000000"/>
          <w:sz w:val="28"/>
          <w:szCs w:val="28"/>
        </w:rPr>
        <w:t xml:space="preserve">показників структурної статистики щодо діяльності </w:t>
      </w:r>
      <w:r w:rsidR="00DA64AF" w:rsidRPr="00C47A2F">
        <w:rPr>
          <w:sz w:val="28"/>
          <w:szCs w:val="28"/>
        </w:rPr>
        <w:t xml:space="preserve">страхових компаній </w:t>
      </w:r>
      <w:r w:rsidR="001D4331" w:rsidRPr="00C47A2F">
        <w:rPr>
          <w:sz w:val="28"/>
          <w:szCs w:val="28"/>
        </w:rPr>
        <w:t>відповідно до вимог стандартів ЄС;</w:t>
      </w:r>
    </w:p>
    <w:p w:rsidR="001D4331" w:rsidRPr="00C47A2F" w:rsidRDefault="001D4331" w:rsidP="004F417A">
      <w:pPr>
        <w:pStyle w:val="ab"/>
        <w:tabs>
          <w:tab w:val="left" w:pos="851"/>
          <w:tab w:val="left" w:pos="1276"/>
        </w:tabs>
        <w:spacing w:before="0" w:beforeAutospacing="0" w:after="0" w:afterAutospacing="0"/>
        <w:ind w:firstLine="709"/>
        <w:jc w:val="both"/>
        <w:rPr>
          <w:sz w:val="28"/>
          <w:szCs w:val="28"/>
          <w:lang w:val="uk-UA"/>
        </w:rPr>
      </w:pPr>
      <w:r w:rsidRPr="00C47A2F">
        <w:rPr>
          <w:color w:val="000000"/>
          <w:sz w:val="28"/>
          <w:szCs w:val="28"/>
          <w:lang w:val="uk-UA"/>
        </w:rPr>
        <w:t>порядок використання та поширення результатів структурн</w:t>
      </w:r>
      <w:r w:rsidR="00DD2560" w:rsidRPr="00C47A2F">
        <w:rPr>
          <w:color w:val="000000"/>
          <w:sz w:val="28"/>
          <w:szCs w:val="28"/>
          <w:lang w:val="uk-UA"/>
        </w:rPr>
        <w:t xml:space="preserve">ого </w:t>
      </w:r>
      <w:r w:rsidRPr="00C47A2F">
        <w:rPr>
          <w:color w:val="000000"/>
          <w:sz w:val="28"/>
          <w:szCs w:val="28"/>
          <w:lang w:val="uk-UA"/>
        </w:rPr>
        <w:t xml:space="preserve"> </w:t>
      </w:r>
      <w:r w:rsidR="00DD2560" w:rsidRPr="00C47A2F">
        <w:rPr>
          <w:color w:val="000000"/>
          <w:sz w:val="28"/>
          <w:szCs w:val="28"/>
          <w:lang w:val="uk-UA"/>
        </w:rPr>
        <w:t xml:space="preserve">обстеження </w:t>
      </w:r>
      <w:r w:rsidR="00DD2560" w:rsidRPr="00C47A2F">
        <w:rPr>
          <w:sz w:val="28"/>
          <w:szCs w:val="28"/>
          <w:lang w:val="uk-UA"/>
        </w:rPr>
        <w:t>страхових компаній</w:t>
      </w:r>
      <w:r w:rsidRPr="00C47A2F">
        <w:rPr>
          <w:sz w:val="28"/>
          <w:szCs w:val="28"/>
          <w:lang w:val="uk-UA"/>
        </w:rPr>
        <w:t>.</w:t>
      </w:r>
    </w:p>
    <w:p w:rsidR="008200C0" w:rsidRPr="00852648" w:rsidRDefault="008200C0" w:rsidP="001D4331">
      <w:pPr>
        <w:pStyle w:val="ab"/>
        <w:tabs>
          <w:tab w:val="left" w:pos="851"/>
          <w:tab w:val="left" w:pos="1276"/>
        </w:tabs>
        <w:spacing w:before="0" w:beforeAutospacing="0" w:after="0" w:afterAutospacing="0"/>
        <w:ind w:firstLine="720"/>
        <w:jc w:val="both"/>
        <w:rPr>
          <w:sz w:val="28"/>
          <w:szCs w:val="28"/>
          <w:lang w:val="uk-UA"/>
        </w:rPr>
      </w:pPr>
    </w:p>
    <w:p w:rsidR="00BA5988" w:rsidRPr="00852648" w:rsidRDefault="008200C0" w:rsidP="00BA5988">
      <w:pPr>
        <w:ind w:firstLine="709"/>
        <w:jc w:val="both"/>
        <w:rPr>
          <w:sz w:val="28"/>
          <w:szCs w:val="28"/>
        </w:rPr>
      </w:pPr>
      <w:r>
        <w:rPr>
          <w:sz w:val="28"/>
          <w:szCs w:val="28"/>
        </w:rPr>
        <w:t xml:space="preserve">2. </w:t>
      </w:r>
      <w:r w:rsidR="00D948F7" w:rsidRPr="00852648">
        <w:rPr>
          <w:sz w:val="28"/>
          <w:szCs w:val="28"/>
        </w:rPr>
        <w:t xml:space="preserve">В основу Методологічних положень покладено норми Регламенту </w:t>
      </w:r>
      <w:r w:rsidR="001A0355" w:rsidRPr="00852648">
        <w:rPr>
          <w:sz w:val="28"/>
          <w:szCs w:val="28"/>
        </w:rPr>
        <w:t xml:space="preserve">(ЄС) № 295/2008 </w:t>
      </w:r>
      <w:r w:rsidR="00D948F7" w:rsidRPr="00852648">
        <w:rPr>
          <w:sz w:val="28"/>
          <w:szCs w:val="28"/>
        </w:rPr>
        <w:t>Європейського парламенту та Ради від 11.03.2008 стосовно структурної статистики</w:t>
      </w:r>
      <w:r w:rsidR="001D4331" w:rsidRPr="00852648">
        <w:rPr>
          <w:sz w:val="28"/>
          <w:szCs w:val="28"/>
        </w:rPr>
        <w:t xml:space="preserve"> </w:t>
      </w:r>
      <w:r w:rsidR="001A0355">
        <w:rPr>
          <w:sz w:val="28"/>
          <w:szCs w:val="28"/>
        </w:rPr>
        <w:t xml:space="preserve">підприємств </w:t>
      </w:r>
      <w:r w:rsidR="001D4331" w:rsidRPr="00852648">
        <w:rPr>
          <w:sz w:val="28"/>
          <w:szCs w:val="28"/>
        </w:rPr>
        <w:t>(далі – Регламент ЄС № 295</w:t>
      </w:r>
      <w:r w:rsidR="00F12D73" w:rsidRPr="00852648">
        <w:rPr>
          <w:sz w:val="28"/>
          <w:szCs w:val="28"/>
        </w:rPr>
        <w:t>/2008</w:t>
      </w:r>
      <w:r w:rsidR="001D4331" w:rsidRPr="00852648">
        <w:rPr>
          <w:sz w:val="28"/>
          <w:szCs w:val="28"/>
        </w:rPr>
        <w:t>)</w:t>
      </w:r>
      <w:r w:rsidR="00D948F7" w:rsidRPr="00852648">
        <w:rPr>
          <w:sz w:val="28"/>
          <w:szCs w:val="28"/>
        </w:rPr>
        <w:t xml:space="preserve"> </w:t>
      </w:r>
      <w:r w:rsidR="003230AF">
        <w:rPr>
          <w:sz w:val="28"/>
          <w:szCs w:val="28"/>
        </w:rPr>
        <w:t>(додатки І, V</w:t>
      </w:r>
      <w:r w:rsidR="00D948F7" w:rsidRPr="008F6648">
        <w:rPr>
          <w:sz w:val="28"/>
          <w:szCs w:val="28"/>
        </w:rPr>
        <w:t xml:space="preserve">) </w:t>
      </w:r>
      <w:r w:rsidR="00D948F7" w:rsidRPr="008F6648">
        <w:rPr>
          <w:color w:val="000000"/>
          <w:sz w:val="28"/>
          <w:szCs w:val="28"/>
        </w:rPr>
        <w:t>[</w:t>
      </w:r>
      <w:r w:rsidR="003230AF">
        <w:rPr>
          <w:color w:val="000000"/>
          <w:sz w:val="28"/>
          <w:szCs w:val="28"/>
        </w:rPr>
        <w:t>2</w:t>
      </w:r>
      <w:r w:rsidR="0066149D">
        <w:rPr>
          <w:color w:val="000000"/>
          <w:sz w:val="28"/>
          <w:szCs w:val="28"/>
        </w:rPr>
        <w:t>6</w:t>
      </w:r>
      <w:r w:rsidR="00D948F7" w:rsidRPr="008F6648">
        <w:rPr>
          <w:color w:val="000000"/>
          <w:sz w:val="28"/>
          <w:szCs w:val="28"/>
        </w:rPr>
        <w:t>]</w:t>
      </w:r>
      <w:r w:rsidR="001D4331" w:rsidRPr="008F6648">
        <w:rPr>
          <w:color w:val="000000"/>
          <w:sz w:val="28"/>
          <w:szCs w:val="28"/>
        </w:rPr>
        <w:t>, а також</w:t>
      </w:r>
      <w:r w:rsidR="00D948F7" w:rsidRPr="008F6648">
        <w:rPr>
          <w:bCs/>
          <w:sz w:val="28"/>
          <w:szCs w:val="28"/>
        </w:rPr>
        <w:t xml:space="preserve"> </w:t>
      </w:r>
      <w:r w:rsidR="00D948F7" w:rsidRPr="008F6648">
        <w:rPr>
          <w:sz w:val="28"/>
          <w:szCs w:val="28"/>
        </w:rPr>
        <w:t xml:space="preserve">регламентів Комісії (ЄС) </w:t>
      </w:r>
      <w:r w:rsidR="00D948F7" w:rsidRPr="008F6648">
        <w:rPr>
          <w:spacing w:val="-6"/>
          <w:sz w:val="28"/>
          <w:szCs w:val="28"/>
        </w:rPr>
        <w:t xml:space="preserve">№ 250/2009 та № 251/2009 від 11.03.2009 </w:t>
      </w:r>
      <w:r w:rsidR="00D948F7" w:rsidRPr="008F6648">
        <w:rPr>
          <w:color w:val="000000"/>
          <w:spacing w:val="-6"/>
          <w:sz w:val="28"/>
          <w:szCs w:val="28"/>
        </w:rPr>
        <w:t>[</w:t>
      </w:r>
      <w:r w:rsidR="008F6648" w:rsidRPr="008F6648">
        <w:rPr>
          <w:color w:val="000000"/>
          <w:spacing w:val="-6"/>
          <w:sz w:val="28"/>
          <w:szCs w:val="28"/>
        </w:rPr>
        <w:t>2</w:t>
      </w:r>
      <w:r w:rsidR="0066149D">
        <w:rPr>
          <w:color w:val="000000"/>
          <w:spacing w:val="-6"/>
          <w:sz w:val="28"/>
          <w:szCs w:val="28"/>
        </w:rPr>
        <w:t>2</w:t>
      </w:r>
      <w:r w:rsidR="00D948F7" w:rsidRPr="008F6648">
        <w:rPr>
          <w:color w:val="000000"/>
          <w:spacing w:val="-6"/>
          <w:sz w:val="28"/>
          <w:szCs w:val="28"/>
        </w:rPr>
        <w:t xml:space="preserve">, </w:t>
      </w:r>
      <w:r w:rsidR="008F6648" w:rsidRPr="008F6648">
        <w:rPr>
          <w:color w:val="000000"/>
          <w:spacing w:val="-6"/>
          <w:sz w:val="28"/>
          <w:szCs w:val="28"/>
        </w:rPr>
        <w:t>2</w:t>
      </w:r>
      <w:r w:rsidR="0066149D">
        <w:rPr>
          <w:color w:val="000000"/>
          <w:spacing w:val="-6"/>
          <w:sz w:val="28"/>
          <w:szCs w:val="28"/>
        </w:rPr>
        <w:t>3</w:t>
      </w:r>
      <w:r w:rsidR="00D948F7" w:rsidRPr="008F6648">
        <w:rPr>
          <w:color w:val="000000"/>
          <w:spacing w:val="-6"/>
          <w:sz w:val="28"/>
          <w:szCs w:val="28"/>
        </w:rPr>
        <w:t>]</w:t>
      </w:r>
      <w:r w:rsidR="00D948F7" w:rsidRPr="008F6648">
        <w:rPr>
          <w:spacing w:val="-6"/>
          <w:sz w:val="28"/>
          <w:szCs w:val="28"/>
        </w:rPr>
        <w:t>,</w:t>
      </w:r>
      <w:r w:rsidR="00F300F2" w:rsidRPr="008F6648">
        <w:rPr>
          <w:spacing w:val="-6"/>
          <w:sz w:val="28"/>
          <w:szCs w:val="28"/>
        </w:rPr>
        <w:t xml:space="preserve"> </w:t>
      </w:r>
      <w:r w:rsidR="00D948F7" w:rsidRPr="008F6648">
        <w:rPr>
          <w:spacing w:val="-6"/>
          <w:sz w:val="28"/>
          <w:szCs w:val="28"/>
        </w:rPr>
        <w:t>№ </w:t>
      </w:r>
      <w:r w:rsidR="00D948F7" w:rsidRPr="008F6648">
        <w:rPr>
          <w:rStyle w:val="hps"/>
          <w:spacing w:val="-6"/>
          <w:sz w:val="28"/>
          <w:szCs w:val="28"/>
        </w:rPr>
        <w:t xml:space="preserve">275/2010 від 30.03.2010 </w:t>
      </w:r>
      <w:r w:rsidR="00D948F7" w:rsidRPr="008F6648">
        <w:rPr>
          <w:color w:val="000000"/>
          <w:spacing w:val="-6"/>
          <w:sz w:val="28"/>
          <w:szCs w:val="28"/>
        </w:rPr>
        <w:t>[</w:t>
      </w:r>
      <w:r w:rsidR="008F6648" w:rsidRPr="008F6648">
        <w:rPr>
          <w:color w:val="000000"/>
          <w:spacing w:val="-6"/>
          <w:sz w:val="28"/>
          <w:szCs w:val="28"/>
        </w:rPr>
        <w:t>2</w:t>
      </w:r>
      <w:r w:rsidR="0066149D">
        <w:rPr>
          <w:color w:val="000000"/>
          <w:spacing w:val="-6"/>
          <w:sz w:val="28"/>
          <w:szCs w:val="28"/>
        </w:rPr>
        <w:t>4</w:t>
      </w:r>
      <w:r w:rsidR="00D948F7" w:rsidRPr="008F6648">
        <w:rPr>
          <w:color w:val="000000"/>
          <w:spacing w:val="-6"/>
          <w:sz w:val="28"/>
          <w:szCs w:val="28"/>
        </w:rPr>
        <w:t>]</w:t>
      </w:r>
      <w:r w:rsidR="00BA5988" w:rsidRPr="008F6648">
        <w:rPr>
          <w:color w:val="000000"/>
          <w:spacing w:val="-6"/>
          <w:sz w:val="28"/>
          <w:szCs w:val="28"/>
        </w:rPr>
        <w:t xml:space="preserve">, </w:t>
      </w:r>
      <w:r w:rsidR="00BA5988" w:rsidRPr="008F6648">
        <w:rPr>
          <w:rStyle w:val="hps"/>
          <w:color w:val="000000"/>
          <w:sz w:val="28"/>
          <w:szCs w:val="28"/>
        </w:rPr>
        <w:t>що впроваджують</w:t>
      </w:r>
      <w:r w:rsidR="00BA5988" w:rsidRPr="00852648">
        <w:rPr>
          <w:rStyle w:val="hps"/>
          <w:color w:val="000000"/>
          <w:sz w:val="28"/>
          <w:szCs w:val="28"/>
        </w:rPr>
        <w:t xml:space="preserve"> </w:t>
      </w:r>
      <w:r w:rsidR="00BA5988" w:rsidRPr="00852648">
        <w:rPr>
          <w:color w:val="000000"/>
          <w:sz w:val="28"/>
          <w:szCs w:val="28"/>
        </w:rPr>
        <w:t>Регламент ЄС</w:t>
      </w:r>
      <w:r w:rsidR="00F12D73" w:rsidRPr="00852648">
        <w:rPr>
          <w:color w:val="000000"/>
          <w:sz w:val="28"/>
          <w:szCs w:val="28"/>
        </w:rPr>
        <w:t xml:space="preserve"> № 295/2008</w:t>
      </w:r>
      <w:r w:rsidR="00BA5988" w:rsidRPr="00852648">
        <w:rPr>
          <w:color w:val="000000"/>
          <w:sz w:val="28"/>
          <w:szCs w:val="28"/>
        </w:rPr>
        <w:t>.</w:t>
      </w:r>
    </w:p>
    <w:p w:rsidR="00D948F7" w:rsidRPr="00852648" w:rsidRDefault="00D948F7" w:rsidP="00D948F7">
      <w:pPr>
        <w:ind w:firstLine="720"/>
        <w:jc w:val="both"/>
        <w:rPr>
          <w:sz w:val="28"/>
          <w:szCs w:val="28"/>
        </w:rPr>
      </w:pPr>
      <w:r w:rsidRPr="00852648">
        <w:rPr>
          <w:sz w:val="28"/>
          <w:szCs w:val="28"/>
        </w:rPr>
        <w:t xml:space="preserve">Вищевказані нормативні документи ЄС визначають загальні рамки, в межах яких здійснюється збір, розробка, поширення й оцінка статистичних даних щодо структури, видів економічної діяльності, конкурентоздатності та продуктивності підприємств, у тому числі </w:t>
      </w:r>
      <w:r w:rsidR="00F213B2">
        <w:rPr>
          <w:sz w:val="28"/>
          <w:szCs w:val="28"/>
        </w:rPr>
        <w:t>страхових компаній</w:t>
      </w:r>
      <w:r w:rsidRPr="00852648">
        <w:rPr>
          <w:sz w:val="28"/>
          <w:szCs w:val="28"/>
        </w:rPr>
        <w:t>.</w:t>
      </w:r>
    </w:p>
    <w:p w:rsidR="008200C0" w:rsidRDefault="008200C0" w:rsidP="00D948F7">
      <w:pPr>
        <w:autoSpaceDE w:val="0"/>
        <w:autoSpaceDN w:val="0"/>
        <w:adjustRightInd w:val="0"/>
        <w:ind w:firstLine="720"/>
        <w:jc w:val="both"/>
        <w:rPr>
          <w:sz w:val="28"/>
          <w:szCs w:val="28"/>
        </w:rPr>
      </w:pPr>
    </w:p>
    <w:p w:rsidR="00D948F7" w:rsidRPr="00852648" w:rsidRDefault="008200C0" w:rsidP="00D948F7">
      <w:pPr>
        <w:autoSpaceDE w:val="0"/>
        <w:autoSpaceDN w:val="0"/>
        <w:adjustRightInd w:val="0"/>
        <w:ind w:firstLine="720"/>
        <w:jc w:val="both"/>
        <w:rPr>
          <w:sz w:val="28"/>
          <w:szCs w:val="28"/>
        </w:rPr>
      </w:pPr>
      <w:r w:rsidRPr="008200C0">
        <w:rPr>
          <w:sz w:val="28"/>
          <w:szCs w:val="28"/>
        </w:rPr>
        <w:t xml:space="preserve">3. </w:t>
      </w:r>
      <w:r w:rsidR="00815E7D" w:rsidRPr="008200C0">
        <w:rPr>
          <w:sz w:val="28"/>
          <w:szCs w:val="28"/>
        </w:rPr>
        <w:t>О</w:t>
      </w:r>
      <w:r w:rsidR="00D948F7" w:rsidRPr="008200C0">
        <w:rPr>
          <w:sz w:val="28"/>
          <w:szCs w:val="28"/>
        </w:rPr>
        <w:t xml:space="preserve">ргани державної статистики для формування статистичної інформації про діяльність </w:t>
      </w:r>
      <w:r w:rsidR="00256E71" w:rsidRPr="008200C0">
        <w:rPr>
          <w:sz w:val="28"/>
          <w:szCs w:val="28"/>
        </w:rPr>
        <w:t>страх</w:t>
      </w:r>
      <w:r w:rsidR="00B3213D" w:rsidRPr="008200C0">
        <w:rPr>
          <w:sz w:val="28"/>
          <w:szCs w:val="28"/>
        </w:rPr>
        <w:t>ових компаній</w:t>
      </w:r>
      <w:r w:rsidR="00196A2D" w:rsidRPr="00207F8C">
        <w:rPr>
          <w:sz w:val="28"/>
          <w:szCs w:val="28"/>
        </w:rPr>
        <w:t xml:space="preserve"> </w:t>
      </w:r>
      <w:r w:rsidR="00516EF2" w:rsidRPr="008200C0">
        <w:rPr>
          <w:sz w:val="28"/>
          <w:szCs w:val="28"/>
        </w:rPr>
        <w:t xml:space="preserve">використовують </w:t>
      </w:r>
      <w:r w:rsidR="00D948F7" w:rsidRPr="008200C0">
        <w:rPr>
          <w:sz w:val="28"/>
          <w:szCs w:val="28"/>
        </w:rPr>
        <w:t>адміністративні дані Національної комісії, що здійснює державне регулювання у сфері ринків фінансових послуг</w:t>
      </w:r>
      <w:r w:rsidR="00516EF2" w:rsidRPr="008200C0">
        <w:rPr>
          <w:sz w:val="28"/>
          <w:szCs w:val="28"/>
        </w:rPr>
        <w:t xml:space="preserve"> (далі – </w:t>
      </w:r>
      <w:r w:rsidR="00516EF2" w:rsidRPr="008200C0">
        <w:rPr>
          <w:spacing w:val="-1"/>
          <w:sz w:val="28"/>
          <w:szCs w:val="28"/>
        </w:rPr>
        <w:t>Нацкомфінпослуг)</w:t>
      </w:r>
      <w:r w:rsidR="00D948F7" w:rsidRPr="008200C0">
        <w:rPr>
          <w:spacing w:val="-1"/>
          <w:sz w:val="28"/>
          <w:szCs w:val="28"/>
        </w:rPr>
        <w:t xml:space="preserve">. У процесі </w:t>
      </w:r>
      <w:r w:rsidR="00D948F7" w:rsidRPr="00852648">
        <w:rPr>
          <w:spacing w:val="-1"/>
          <w:sz w:val="28"/>
          <w:szCs w:val="28"/>
        </w:rPr>
        <w:t xml:space="preserve">формування дані доповнюються та </w:t>
      </w:r>
      <w:r w:rsidR="00D93EA0" w:rsidRPr="00852648">
        <w:rPr>
          <w:spacing w:val="-1"/>
          <w:sz w:val="28"/>
          <w:szCs w:val="28"/>
        </w:rPr>
        <w:t>д</w:t>
      </w:r>
      <w:r w:rsidR="00D948F7" w:rsidRPr="00852648">
        <w:rPr>
          <w:spacing w:val="-1"/>
          <w:sz w:val="28"/>
          <w:szCs w:val="28"/>
        </w:rPr>
        <w:t>еталізуються</w:t>
      </w:r>
      <w:r w:rsidR="00D948F7" w:rsidRPr="00852648">
        <w:rPr>
          <w:sz w:val="28"/>
          <w:szCs w:val="28"/>
        </w:rPr>
        <w:t xml:space="preserve"> інформацією з державних статистичних спостережень та даних Реєстру статистичних одиниць. Такий підхід щодо збору даних та складання показників структурної статистики </w:t>
      </w:r>
      <w:r w:rsidR="00B54798">
        <w:rPr>
          <w:sz w:val="28"/>
          <w:szCs w:val="28"/>
        </w:rPr>
        <w:t>страхових компаній</w:t>
      </w:r>
      <w:r w:rsidR="00D948F7" w:rsidRPr="00852648">
        <w:rPr>
          <w:sz w:val="28"/>
          <w:szCs w:val="28"/>
        </w:rPr>
        <w:t xml:space="preserve"> не передбачає з</w:t>
      </w:r>
      <w:r w:rsidR="00516EF2" w:rsidRPr="00852648">
        <w:rPr>
          <w:sz w:val="28"/>
          <w:szCs w:val="28"/>
        </w:rPr>
        <w:t>б</w:t>
      </w:r>
      <w:r w:rsidR="00D948F7" w:rsidRPr="00852648">
        <w:rPr>
          <w:sz w:val="28"/>
          <w:szCs w:val="28"/>
        </w:rPr>
        <w:t>ільшення звітного навантаження на респондентів і відповідає вимогам пункту 3 статті 5 Регламенту ЄС № 295</w:t>
      </w:r>
      <w:r w:rsidR="00F12D73" w:rsidRPr="00852648">
        <w:rPr>
          <w:sz w:val="28"/>
          <w:szCs w:val="28"/>
        </w:rPr>
        <w:t>/2008</w:t>
      </w:r>
      <w:r w:rsidR="00D948F7" w:rsidRPr="00852648">
        <w:rPr>
          <w:sz w:val="28"/>
          <w:szCs w:val="28"/>
        </w:rPr>
        <w:t xml:space="preserve"> </w:t>
      </w:r>
      <w:r w:rsidR="00D948F7" w:rsidRPr="008F6648">
        <w:rPr>
          <w:sz w:val="28"/>
          <w:szCs w:val="28"/>
        </w:rPr>
        <w:t>[</w:t>
      </w:r>
      <w:r w:rsidR="008F6648" w:rsidRPr="008F6648">
        <w:rPr>
          <w:sz w:val="28"/>
          <w:szCs w:val="28"/>
        </w:rPr>
        <w:t>2</w:t>
      </w:r>
      <w:r w:rsidR="0066149D">
        <w:rPr>
          <w:sz w:val="28"/>
          <w:szCs w:val="28"/>
        </w:rPr>
        <w:t>6</w:t>
      </w:r>
      <w:r w:rsidR="00D948F7" w:rsidRPr="008F6648">
        <w:rPr>
          <w:sz w:val="28"/>
          <w:szCs w:val="28"/>
        </w:rPr>
        <w:t xml:space="preserve">] та </w:t>
      </w:r>
      <w:r w:rsidR="00F213B2" w:rsidRPr="008F6648">
        <w:rPr>
          <w:sz w:val="28"/>
          <w:szCs w:val="28"/>
        </w:rPr>
        <w:t xml:space="preserve">усталеній </w:t>
      </w:r>
      <w:r w:rsidR="00D948F7" w:rsidRPr="008F6648">
        <w:rPr>
          <w:sz w:val="28"/>
          <w:szCs w:val="28"/>
        </w:rPr>
        <w:t>європейській практиці.</w:t>
      </w:r>
    </w:p>
    <w:p w:rsidR="008200C0" w:rsidRDefault="008200C0" w:rsidP="00D948F7">
      <w:pPr>
        <w:autoSpaceDE w:val="0"/>
        <w:autoSpaceDN w:val="0"/>
        <w:adjustRightInd w:val="0"/>
        <w:ind w:firstLine="709"/>
        <w:jc w:val="both"/>
        <w:rPr>
          <w:rFonts w:ascii="TimesNewRomanPSMT" w:hAnsi="TimesNewRomanPSMT" w:cs="TimesNewRomanPSMT"/>
          <w:sz w:val="28"/>
          <w:szCs w:val="28"/>
        </w:rPr>
      </w:pPr>
    </w:p>
    <w:p w:rsidR="001159D5" w:rsidRDefault="008200C0" w:rsidP="00D948F7">
      <w:pPr>
        <w:autoSpaceDE w:val="0"/>
        <w:autoSpaceDN w:val="0"/>
        <w:adjustRightInd w:val="0"/>
        <w:ind w:firstLine="709"/>
        <w:jc w:val="both"/>
        <w:rPr>
          <w:rFonts w:ascii="TimesNewRomanPSMT" w:hAnsi="TimesNewRomanPSMT" w:cs="TimesNewRomanPSMT"/>
          <w:sz w:val="28"/>
          <w:szCs w:val="28"/>
        </w:rPr>
      </w:pPr>
      <w:r>
        <w:rPr>
          <w:rFonts w:ascii="TimesNewRomanPSMT" w:hAnsi="TimesNewRomanPSMT" w:cs="TimesNewRomanPSMT"/>
          <w:sz w:val="28"/>
          <w:szCs w:val="28"/>
        </w:rPr>
        <w:t xml:space="preserve">4. </w:t>
      </w:r>
      <w:r w:rsidR="00687E9C" w:rsidRPr="00852648">
        <w:rPr>
          <w:rFonts w:ascii="TimesNewRomanPSMT" w:hAnsi="TimesNewRomanPSMT" w:cs="TimesNewRomanPSMT"/>
          <w:sz w:val="28"/>
          <w:szCs w:val="28"/>
        </w:rPr>
        <w:t>Згідно з є</w:t>
      </w:r>
      <w:r w:rsidR="001D4331" w:rsidRPr="00852648">
        <w:rPr>
          <w:rFonts w:ascii="TimesNewRomanPSMT" w:hAnsi="TimesNewRomanPSMT" w:cs="TimesNewRomanPSMT"/>
          <w:sz w:val="28"/>
          <w:szCs w:val="28"/>
        </w:rPr>
        <w:t>вропейськ</w:t>
      </w:r>
      <w:r w:rsidR="00687E9C" w:rsidRPr="00852648">
        <w:rPr>
          <w:rFonts w:ascii="TimesNewRomanPSMT" w:hAnsi="TimesNewRomanPSMT" w:cs="TimesNewRomanPSMT"/>
          <w:sz w:val="28"/>
          <w:szCs w:val="28"/>
        </w:rPr>
        <w:t>ою</w:t>
      </w:r>
      <w:r w:rsidR="001D4331" w:rsidRPr="00852648">
        <w:rPr>
          <w:rFonts w:ascii="TimesNewRomanPSMT" w:hAnsi="TimesNewRomanPSMT" w:cs="TimesNewRomanPSMT"/>
          <w:sz w:val="28"/>
          <w:szCs w:val="28"/>
        </w:rPr>
        <w:t xml:space="preserve"> методологі</w:t>
      </w:r>
      <w:r w:rsidR="00687E9C" w:rsidRPr="00852648">
        <w:rPr>
          <w:rFonts w:ascii="TimesNewRomanPSMT" w:hAnsi="TimesNewRomanPSMT" w:cs="TimesNewRomanPSMT"/>
          <w:sz w:val="28"/>
          <w:szCs w:val="28"/>
        </w:rPr>
        <w:t>єю</w:t>
      </w:r>
      <w:r w:rsidR="001D4331" w:rsidRPr="00852648">
        <w:rPr>
          <w:sz w:val="28"/>
          <w:szCs w:val="28"/>
        </w:rPr>
        <w:t xml:space="preserve"> </w:t>
      </w:r>
      <w:r w:rsidR="00B94D70" w:rsidRPr="00852648">
        <w:rPr>
          <w:sz w:val="28"/>
          <w:szCs w:val="28"/>
        </w:rPr>
        <w:t xml:space="preserve">складання </w:t>
      </w:r>
      <w:r w:rsidR="00B94D70" w:rsidRPr="00852648">
        <w:rPr>
          <w:color w:val="000000"/>
          <w:sz w:val="28"/>
          <w:szCs w:val="28"/>
        </w:rPr>
        <w:t xml:space="preserve">показників структурної статистики щодо діяльності </w:t>
      </w:r>
      <w:r w:rsidR="00256E71">
        <w:rPr>
          <w:sz w:val="28"/>
          <w:szCs w:val="28"/>
        </w:rPr>
        <w:t>страхових компаній</w:t>
      </w:r>
      <w:r w:rsidR="00B94D70" w:rsidRPr="00852648">
        <w:rPr>
          <w:color w:val="000000"/>
          <w:sz w:val="28"/>
          <w:szCs w:val="28"/>
        </w:rPr>
        <w:t xml:space="preserve"> </w:t>
      </w:r>
      <w:r w:rsidR="00F300F2" w:rsidRPr="00852648">
        <w:rPr>
          <w:sz w:val="28"/>
          <w:szCs w:val="28"/>
        </w:rPr>
        <w:t>ґ</w:t>
      </w:r>
      <w:r w:rsidR="001D4331" w:rsidRPr="00852648">
        <w:rPr>
          <w:sz w:val="28"/>
          <w:szCs w:val="28"/>
        </w:rPr>
        <w:t>рунтується</w:t>
      </w:r>
      <w:r w:rsidR="001D4331" w:rsidRPr="00852648">
        <w:rPr>
          <w:rFonts w:ascii="TimesNewRomanPSMT" w:hAnsi="TimesNewRomanPSMT" w:cs="TimesNewRomanPSMT"/>
          <w:sz w:val="28"/>
          <w:szCs w:val="28"/>
        </w:rPr>
        <w:t xml:space="preserve"> на </w:t>
      </w:r>
      <w:r w:rsidR="001D4331" w:rsidRPr="00852648">
        <w:rPr>
          <w:sz w:val="28"/>
          <w:szCs w:val="28"/>
        </w:rPr>
        <w:t>міжнародних стандартах фінансової звітності, які в Україні</w:t>
      </w:r>
      <w:r w:rsidR="00687E9C" w:rsidRPr="00852648">
        <w:rPr>
          <w:sz w:val="28"/>
          <w:szCs w:val="28"/>
        </w:rPr>
        <w:t>,</w:t>
      </w:r>
      <w:r w:rsidR="001D4331" w:rsidRPr="00852648">
        <w:rPr>
          <w:sz w:val="28"/>
          <w:szCs w:val="28"/>
        </w:rPr>
        <w:t xml:space="preserve"> відповідно до Закону України "Про бухгалтерський облік та фінансову звітність в Україні" та </w:t>
      </w:r>
      <w:r w:rsidR="000417AE">
        <w:rPr>
          <w:sz w:val="28"/>
          <w:szCs w:val="28"/>
        </w:rPr>
        <w:t xml:space="preserve">розробленої на його виконання </w:t>
      </w:r>
      <w:r w:rsidR="001D4331" w:rsidRPr="00852648">
        <w:rPr>
          <w:sz w:val="28"/>
          <w:szCs w:val="28"/>
        </w:rPr>
        <w:t>постанови Кабінету Міністрів України від 28.02.2000 № 419 "Про затвердження Порядку подання фінансової звітності</w:t>
      </w:r>
      <w:r w:rsidR="00B94D70" w:rsidRPr="00852648">
        <w:rPr>
          <w:sz w:val="28"/>
          <w:szCs w:val="28"/>
        </w:rPr>
        <w:t>"</w:t>
      </w:r>
      <w:r w:rsidR="00687E9C" w:rsidRPr="00852648">
        <w:rPr>
          <w:sz w:val="28"/>
          <w:szCs w:val="28"/>
        </w:rPr>
        <w:t>,</w:t>
      </w:r>
      <w:r w:rsidR="001D4331" w:rsidRPr="00852648">
        <w:rPr>
          <w:sz w:val="28"/>
          <w:szCs w:val="28"/>
        </w:rPr>
        <w:t xml:space="preserve"> </w:t>
      </w:r>
      <w:r w:rsidR="001D4331" w:rsidRPr="00852648">
        <w:rPr>
          <w:rFonts w:ascii="TimesNewRomanPSMT" w:hAnsi="TimesNewRomanPSMT" w:cs="TimesNewRomanPSMT"/>
          <w:sz w:val="28"/>
          <w:szCs w:val="28"/>
        </w:rPr>
        <w:t>застос</w:t>
      </w:r>
      <w:r w:rsidR="00344143" w:rsidRPr="00852648">
        <w:rPr>
          <w:rFonts w:ascii="TimesNewRomanPSMT" w:hAnsi="TimesNewRomanPSMT" w:cs="TimesNewRomanPSMT"/>
          <w:sz w:val="28"/>
          <w:szCs w:val="28"/>
        </w:rPr>
        <w:t>овуються</w:t>
      </w:r>
      <w:r w:rsidR="00256E71">
        <w:rPr>
          <w:rFonts w:ascii="TimesNewRomanPSMT" w:hAnsi="TimesNewRomanPSMT" w:cs="TimesNewRomanPSMT"/>
          <w:sz w:val="28"/>
          <w:szCs w:val="28"/>
        </w:rPr>
        <w:t xml:space="preserve"> страховими компаніями з </w:t>
      </w:r>
      <w:r w:rsidR="00E97C95" w:rsidRPr="00E97C95">
        <w:rPr>
          <w:rFonts w:ascii="TimesNewRomanPSMT" w:hAnsi="TimesNewRomanPSMT" w:cs="TimesNewRomanPSMT"/>
          <w:sz w:val="28"/>
          <w:szCs w:val="28"/>
        </w:rPr>
        <w:t>0</w:t>
      </w:r>
      <w:r w:rsidR="000555D4">
        <w:rPr>
          <w:rFonts w:ascii="TimesNewRomanPSMT" w:hAnsi="TimesNewRomanPSMT" w:cs="TimesNewRomanPSMT"/>
          <w:sz w:val="28"/>
          <w:szCs w:val="28"/>
        </w:rPr>
        <w:t xml:space="preserve">1 січня </w:t>
      </w:r>
      <w:r w:rsidR="00F05D1A">
        <w:rPr>
          <w:rFonts w:ascii="TimesNewRomanPSMT" w:hAnsi="TimesNewRomanPSMT" w:cs="TimesNewRomanPSMT"/>
          <w:sz w:val="28"/>
          <w:szCs w:val="28"/>
        </w:rPr>
        <w:t>201</w:t>
      </w:r>
      <w:r w:rsidR="000555D4">
        <w:rPr>
          <w:rFonts w:ascii="TimesNewRomanPSMT" w:hAnsi="TimesNewRomanPSMT" w:cs="TimesNewRomanPSMT"/>
          <w:sz w:val="28"/>
          <w:szCs w:val="28"/>
        </w:rPr>
        <w:t>2</w:t>
      </w:r>
      <w:r w:rsidR="00F05D1A">
        <w:rPr>
          <w:rFonts w:ascii="TimesNewRomanPSMT" w:hAnsi="TimesNewRomanPSMT" w:cs="TimesNewRomanPSMT"/>
          <w:sz w:val="28"/>
          <w:szCs w:val="28"/>
        </w:rPr>
        <w:t xml:space="preserve"> року.</w:t>
      </w:r>
    </w:p>
    <w:p w:rsidR="008200C0" w:rsidRDefault="008200C0" w:rsidP="008B37E2">
      <w:pPr>
        <w:autoSpaceDE w:val="0"/>
        <w:autoSpaceDN w:val="0"/>
        <w:adjustRightInd w:val="0"/>
        <w:ind w:firstLine="720"/>
        <w:jc w:val="both"/>
        <w:rPr>
          <w:sz w:val="28"/>
          <w:szCs w:val="28"/>
        </w:rPr>
      </w:pPr>
    </w:p>
    <w:p w:rsidR="0097068D" w:rsidRPr="00852648" w:rsidRDefault="008200C0" w:rsidP="008B37E2">
      <w:pPr>
        <w:autoSpaceDE w:val="0"/>
        <w:autoSpaceDN w:val="0"/>
        <w:adjustRightInd w:val="0"/>
        <w:ind w:firstLine="720"/>
        <w:jc w:val="both"/>
        <w:rPr>
          <w:noProof w:val="0"/>
          <w:sz w:val="28"/>
          <w:szCs w:val="28"/>
        </w:rPr>
      </w:pPr>
      <w:r>
        <w:rPr>
          <w:sz w:val="28"/>
          <w:szCs w:val="28"/>
        </w:rPr>
        <w:t xml:space="preserve">5. </w:t>
      </w:r>
      <w:r w:rsidR="007A708D" w:rsidRPr="00852648">
        <w:rPr>
          <w:sz w:val="28"/>
          <w:szCs w:val="28"/>
        </w:rPr>
        <w:t>Методологічні положення розроблені з урахування</w:t>
      </w:r>
      <w:r w:rsidR="0097068D" w:rsidRPr="00852648">
        <w:rPr>
          <w:sz w:val="28"/>
          <w:szCs w:val="28"/>
        </w:rPr>
        <w:t>м</w:t>
      </w:r>
      <w:r w:rsidR="007A708D" w:rsidRPr="00852648">
        <w:rPr>
          <w:sz w:val="28"/>
          <w:szCs w:val="28"/>
        </w:rPr>
        <w:t xml:space="preserve"> норм Господарського кодексу України, законів України "Про інформацію", "Про державну статистику", "</w:t>
      </w:r>
      <w:r w:rsidR="00F05D1A">
        <w:rPr>
          <w:sz w:val="28"/>
          <w:szCs w:val="28"/>
        </w:rPr>
        <w:t>Про страхування</w:t>
      </w:r>
      <w:r w:rsidR="007A708D" w:rsidRPr="00852648">
        <w:rPr>
          <w:sz w:val="28"/>
          <w:szCs w:val="28"/>
        </w:rPr>
        <w:t xml:space="preserve">", </w:t>
      </w:r>
      <w:r w:rsidR="00CE4332" w:rsidRPr="00852648">
        <w:rPr>
          <w:sz w:val="28"/>
          <w:szCs w:val="28"/>
        </w:rPr>
        <w:t xml:space="preserve">"Про фінансові послуги та державне регулювання ринків фінансових послуг", </w:t>
      </w:r>
      <w:r w:rsidR="007B4D76" w:rsidRPr="00852648">
        <w:rPr>
          <w:sz w:val="28"/>
          <w:szCs w:val="28"/>
        </w:rPr>
        <w:t xml:space="preserve">"Про бухгалтерський облік та фінансову звітність в Україні", </w:t>
      </w:r>
      <w:r w:rsidR="007A708D" w:rsidRPr="00852648">
        <w:rPr>
          <w:sz w:val="28"/>
          <w:szCs w:val="28"/>
        </w:rPr>
        <w:t xml:space="preserve">"Про доступ до публічної інформації", Принципів діяльності органів державної статистики, затверджених наказом </w:t>
      </w:r>
      <w:r w:rsidR="007A708D" w:rsidRPr="00852648">
        <w:rPr>
          <w:sz w:val="28"/>
          <w:szCs w:val="28"/>
        </w:rPr>
        <w:lastRenderedPageBreak/>
        <w:t xml:space="preserve">Держкомстату від 14.06.2010 № 216, Концепції розвитку державної статистики підприємств України, затвердженої наказом Держкомстату від 28.12.2007 № 478, </w:t>
      </w:r>
      <w:r w:rsidR="001C442C" w:rsidRPr="00852648">
        <w:rPr>
          <w:sz w:val="28"/>
          <w:szCs w:val="28"/>
        </w:rPr>
        <w:t xml:space="preserve">Концепції </w:t>
      </w:r>
      <w:r w:rsidR="001C442C">
        <w:rPr>
          <w:sz w:val="28"/>
          <w:szCs w:val="28"/>
        </w:rPr>
        <w:t xml:space="preserve">забезпечення </w:t>
      </w:r>
      <w:r w:rsidR="001C442C" w:rsidRPr="00852648">
        <w:rPr>
          <w:sz w:val="28"/>
          <w:szCs w:val="28"/>
        </w:rPr>
        <w:t>статистичної конфіденційно</w:t>
      </w:r>
      <w:r w:rsidR="001C442C">
        <w:rPr>
          <w:sz w:val="28"/>
          <w:szCs w:val="28"/>
        </w:rPr>
        <w:t>сті,</w:t>
      </w:r>
      <w:r w:rsidR="001C442C" w:rsidRPr="00852648">
        <w:rPr>
          <w:sz w:val="28"/>
          <w:szCs w:val="28"/>
        </w:rPr>
        <w:t xml:space="preserve"> затвердженої наказом Держстату від </w:t>
      </w:r>
      <w:r w:rsidR="001C442C">
        <w:rPr>
          <w:sz w:val="28"/>
          <w:szCs w:val="28"/>
        </w:rPr>
        <w:t>28</w:t>
      </w:r>
      <w:r w:rsidR="001C442C" w:rsidRPr="00852648">
        <w:rPr>
          <w:sz w:val="28"/>
          <w:szCs w:val="28"/>
        </w:rPr>
        <w:t>.</w:t>
      </w:r>
      <w:r w:rsidR="001C442C">
        <w:rPr>
          <w:sz w:val="28"/>
          <w:szCs w:val="28"/>
        </w:rPr>
        <w:t>07</w:t>
      </w:r>
      <w:r w:rsidR="001C442C" w:rsidRPr="00852648">
        <w:rPr>
          <w:sz w:val="28"/>
          <w:szCs w:val="28"/>
        </w:rPr>
        <w:t>.20</w:t>
      </w:r>
      <w:r w:rsidR="001C442C">
        <w:rPr>
          <w:sz w:val="28"/>
          <w:szCs w:val="28"/>
        </w:rPr>
        <w:t>15</w:t>
      </w:r>
      <w:r w:rsidR="001C442C" w:rsidRPr="00852648">
        <w:rPr>
          <w:sz w:val="28"/>
          <w:szCs w:val="28"/>
        </w:rPr>
        <w:t xml:space="preserve"> № </w:t>
      </w:r>
      <w:r w:rsidR="001C442C">
        <w:rPr>
          <w:sz w:val="28"/>
          <w:szCs w:val="28"/>
        </w:rPr>
        <w:t>180</w:t>
      </w:r>
      <w:r w:rsidR="001C442C">
        <w:rPr>
          <w:noProof w:val="0"/>
          <w:sz w:val="28"/>
          <w:szCs w:val="28"/>
        </w:rPr>
        <w:t xml:space="preserve">, </w:t>
      </w:r>
      <w:r w:rsidR="00526506" w:rsidRPr="00852648">
        <w:rPr>
          <w:sz w:val="28"/>
          <w:szCs w:val="28"/>
        </w:rPr>
        <w:t xml:space="preserve">Політики Держстату України у сфері взаємодії з респондентами та постачальниками адміністративних даних, затвердженої наказом Держстату від </w:t>
      </w:r>
      <w:r w:rsidR="001C442C">
        <w:rPr>
          <w:noProof w:val="0"/>
          <w:sz w:val="28"/>
          <w:szCs w:val="28"/>
        </w:rPr>
        <w:t>04.12.2012 № 504</w:t>
      </w:r>
      <w:r w:rsidR="0097068D" w:rsidRPr="00852648">
        <w:rPr>
          <w:noProof w:val="0"/>
          <w:sz w:val="28"/>
          <w:szCs w:val="28"/>
        </w:rPr>
        <w:t>.</w:t>
      </w:r>
    </w:p>
    <w:p w:rsidR="008200C0" w:rsidRDefault="008200C0" w:rsidP="00015418">
      <w:pPr>
        <w:pStyle w:val="a5"/>
        <w:spacing w:line="240" w:lineRule="auto"/>
        <w:ind w:firstLine="720"/>
      </w:pPr>
    </w:p>
    <w:p w:rsidR="00D042BD" w:rsidRPr="00852648" w:rsidRDefault="008200C0" w:rsidP="00015418">
      <w:pPr>
        <w:pStyle w:val="a5"/>
        <w:spacing w:line="240" w:lineRule="auto"/>
        <w:ind w:firstLine="720"/>
        <w:rPr>
          <w:color w:val="000000"/>
          <w:szCs w:val="28"/>
        </w:rPr>
      </w:pPr>
      <w:r>
        <w:t xml:space="preserve">6. </w:t>
      </w:r>
      <w:r w:rsidR="0097068D" w:rsidRPr="00852648">
        <w:t>Для цілей цих Методологічних положень терміни та визначення вживаються</w:t>
      </w:r>
      <w:r w:rsidR="001C4AED" w:rsidRPr="00852648">
        <w:t xml:space="preserve"> у значеннях, визначених </w:t>
      </w:r>
      <w:r w:rsidR="00015418" w:rsidRPr="00852648">
        <w:rPr>
          <w:szCs w:val="28"/>
        </w:rPr>
        <w:t>Господарським кодексом України</w:t>
      </w:r>
      <w:r w:rsidR="0035457B" w:rsidRPr="00852648">
        <w:rPr>
          <w:szCs w:val="28"/>
        </w:rPr>
        <w:t xml:space="preserve"> </w:t>
      </w:r>
      <w:r w:rsidR="0035457B" w:rsidRPr="00852648">
        <w:rPr>
          <w:color w:val="000000"/>
          <w:szCs w:val="28"/>
        </w:rPr>
        <w:t>[</w:t>
      </w:r>
      <w:r w:rsidR="009E418E" w:rsidRPr="009E418E">
        <w:rPr>
          <w:color w:val="000000"/>
          <w:szCs w:val="28"/>
          <w:lang w:val="ru-RU"/>
        </w:rPr>
        <w:t>1</w:t>
      </w:r>
      <w:r w:rsidR="0035457B" w:rsidRPr="00852648">
        <w:rPr>
          <w:color w:val="000000"/>
          <w:szCs w:val="28"/>
        </w:rPr>
        <w:t>]</w:t>
      </w:r>
      <w:r w:rsidR="0035457B" w:rsidRPr="00852648">
        <w:rPr>
          <w:szCs w:val="28"/>
        </w:rPr>
        <w:t>,</w:t>
      </w:r>
      <w:r w:rsidR="00015418" w:rsidRPr="00852648">
        <w:rPr>
          <w:color w:val="000000"/>
        </w:rPr>
        <w:t xml:space="preserve"> </w:t>
      </w:r>
      <w:r w:rsidR="001C442C">
        <w:rPr>
          <w:color w:val="000000"/>
        </w:rPr>
        <w:t>З</w:t>
      </w:r>
      <w:r w:rsidR="00A31FFC" w:rsidRPr="00852648">
        <w:rPr>
          <w:color w:val="000000"/>
        </w:rPr>
        <w:t>акон</w:t>
      </w:r>
      <w:r w:rsidR="001C442C">
        <w:rPr>
          <w:color w:val="000000"/>
        </w:rPr>
        <w:t>ом</w:t>
      </w:r>
      <w:r w:rsidR="00A31FFC" w:rsidRPr="00852648">
        <w:rPr>
          <w:color w:val="000000"/>
        </w:rPr>
        <w:t xml:space="preserve"> України "</w:t>
      </w:r>
      <w:r w:rsidR="00A31FFC" w:rsidRPr="00852648">
        <w:rPr>
          <w:szCs w:val="28"/>
        </w:rPr>
        <w:t xml:space="preserve">Про </w:t>
      </w:r>
      <w:r w:rsidR="00F05D1A">
        <w:rPr>
          <w:szCs w:val="28"/>
        </w:rPr>
        <w:t>страхування</w:t>
      </w:r>
      <w:r w:rsidR="00A31FFC" w:rsidRPr="00852648">
        <w:rPr>
          <w:szCs w:val="28"/>
        </w:rPr>
        <w:t>"</w:t>
      </w:r>
      <w:r w:rsidR="00015BBC" w:rsidRPr="00852648">
        <w:rPr>
          <w:szCs w:val="28"/>
        </w:rPr>
        <w:t xml:space="preserve"> </w:t>
      </w:r>
      <w:r w:rsidR="00015BBC" w:rsidRPr="00852648">
        <w:rPr>
          <w:color w:val="000000"/>
          <w:szCs w:val="28"/>
        </w:rPr>
        <w:t>[</w:t>
      </w:r>
      <w:r w:rsidR="009E418E" w:rsidRPr="009E418E">
        <w:rPr>
          <w:color w:val="000000"/>
          <w:szCs w:val="28"/>
          <w:lang w:val="ru-RU"/>
        </w:rPr>
        <w:t>5</w:t>
      </w:r>
      <w:r w:rsidR="00015BBC" w:rsidRPr="00852648">
        <w:rPr>
          <w:color w:val="000000"/>
          <w:szCs w:val="28"/>
        </w:rPr>
        <w:t>]</w:t>
      </w:r>
      <w:r w:rsidR="00A31FFC" w:rsidRPr="00852648">
        <w:rPr>
          <w:szCs w:val="28"/>
        </w:rPr>
        <w:t>,</w:t>
      </w:r>
      <w:r w:rsidR="005823C1">
        <w:rPr>
          <w:szCs w:val="28"/>
        </w:rPr>
        <w:t xml:space="preserve"> </w:t>
      </w:r>
      <w:r w:rsidR="00B2507F" w:rsidRPr="00852648">
        <w:rPr>
          <w:color w:val="000000"/>
        </w:rPr>
        <w:t>г</w:t>
      </w:r>
      <w:r w:rsidR="00015418" w:rsidRPr="00852648">
        <w:rPr>
          <w:color w:val="000000"/>
          <w:szCs w:val="28"/>
        </w:rPr>
        <w:t>лосарієм до плану статистичного спостереження [</w:t>
      </w:r>
      <w:r w:rsidR="009E418E" w:rsidRPr="009E418E">
        <w:rPr>
          <w:color w:val="000000"/>
          <w:szCs w:val="28"/>
          <w:lang w:val="ru-RU"/>
        </w:rPr>
        <w:t>7</w:t>
      </w:r>
      <w:r w:rsidR="00015418" w:rsidRPr="00852648">
        <w:rPr>
          <w:color w:val="000000"/>
          <w:szCs w:val="28"/>
        </w:rPr>
        <w:t>], Положенням про Реєстр статистичних одиниць та формування основ вибірки сукупностей одиниць статистичних спостережень за діяльністю підприємств [</w:t>
      </w:r>
      <w:r w:rsidR="007C7F91">
        <w:rPr>
          <w:color w:val="000000"/>
          <w:szCs w:val="28"/>
        </w:rPr>
        <w:t>1</w:t>
      </w:r>
      <w:r w:rsidR="0066149D">
        <w:rPr>
          <w:color w:val="000000"/>
          <w:szCs w:val="28"/>
        </w:rPr>
        <w:t>7</w:t>
      </w:r>
      <w:r w:rsidR="00015418" w:rsidRPr="00852648">
        <w:rPr>
          <w:color w:val="000000"/>
          <w:szCs w:val="28"/>
        </w:rPr>
        <w:t>]</w:t>
      </w:r>
      <w:r w:rsidR="00D042BD" w:rsidRPr="00852648">
        <w:rPr>
          <w:color w:val="000000"/>
          <w:szCs w:val="28"/>
        </w:rPr>
        <w:t>.</w:t>
      </w:r>
    </w:p>
    <w:p w:rsidR="008200C0" w:rsidRDefault="008200C0" w:rsidP="00015418">
      <w:pPr>
        <w:pStyle w:val="a5"/>
        <w:spacing w:before="60" w:line="240" w:lineRule="auto"/>
        <w:ind w:firstLine="720"/>
        <w:rPr>
          <w:szCs w:val="28"/>
        </w:rPr>
      </w:pPr>
    </w:p>
    <w:p w:rsidR="00015418" w:rsidRPr="00852648" w:rsidRDefault="008200C0" w:rsidP="00015418">
      <w:pPr>
        <w:pStyle w:val="a5"/>
        <w:spacing w:before="60" w:line="240" w:lineRule="auto"/>
        <w:ind w:firstLine="720"/>
        <w:rPr>
          <w:szCs w:val="28"/>
        </w:rPr>
      </w:pPr>
      <w:r>
        <w:rPr>
          <w:szCs w:val="28"/>
        </w:rPr>
        <w:t xml:space="preserve">7. </w:t>
      </w:r>
      <w:r w:rsidR="00015418" w:rsidRPr="00852648">
        <w:rPr>
          <w:szCs w:val="28"/>
        </w:rPr>
        <w:t>Скорочення:</w:t>
      </w:r>
    </w:p>
    <w:p w:rsidR="0005125D" w:rsidRPr="00852648" w:rsidRDefault="0005125D" w:rsidP="00B009C5">
      <w:pPr>
        <w:spacing w:before="60" w:after="20"/>
        <w:ind w:firstLine="720"/>
        <w:jc w:val="both"/>
        <w:rPr>
          <w:sz w:val="28"/>
          <w:szCs w:val="28"/>
        </w:rPr>
      </w:pPr>
      <w:r w:rsidRPr="00852648">
        <w:rPr>
          <w:i/>
          <w:sz w:val="28"/>
          <w:szCs w:val="28"/>
        </w:rPr>
        <w:t xml:space="preserve">ДСС – </w:t>
      </w:r>
      <w:r w:rsidRPr="00852648">
        <w:rPr>
          <w:sz w:val="28"/>
          <w:szCs w:val="28"/>
        </w:rPr>
        <w:t>державне статистичне спостереження</w:t>
      </w:r>
      <w:r w:rsidR="007A5417" w:rsidRPr="00852648">
        <w:rPr>
          <w:sz w:val="28"/>
          <w:szCs w:val="28"/>
        </w:rPr>
        <w:t>.</w:t>
      </w:r>
    </w:p>
    <w:p w:rsidR="000F544C" w:rsidRPr="00852648" w:rsidRDefault="000F544C" w:rsidP="000F544C">
      <w:pPr>
        <w:spacing w:after="20"/>
        <w:ind w:firstLine="709"/>
        <w:jc w:val="both"/>
        <w:rPr>
          <w:i/>
          <w:sz w:val="28"/>
          <w:szCs w:val="28"/>
        </w:rPr>
      </w:pPr>
      <w:r w:rsidRPr="00852648">
        <w:rPr>
          <w:i/>
          <w:sz w:val="28"/>
          <w:szCs w:val="28"/>
        </w:rPr>
        <w:t xml:space="preserve">Євростат – </w:t>
      </w:r>
      <w:r w:rsidRPr="00852648">
        <w:rPr>
          <w:sz w:val="28"/>
          <w:szCs w:val="28"/>
        </w:rPr>
        <w:t>Статистична комісія Європейського Союзу</w:t>
      </w:r>
      <w:r w:rsidR="007A5417" w:rsidRPr="00852648">
        <w:rPr>
          <w:sz w:val="28"/>
          <w:szCs w:val="28"/>
        </w:rPr>
        <w:t>.</w:t>
      </w:r>
    </w:p>
    <w:p w:rsidR="00615A81" w:rsidRPr="006D48AA" w:rsidRDefault="00615A81" w:rsidP="000F544C">
      <w:pPr>
        <w:spacing w:after="20"/>
        <w:ind w:firstLine="709"/>
        <w:jc w:val="both"/>
        <w:rPr>
          <w:i/>
          <w:sz w:val="28"/>
          <w:szCs w:val="28"/>
        </w:rPr>
      </w:pPr>
      <w:r w:rsidRPr="006D48AA">
        <w:rPr>
          <w:i/>
          <w:sz w:val="28"/>
          <w:szCs w:val="28"/>
        </w:rPr>
        <w:t xml:space="preserve">ЄДРПОУ – </w:t>
      </w:r>
      <w:r w:rsidRPr="006D48AA">
        <w:rPr>
          <w:sz w:val="28"/>
          <w:szCs w:val="28"/>
        </w:rPr>
        <w:t xml:space="preserve">Єдиний державний реєстр підприємств </w:t>
      </w:r>
      <w:r w:rsidR="00B009C5" w:rsidRPr="006D48AA">
        <w:rPr>
          <w:sz w:val="28"/>
          <w:szCs w:val="28"/>
        </w:rPr>
        <w:t>та</w:t>
      </w:r>
      <w:r w:rsidRPr="006D48AA">
        <w:rPr>
          <w:sz w:val="28"/>
          <w:szCs w:val="28"/>
        </w:rPr>
        <w:t xml:space="preserve"> організацій України</w:t>
      </w:r>
      <w:r w:rsidR="007A5417" w:rsidRPr="006D48AA">
        <w:rPr>
          <w:sz w:val="28"/>
          <w:szCs w:val="28"/>
        </w:rPr>
        <w:t>.</w:t>
      </w:r>
    </w:p>
    <w:p w:rsidR="000F544C" w:rsidRPr="006D48AA" w:rsidRDefault="000F544C" w:rsidP="000F544C">
      <w:pPr>
        <w:spacing w:after="20"/>
        <w:ind w:firstLine="709"/>
        <w:jc w:val="both"/>
        <w:rPr>
          <w:sz w:val="28"/>
          <w:szCs w:val="28"/>
        </w:rPr>
      </w:pPr>
      <w:r w:rsidRPr="006D48AA">
        <w:rPr>
          <w:i/>
          <w:sz w:val="28"/>
          <w:szCs w:val="28"/>
        </w:rPr>
        <w:t>ЄС</w:t>
      </w:r>
      <w:r w:rsidRPr="006D48AA">
        <w:rPr>
          <w:sz w:val="28"/>
          <w:szCs w:val="28"/>
        </w:rPr>
        <w:t xml:space="preserve"> – Європейський Союз</w:t>
      </w:r>
      <w:r w:rsidR="007A5417" w:rsidRPr="006D48AA">
        <w:rPr>
          <w:sz w:val="28"/>
          <w:szCs w:val="28"/>
        </w:rPr>
        <w:t>.</w:t>
      </w:r>
    </w:p>
    <w:p w:rsidR="00015418" w:rsidRPr="00852648" w:rsidRDefault="00015418" w:rsidP="00A73E3B">
      <w:pPr>
        <w:spacing w:after="20"/>
        <w:ind w:firstLine="720"/>
        <w:jc w:val="both"/>
        <w:rPr>
          <w:sz w:val="28"/>
          <w:szCs w:val="28"/>
        </w:rPr>
      </w:pPr>
      <w:r w:rsidRPr="00852648">
        <w:rPr>
          <w:i/>
          <w:sz w:val="28"/>
          <w:szCs w:val="28"/>
        </w:rPr>
        <w:t>КВЕД</w:t>
      </w:r>
      <w:r w:rsidRPr="00852648">
        <w:rPr>
          <w:sz w:val="28"/>
          <w:szCs w:val="28"/>
        </w:rPr>
        <w:t xml:space="preserve"> – Класифікація видів економічної діяльності ДК 009:2010, затверджена наказом Держспоживстандарту України від 11.10.2010 № 457 (зі змінами)</w:t>
      </w:r>
      <w:r w:rsidR="007A5417" w:rsidRPr="00852648">
        <w:rPr>
          <w:sz w:val="28"/>
          <w:szCs w:val="28"/>
        </w:rPr>
        <w:t>.</w:t>
      </w:r>
    </w:p>
    <w:p w:rsidR="00015418" w:rsidRPr="00852648" w:rsidRDefault="00015418" w:rsidP="00A73E3B">
      <w:pPr>
        <w:pStyle w:val="21"/>
        <w:spacing w:after="20"/>
        <w:ind w:firstLine="709"/>
        <w:rPr>
          <w:lang w:val="uk-UA"/>
        </w:rPr>
      </w:pPr>
      <w:r w:rsidRPr="00852648">
        <w:rPr>
          <w:i/>
          <w:lang w:val="uk-UA"/>
        </w:rPr>
        <w:t>КІСЕ</w:t>
      </w:r>
      <w:r w:rsidRPr="00852648">
        <w:rPr>
          <w:lang w:val="uk-UA"/>
        </w:rPr>
        <w:t xml:space="preserve"> – Класифікація інституційних секторів економіки України, затверджена наказом Держ</w:t>
      </w:r>
      <w:r w:rsidR="00347677" w:rsidRPr="00852648">
        <w:rPr>
          <w:lang w:val="uk-UA"/>
        </w:rPr>
        <w:t xml:space="preserve">стату від </w:t>
      </w:r>
      <w:r w:rsidR="00305648" w:rsidRPr="00852648">
        <w:rPr>
          <w:lang w:val="uk-UA"/>
        </w:rPr>
        <w:t>03</w:t>
      </w:r>
      <w:r w:rsidR="00347677" w:rsidRPr="00852648">
        <w:rPr>
          <w:lang w:val="uk-UA"/>
        </w:rPr>
        <w:t>.</w:t>
      </w:r>
      <w:r w:rsidR="00305648" w:rsidRPr="00852648">
        <w:rPr>
          <w:lang w:val="uk-UA"/>
        </w:rPr>
        <w:t>12</w:t>
      </w:r>
      <w:r w:rsidR="00347677" w:rsidRPr="00852648">
        <w:rPr>
          <w:lang w:val="uk-UA"/>
        </w:rPr>
        <w:t>.20</w:t>
      </w:r>
      <w:r w:rsidR="00305648" w:rsidRPr="00852648">
        <w:rPr>
          <w:lang w:val="uk-UA"/>
        </w:rPr>
        <w:t>14</w:t>
      </w:r>
      <w:r w:rsidR="00347677" w:rsidRPr="00852648">
        <w:rPr>
          <w:lang w:val="uk-UA"/>
        </w:rPr>
        <w:t xml:space="preserve"> № </w:t>
      </w:r>
      <w:r w:rsidR="00305648" w:rsidRPr="00852648">
        <w:rPr>
          <w:lang w:val="uk-UA"/>
        </w:rPr>
        <w:t>378</w:t>
      </w:r>
      <w:r w:rsidR="007A5417" w:rsidRPr="00852648">
        <w:rPr>
          <w:lang w:val="uk-UA"/>
        </w:rPr>
        <w:t>.</w:t>
      </w:r>
    </w:p>
    <w:p w:rsidR="00906C48" w:rsidRPr="00852648" w:rsidRDefault="00906C48" w:rsidP="00906C48">
      <w:pPr>
        <w:pStyle w:val="21"/>
        <w:spacing w:after="20"/>
        <w:ind w:firstLine="709"/>
        <w:rPr>
          <w:lang w:val="uk-UA"/>
        </w:rPr>
      </w:pPr>
      <w:r w:rsidRPr="00852648">
        <w:rPr>
          <w:i/>
          <w:color w:val="000000"/>
          <w:szCs w:val="28"/>
          <w:lang w:val="uk-UA"/>
        </w:rPr>
        <w:t xml:space="preserve">КОАТУУ </w:t>
      </w:r>
      <w:r w:rsidRPr="00852648">
        <w:rPr>
          <w:color w:val="000000"/>
          <w:szCs w:val="28"/>
          <w:lang w:val="uk-UA"/>
        </w:rPr>
        <w:t>– Класифікатор об’єктів адміністративно-територіального устрою України</w:t>
      </w:r>
      <w:r w:rsidRPr="00852648">
        <w:rPr>
          <w:lang w:val="uk-UA"/>
        </w:rPr>
        <w:t xml:space="preserve"> ДК 014</w:t>
      </w:r>
      <w:r w:rsidRPr="00852648">
        <w:t>-</w:t>
      </w:r>
      <w:r w:rsidRPr="00852648">
        <w:rPr>
          <w:lang w:val="uk-UA"/>
        </w:rPr>
        <w:t>97</w:t>
      </w:r>
      <w:r w:rsidRPr="00852648">
        <w:rPr>
          <w:color w:val="000000"/>
          <w:szCs w:val="28"/>
          <w:lang w:val="uk-UA"/>
        </w:rPr>
        <w:t>, затверджений</w:t>
      </w:r>
      <w:r w:rsidRPr="00852648">
        <w:rPr>
          <w:szCs w:val="28"/>
          <w:lang w:val="uk-UA"/>
        </w:rPr>
        <w:t xml:space="preserve"> наказом Держстандарту України від 31.10.1997 № 659 (зі змінами та доповненнями)</w:t>
      </w:r>
      <w:r w:rsidRPr="00852648">
        <w:rPr>
          <w:color w:val="000000"/>
          <w:szCs w:val="28"/>
          <w:lang w:val="uk-UA"/>
        </w:rPr>
        <w:t>.</w:t>
      </w:r>
    </w:p>
    <w:p w:rsidR="000F544C" w:rsidRPr="00852648" w:rsidRDefault="000F544C" w:rsidP="000F544C">
      <w:pPr>
        <w:spacing w:after="20"/>
        <w:ind w:firstLine="709"/>
        <w:jc w:val="both"/>
        <w:rPr>
          <w:sz w:val="28"/>
          <w:szCs w:val="28"/>
        </w:rPr>
      </w:pPr>
      <w:r w:rsidRPr="00852648">
        <w:rPr>
          <w:i/>
          <w:sz w:val="28"/>
          <w:szCs w:val="28"/>
        </w:rPr>
        <w:t>Нацкомфінпослуг</w:t>
      </w:r>
      <w:r w:rsidRPr="00852648">
        <w:rPr>
          <w:sz w:val="28"/>
          <w:szCs w:val="28"/>
        </w:rPr>
        <w:t xml:space="preserve"> – Національна комісія, що здійснює державне регулювання у сфері ринків фінансових послуг</w:t>
      </w:r>
      <w:r w:rsidR="007A5417" w:rsidRPr="00852648">
        <w:rPr>
          <w:sz w:val="28"/>
          <w:szCs w:val="28"/>
        </w:rPr>
        <w:t>.</w:t>
      </w:r>
    </w:p>
    <w:p w:rsidR="000F544C" w:rsidRDefault="000F544C" w:rsidP="000F544C">
      <w:pPr>
        <w:spacing w:after="20"/>
        <w:ind w:firstLine="709"/>
        <w:jc w:val="both"/>
        <w:rPr>
          <w:sz w:val="28"/>
          <w:szCs w:val="28"/>
        </w:rPr>
      </w:pPr>
      <w:r w:rsidRPr="00852648">
        <w:rPr>
          <w:i/>
          <w:sz w:val="28"/>
          <w:szCs w:val="28"/>
        </w:rPr>
        <w:t xml:space="preserve">РСО – </w:t>
      </w:r>
      <w:r w:rsidR="002C2D3A" w:rsidRPr="00852648">
        <w:rPr>
          <w:sz w:val="28"/>
          <w:szCs w:val="28"/>
        </w:rPr>
        <w:t>Р</w:t>
      </w:r>
      <w:r w:rsidRPr="00852648">
        <w:rPr>
          <w:sz w:val="28"/>
          <w:szCs w:val="28"/>
        </w:rPr>
        <w:t>еєстр статистичних одиниць</w:t>
      </w:r>
      <w:r w:rsidR="007A5417" w:rsidRPr="00852648">
        <w:rPr>
          <w:sz w:val="28"/>
          <w:szCs w:val="28"/>
        </w:rPr>
        <w:t>.</w:t>
      </w:r>
    </w:p>
    <w:p w:rsidR="00906C48" w:rsidRDefault="00906C48" w:rsidP="00906C48">
      <w:pPr>
        <w:spacing w:after="20"/>
        <w:ind w:firstLine="720"/>
        <w:jc w:val="both"/>
        <w:rPr>
          <w:sz w:val="28"/>
          <w:szCs w:val="28"/>
        </w:rPr>
      </w:pPr>
      <w:r w:rsidRPr="00852648">
        <w:rPr>
          <w:i/>
          <w:sz w:val="28"/>
          <w:szCs w:val="28"/>
        </w:rPr>
        <w:t xml:space="preserve">СКОФ – </w:t>
      </w:r>
      <w:r w:rsidRPr="00852648">
        <w:rPr>
          <w:sz w:val="28"/>
          <w:szCs w:val="28"/>
        </w:rPr>
        <w:t>Статистичний</w:t>
      </w:r>
      <w:r w:rsidRPr="00852648">
        <w:rPr>
          <w:i/>
          <w:sz w:val="28"/>
          <w:szCs w:val="28"/>
        </w:rPr>
        <w:t xml:space="preserve"> </w:t>
      </w:r>
      <w:r w:rsidRPr="00852648">
        <w:rPr>
          <w:sz w:val="28"/>
          <w:szCs w:val="28"/>
        </w:rPr>
        <w:t>класифікатор організаційних форм суб’єктів економіки, затверджений наказом Держстату від 29.09.2014 № 271.</w:t>
      </w:r>
    </w:p>
    <w:p w:rsidR="00EF7B76" w:rsidRDefault="00EF7B76" w:rsidP="00EF7B76">
      <w:pPr>
        <w:jc w:val="both"/>
        <w:rPr>
          <w:color w:val="FF0000"/>
          <w:sz w:val="28"/>
          <w:szCs w:val="28"/>
        </w:rPr>
      </w:pPr>
    </w:p>
    <w:p w:rsidR="0045027C" w:rsidRPr="00852648" w:rsidRDefault="00566D9D" w:rsidP="00F2461D">
      <w:pPr>
        <w:pStyle w:val="a7"/>
        <w:spacing w:before="120" w:beforeAutospacing="0" w:after="0" w:afterAutospacing="0"/>
        <w:ind w:right="55"/>
        <w:jc w:val="center"/>
        <w:rPr>
          <w:b/>
          <w:bCs/>
          <w:color w:val="000000"/>
          <w:sz w:val="28"/>
          <w:szCs w:val="28"/>
          <w:lang w:val="uk-UA"/>
        </w:rPr>
      </w:pPr>
      <w:r w:rsidRPr="00852648">
        <w:rPr>
          <w:rFonts w:ascii="TimesNewRomanPS-BoldMT" w:hAnsi="TimesNewRomanPS-BoldMT" w:cs="TimesNewRomanPS-BoldMT"/>
          <w:b/>
          <w:bCs/>
          <w:spacing w:val="-2"/>
          <w:sz w:val="28"/>
          <w:szCs w:val="28"/>
          <w:lang w:val="uk-UA"/>
        </w:rPr>
        <w:t>ІІ. М</w:t>
      </w:r>
      <w:r w:rsidR="0072572D" w:rsidRPr="00852648">
        <w:rPr>
          <w:rFonts w:ascii="TimesNewRomanPS-BoldMT" w:hAnsi="TimesNewRomanPS-BoldMT" w:cs="TimesNewRomanPS-BoldMT"/>
          <w:b/>
          <w:bCs/>
          <w:spacing w:val="-2"/>
          <w:sz w:val="28"/>
          <w:szCs w:val="28"/>
          <w:lang w:val="uk-UA"/>
        </w:rPr>
        <w:t xml:space="preserve">етодологічні аспекти організації та проведення </w:t>
      </w:r>
      <w:r w:rsidR="00686BE9" w:rsidRPr="00852648">
        <w:rPr>
          <w:b/>
          <w:bCs/>
          <w:color w:val="000000"/>
          <w:sz w:val="28"/>
          <w:szCs w:val="28"/>
          <w:lang w:val="uk-UA"/>
        </w:rPr>
        <w:t>структурн</w:t>
      </w:r>
      <w:r w:rsidR="00F2461D">
        <w:rPr>
          <w:b/>
          <w:bCs/>
          <w:color w:val="000000"/>
          <w:sz w:val="28"/>
          <w:szCs w:val="28"/>
          <w:lang w:val="uk-UA"/>
        </w:rPr>
        <w:t>ого</w:t>
      </w:r>
      <w:r w:rsidR="00686BE9" w:rsidRPr="00852648">
        <w:rPr>
          <w:b/>
          <w:bCs/>
          <w:color w:val="000000"/>
          <w:sz w:val="28"/>
          <w:szCs w:val="28"/>
          <w:lang w:val="uk-UA"/>
        </w:rPr>
        <w:t xml:space="preserve"> о</w:t>
      </w:r>
      <w:r w:rsidR="0072572D" w:rsidRPr="00852648">
        <w:rPr>
          <w:b/>
          <w:bCs/>
          <w:color w:val="000000"/>
          <w:sz w:val="28"/>
          <w:szCs w:val="28"/>
          <w:lang w:val="uk-UA"/>
        </w:rPr>
        <w:t>бстеже</w:t>
      </w:r>
      <w:r w:rsidR="00F2461D">
        <w:rPr>
          <w:b/>
          <w:bCs/>
          <w:color w:val="000000"/>
          <w:sz w:val="28"/>
          <w:szCs w:val="28"/>
          <w:lang w:val="uk-UA"/>
        </w:rPr>
        <w:t>н</w:t>
      </w:r>
      <w:r w:rsidR="001F0C26">
        <w:rPr>
          <w:b/>
          <w:bCs/>
          <w:color w:val="000000"/>
          <w:sz w:val="28"/>
          <w:szCs w:val="28"/>
          <w:lang w:val="uk-UA"/>
        </w:rPr>
        <w:t>н</w:t>
      </w:r>
      <w:r w:rsidR="00F2461D">
        <w:rPr>
          <w:b/>
          <w:bCs/>
          <w:color w:val="000000"/>
          <w:sz w:val="28"/>
          <w:szCs w:val="28"/>
          <w:lang w:val="uk-UA"/>
        </w:rPr>
        <w:t>я</w:t>
      </w:r>
      <w:r w:rsidR="0072572D" w:rsidRPr="00852648">
        <w:rPr>
          <w:b/>
          <w:bCs/>
          <w:color w:val="000000"/>
          <w:sz w:val="28"/>
          <w:szCs w:val="28"/>
          <w:lang w:val="uk-UA"/>
        </w:rPr>
        <w:t xml:space="preserve"> </w:t>
      </w:r>
      <w:r w:rsidR="00F05D1A">
        <w:rPr>
          <w:b/>
          <w:bCs/>
          <w:color w:val="000000"/>
          <w:sz w:val="28"/>
          <w:szCs w:val="28"/>
          <w:lang w:val="uk-UA"/>
        </w:rPr>
        <w:t>страхових компаній</w:t>
      </w:r>
    </w:p>
    <w:p w:rsidR="00566D9D" w:rsidRPr="00852648" w:rsidRDefault="00566D9D" w:rsidP="00F2461D">
      <w:pPr>
        <w:autoSpaceDE w:val="0"/>
        <w:autoSpaceDN w:val="0"/>
        <w:adjustRightInd w:val="0"/>
        <w:jc w:val="center"/>
        <w:rPr>
          <w:rFonts w:ascii="TimesNewRomanPS-BoldMT" w:hAnsi="TimesNewRomanPS-BoldMT" w:cs="TimesNewRomanPS-BoldMT"/>
          <w:b/>
          <w:bCs/>
          <w:sz w:val="28"/>
          <w:szCs w:val="28"/>
        </w:rPr>
      </w:pPr>
    </w:p>
    <w:p w:rsidR="00566D9D" w:rsidRPr="00B44542" w:rsidRDefault="00566D9D" w:rsidP="00F2461D">
      <w:pPr>
        <w:autoSpaceDE w:val="0"/>
        <w:autoSpaceDN w:val="0"/>
        <w:adjustRightInd w:val="0"/>
        <w:jc w:val="center"/>
        <w:rPr>
          <w:b/>
          <w:bCs/>
          <w:sz w:val="28"/>
          <w:szCs w:val="28"/>
        </w:rPr>
      </w:pPr>
      <w:r w:rsidRPr="00852648">
        <w:rPr>
          <w:rFonts w:ascii="TimesNewRomanPS-BoldMT" w:hAnsi="TimesNewRomanPS-BoldMT" w:cs="TimesNewRomanPS-BoldMT"/>
          <w:b/>
          <w:bCs/>
          <w:sz w:val="28"/>
          <w:szCs w:val="28"/>
        </w:rPr>
        <w:t>1. Мета й основні характеристики структурн</w:t>
      </w:r>
      <w:r w:rsidR="00F2461D">
        <w:rPr>
          <w:rFonts w:ascii="TimesNewRomanPS-BoldMT" w:hAnsi="TimesNewRomanPS-BoldMT" w:cs="TimesNewRomanPS-BoldMT"/>
          <w:b/>
          <w:bCs/>
          <w:sz w:val="28"/>
          <w:szCs w:val="28"/>
        </w:rPr>
        <w:t>ого</w:t>
      </w:r>
      <w:r w:rsidRPr="00852648">
        <w:rPr>
          <w:rFonts w:ascii="TimesNewRomanPS-BoldMT" w:hAnsi="TimesNewRomanPS-BoldMT" w:cs="TimesNewRomanPS-BoldMT"/>
          <w:b/>
          <w:bCs/>
          <w:sz w:val="28"/>
          <w:szCs w:val="28"/>
        </w:rPr>
        <w:t xml:space="preserve"> обстежен</w:t>
      </w:r>
      <w:r w:rsidR="00F2461D">
        <w:rPr>
          <w:rFonts w:ascii="TimesNewRomanPS-BoldMT" w:hAnsi="TimesNewRomanPS-BoldMT" w:cs="TimesNewRomanPS-BoldMT"/>
          <w:b/>
          <w:bCs/>
          <w:sz w:val="28"/>
          <w:szCs w:val="28"/>
        </w:rPr>
        <w:t>ня</w:t>
      </w:r>
      <w:r w:rsidRPr="00852648">
        <w:rPr>
          <w:rFonts w:ascii="TimesNewRomanPS-BoldMT" w:hAnsi="TimesNewRomanPS-BoldMT" w:cs="TimesNewRomanPS-BoldMT"/>
          <w:b/>
          <w:bCs/>
          <w:sz w:val="28"/>
          <w:szCs w:val="28"/>
        </w:rPr>
        <w:t xml:space="preserve"> </w:t>
      </w:r>
      <w:r w:rsidR="00F2461D">
        <w:rPr>
          <w:rFonts w:ascii="TimesNewRomanPS-BoldMT" w:hAnsi="TimesNewRomanPS-BoldMT" w:cs="TimesNewRomanPS-BoldMT"/>
          <w:b/>
          <w:bCs/>
          <w:sz w:val="28"/>
          <w:szCs w:val="28"/>
        </w:rPr>
        <w:br/>
      </w:r>
      <w:r w:rsidR="00F05D1A">
        <w:rPr>
          <w:b/>
          <w:bCs/>
          <w:sz w:val="28"/>
          <w:szCs w:val="28"/>
        </w:rPr>
        <w:t xml:space="preserve">страхових </w:t>
      </w:r>
      <w:r w:rsidR="00F05D1A" w:rsidRPr="00B44542">
        <w:rPr>
          <w:b/>
          <w:bCs/>
          <w:sz w:val="28"/>
          <w:szCs w:val="28"/>
        </w:rPr>
        <w:t>компаній</w:t>
      </w:r>
    </w:p>
    <w:p w:rsidR="0035457B" w:rsidRPr="00B44542" w:rsidRDefault="0035457B" w:rsidP="0035457B">
      <w:pPr>
        <w:pStyle w:val="ab"/>
        <w:spacing w:before="0" w:beforeAutospacing="0" w:after="0" w:afterAutospacing="0"/>
        <w:ind w:firstLine="720"/>
        <w:jc w:val="both"/>
        <w:rPr>
          <w:sz w:val="28"/>
          <w:szCs w:val="28"/>
          <w:lang w:val="uk-UA"/>
        </w:rPr>
      </w:pPr>
    </w:p>
    <w:p w:rsidR="00566D9D" w:rsidRPr="00B44542" w:rsidRDefault="00774110" w:rsidP="00566D9D">
      <w:pPr>
        <w:autoSpaceDE w:val="0"/>
        <w:autoSpaceDN w:val="0"/>
        <w:adjustRightInd w:val="0"/>
        <w:ind w:firstLine="709"/>
        <w:jc w:val="both"/>
        <w:rPr>
          <w:rFonts w:ascii="TimesNewRomanPSMT" w:hAnsi="TimesNewRomanPSMT" w:cs="TimesNewRomanPSMT"/>
          <w:sz w:val="28"/>
          <w:szCs w:val="28"/>
        </w:rPr>
      </w:pPr>
      <w:r w:rsidRPr="004B1EC2">
        <w:rPr>
          <w:bCs/>
          <w:iCs/>
          <w:sz w:val="28"/>
          <w:szCs w:val="28"/>
        </w:rPr>
        <w:t>1.</w:t>
      </w:r>
      <w:r w:rsidRPr="004B1EC2">
        <w:rPr>
          <w:rFonts w:asciiTheme="minorHAnsi" w:hAnsiTheme="minorHAnsi" w:cs="TimesNewRomanPS-BoldItalicMT"/>
          <w:bCs/>
          <w:iCs/>
          <w:sz w:val="28"/>
          <w:szCs w:val="28"/>
        </w:rPr>
        <w:t xml:space="preserve"> </w:t>
      </w:r>
      <w:r w:rsidR="00566D9D" w:rsidRPr="004B1EC2">
        <w:rPr>
          <w:rFonts w:ascii="TimesNewRomanPS-BoldItalicMT" w:hAnsi="TimesNewRomanPS-BoldItalicMT" w:cs="TimesNewRomanPS-BoldItalicMT"/>
          <w:bCs/>
          <w:iCs/>
          <w:sz w:val="28"/>
          <w:szCs w:val="28"/>
        </w:rPr>
        <w:t xml:space="preserve">Метою </w:t>
      </w:r>
      <w:r w:rsidR="00E9311E" w:rsidRPr="004B1EC2">
        <w:rPr>
          <w:rFonts w:ascii="TimesNewRomanPSMT" w:hAnsi="TimesNewRomanPSMT" w:cs="TimesNewRomanPSMT"/>
          <w:sz w:val="28"/>
          <w:szCs w:val="28"/>
        </w:rPr>
        <w:t>структурн</w:t>
      </w:r>
      <w:r w:rsidR="00914805" w:rsidRPr="004B1EC2">
        <w:rPr>
          <w:rFonts w:ascii="TimesNewRomanPSMT" w:hAnsi="TimesNewRomanPSMT" w:cs="TimesNewRomanPSMT"/>
          <w:sz w:val="28"/>
          <w:szCs w:val="28"/>
        </w:rPr>
        <w:t xml:space="preserve">ого </w:t>
      </w:r>
      <w:r w:rsidR="00E9311E" w:rsidRPr="004B1EC2">
        <w:rPr>
          <w:rFonts w:ascii="TimesNewRomanPSMT" w:hAnsi="TimesNewRomanPSMT" w:cs="TimesNewRomanPSMT"/>
          <w:sz w:val="28"/>
          <w:szCs w:val="28"/>
        </w:rPr>
        <w:t>обстежен</w:t>
      </w:r>
      <w:r w:rsidR="00914805" w:rsidRPr="004B1EC2">
        <w:rPr>
          <w:rFonts w:ascii="TimesNewRomanPSMT" w:hAnsi="TimesNewRomanPSMT" w:cs="TimesNewRomanPSMT"/>
          <w:sz w:val="28"/>
          <w:szCs w:val="28"/>
        </w:rPr>
        <w:t>ня</w:t>
      </w:r>
      <w:r w:rsidR="00E9311E" w:rsidRPr="004B1EC2">
        <w:rPr>
          <w:rFonts w:ascii="TimesNewRomanPSMT" w:hAnsi="TimesNewRomanPSMT" w:cs="TimesNewRomanPSMT"/>
          <w:sz w:val="28"/>
          <w:szCs w:val="28"/>
        </w:rPr>
        <w:t xml:space="preserve"> </w:t>
      </w:r>
      <w:r w:rsidR="00F05D1A" w:rsidRPr="004B1EC2">
        <w:rPr>
          <w:rFonts w:ascii="TimesNewRomanPSMT" w:hAnsi="TimesNewRomanPSMT" w:cs="TimesNewRomanPSMT"/>
          <w:sz w:val="28"/>
          <w:szCs w:val="28"/>
        </w:rPr>
        <w:t>страхових компаній</w:t>
      </w:r>
      <w:r w:rsidR="00E9311E" w:rsidRPr="004B1EC2">
        <w:rPr>
          <w:rFonts w:ascii="TimesNewRomanPSMT" w:hAnsi="TimesNewRomanPSMT" w:cs="TimesNewRomanPSMT"/>
          <w:sz w:val="28"/>
          <w:szCs w:val="28"/>
        </w:rPr>
        <w:t xml:space="preserve"> </w:t>
      </w:r>
      <w:r w:rsidR="00566D9D" w:rsidRPr="004B1EC2">
        <w:rPr>
          <w:rFonts w:ascii="TimesNewRomanPSMT" w:hAnsi="TimesNewRomanPSMT" w:cs="TimesNewRomanPSMT"/>
          <w:sz w:val="28"/>
          <w:szCs w:val="28"/>
        </w:rPr>
        <w:t>є отримання</w:t>
      </w:r>
      <w:r w:rsidR="00566D9D" w:rsidRPr="00B44542">
        <w:rPr>
          <w:rFonts w:ascii="TimesNewRomanPSMT" w:hAnsi="TimesNewRomanPSMT" w:cs="TimesNewRomanPSMT"/>
          <w:sz w:val="28"/>
          <w:szCs w:val="28"/>
        </w:rPr>
        <w:t xml:space="preserve"> статистичної інформації про діяльність </w:t>
      </w:r>
      <w:r w:rsidR="00F05D1A" w:rsidRPr="00B44542">
        <w:rPr>
          <w:rFonts w:ascii="TimesNewRomanPSMT" w:hAnsi="TimesNewRomanPSMT" w:cs="TimesNewRomanPSMT"/>
          <w:sz w:val="28"/>
          <w:szCs w:val="28"/>
        </w:rPr>
        <w:t>страхових компаній,</w:t>
      </w:r>
      <w:r w:rsidR="00566D9D" w:rsidRPr="00B44542">
        <w:rPr>
          <w:rFonts w:ascii="TimesNewRomanPSMT" w:hAnsi="TimesNewRomanPSMT" w:cs="TimesNewRomanPSMT"/>
          <w:sz w:val="28"/>
          <w:szCs w:val="28"/>
        </w:rPr>
        <w:t xml:space="preserve"> як</w:t>
      </w:r>
      <w:r w:rsidR="000F3085" w:rsidRPr="00B44542">
        <w:rPr>
          <w:rFonts w:ascii="TimesNewRomanPSMT" w:hAnsi="TimesNewRomanPSMT" w:cs="TimesNewRomanPSMT"/>
          <w:sz w:val="28"/>
          <w:szCs w:val="28"/>
        </w:rPr>
        <w:t>а</w:t>
      </w:r>
      <w:r w:rsidR="00566D9D" w:rsidRPr="00B44542">
        <w:rPr>
          <w:rFonts w:ascii="TimesNewRomanPSMT" w:hAnsi="TimesNewRomanPSMT" w:cs="TimesNewRomanPSMT"/>
          <w:sz w:val="28"/>
          <w:szCs w:val="28"/>
        </w:rPr>
        <w:t xml:space="preserve"> використовується</w:t>
      </w:r>
      <w:r w:rsidR="00877452" w:rsidRPr="00B44542">
        <w:rPr>
          <w:rFonts w:ascii="TimesNewRomanPSMT" w:hAnsi="TimesNewRomanPSMT" w:cs="TimesNewRomanPSMT"/>
          <w:sz w:val="28"/>
          <w:szCs w:val="28"/>
        </w:rPr>
        <w:t xml:space="preserve"> для</w:t>
      </w:r>
      <w:r w:rsidR="00914805" w:rsidRPr="00B44542">
        <w:rPr>
          <w:rFonts w:ascii="TimesNewRomanPSMT" w:hAnsi="TimesNewRomanPSMT" w:cs="TimesNewRomanPSMT"/>
          <w:sz w:val="28"/>
          <w:szCs w:val="28"/>
        </w:rPr>
        <w:t>:</w:t>
      </w:r>
    </w:p>
    <w:p w:rsidR="009502CD" w:rsidRPr="00B44542" w:rsidRDefault="00CF6041" w:rsidP="00914805">
      <w:pPr>
        <w:ind w:firstLine="709"/>
        <w:jc w:val="both"/>
        <w:rPr>
          <w:sz w:val="28"/>
          <w:szCs w:val="28"/>
        </w:rPr>
      </w:pPr>
      <w:r w:rsidRPr="00175B82">
        <w:rPr>
          <w:sz w:val="28"/>
          <w:szCs w:val="28"/>
        </w:rPr>
        <w:lastRenderedPageBreak/>
        <w:t xml:space="preserve">складання показників </w:t>
      </w:r>
      <w:r w:rsidR="009502CD" w:rsidRPr="00175B82">
        <w:rPr>
          <w:sz w:val="28"/>
          <w:szCs w:val="28"/>
        </w:rPr>
        <w:t xml:space="preserve">річної </w:t>
      </w:r>
      <w:r w:rsidRPr="00175B82">
        <w:rPr>
          <w:sz w:val="28"/>
          <w:szCs w:val="28"/>
        </w:rPr>
        <w:t xml:space="preserve">структурної статистики щодо діяльності </w:t>
      </w:r>
      <w:r w:rsidR="00F05D1A" w:rsidRPr="00B44542">
        <w:rPr>
          <w:sz w:val="28"/>
          <w:szCs w:val="28"/>
        </w:rPr>
        <w:t>страхових компаній</w:t>
      </w:r>
      <w:r w:rsidR="00DC30A0" w:rsidRPr="00B44542">
        <w:rPr>
          <w:sz w:val="28"/>
          <w:szCs w:val="28"/>
        </w:rPr>
        <w:t xml:space="preserve">, передбачених додатком І "Загальний модуль для щорічної </w:t>
      </w:r>
      <w:r w:rsidR="00DC30A0" w:rsidRPr="005D21F2">
        <w:rPr>
          <w:sz w:val="28"/>
          <w:szCs w:val="28"/>
        </w:rPr>
        <w:t>структурної статистики</w:t>
      </w:r>
      <w:r w:rsidR="000417AE">
        <w:rPr>
          <w:sz w:val="28"/>
          <w:szCs w:val="28"/>
        </w:rPr>
        <w:t xml:space="preserve"> підприємств</w:t>
      </w:r>
      <w:r w:rsidR="00DC30A0" w:rsidRPr="005D21F2">
        <w:rPr>
          <w:bCs/>
          <w:iCs/>
          <w:sz w:val="28"/>
          <w:szCs w:val="28"/>
        </w:rPr>
        <w:t xml:space="preserve">" </w:t>
      </w:r>
      <w:r w:rsidR="009502CD" w:rsidRPr="005D21F2">
        <w:rPr>
          <w:bCs/>
          <w:iCs/>
          <w:sz w:val="28"/>
          <w:szCs w:val="28"/>
        </w:rPr>
        <w:t xml:space="preserve">до </w:t>
      </w:r>
      <w:r w:rsidR="009502CD" w:rsidRPr="005D21F2">
        <w:rPr>
          <w:sz w:val="28"/>
          <w:szCs w:val="28"/>
        </w:rPr>
        <w:t>Регламенту ЄС № 295/2008 [</w:t>
      </w:r>
      <w:r w:rsidR="008F6648" w:rsidRPr="005D21F2">
        <w:rPr>
          <w:sz w:val="28"/>
          <w:szCs w:val="28"/>
        </w:rPr>
        <w:t>2</w:t>
      </w:r>
      <w:r w:rsidR="0045571A">
        <w:rPr>
          <w:sz w:val="28"/>
          <w:szCs w:val="28"/>
        </w:rPr>
        <w:t>6</w:t>
      </w:r>
      <w:r w:rsidR="009502CD" w:rsidRPr="005D21F2">
        <w:rPr>
          <w:sz w:val="28"/>
          <w:szCs w:val="28"/>
        </w:rPr>
        <w:t>];</w:t>
      </w:r>
    </w:p>
    <w:p w:rsidR="00DC30A0" w:rsidRPr="008F6648" w:rsidRDefault="00DC30A0" w:rsidP="00914805">
      <w:pPr>
        <w:autoSpaceDE w:val="0"/>
        <w:autoSpaceDN w:val="0"/>
        <w:adjustRightInd w:val="0"/>
        <w:ind w:firstLine="709"/>
        <w:jc w:val="both"/>
        <w:rPr>
          <w:rFonts w:ascii="TimesNewRomanPSMT" w:hAnsi="TimesNewRomanPSMT" w:cs="TimesNewRomanPSMT"/>
          <w:sz w:val="28"/>
          <w:szCs w:val="28"/>
        </w:rPr>
      </w:pPr>
      <w:r w:rsidRPr="00B44542">
        <w:rPr>
          <w:rFonts w:ascii="TimesNewRomanPSMT" w:hAnsi="TimesNewRomanPSMT" w:cs="TimesNewRomanPSMT"/>
          <w:sz w:val="28"/>
          <w:szCs w:val="28"/>
        </w:rPr>
        <w:t xml:space="preserve">аналізу структури економіки </w:t>
      </w:r>
      <w:r w:rsidRPr="008F6648">
        <w:rPr>
          <w:rFonts w:ascii="TimesNewRomanPSMT" w:hAnsi="TimesNewRomanPSMT" w:cs="TimesNewRomanPSMT"/>
          <w:sz w:val="28"/>
          <w:szCs w:val="28"/>
        </w:rPr>
        <w:t>країни (регіону);</w:t>
      </w:r>
    </w:p>
    <w:p w:rsidR="00DC30A0" w:rsidRPr="00B44542" w:rsidRDefault="00DC30A0" w:rsidP="00DC30A0">
      <w:pPr>
        <w:autoSpaceDE w:val="0"/>
        <w:autoSpaceDN w:val="0"/>
        <w:adjustRightInd w:val="0"/>
        <w:ind w:firstLine="709"/>
        <w:jc w:val="both"/>
        <w:rPr>
          <w:rFonts w:ascii="TimesNewRomanPSMT" w:hAnsi="TimesNewRomanPSMT" w:cs="TimesNewRomanPSMT"/>
          <w:sz w:val="28"/>
          <w:szCs w:val="28"/>
        </w:rPr>
      </w:pPr>
      <w:r w:rsidRPr="00B44542">
        <w:rPr>
          <w:rFonts w:ascii="TimesNewRomanPSMT" w:hAnsi="TimesNewRomanPSMT" w:cs="TimesNewRomanPSMT"/>
          <w:sz w:val="28"/>
          <w:szCs w:val="28"/>
        </w:rPr>
        <w:t xml:space="preserve">відстеження тенденцій розвитку </w:t>
      </w:r>
      <w:r w:rsidRPr="00B44542">
        <w:rPr>
          <w:sz w:val="28"/>
          <w:szCs w:val="28"/>
        </w:rPr>
        <w:t>страхових компаній</w:t>
      </w:r>
      <w:r w:rsidRPr="00B44542">
        <w:rPr>
          <w:rFonts w:ascii="TimesNewRomanPSMT" w:hAnsi="TimesNewRomanPSMT" w:cs="TimesNewRomanPSMT"/>
          <w:sz w:val="28"/>
          <w:szCs w:val="28"/>
        </w:rPr>
        <w:t>;</w:t>
      </w:r>
    </w:p>
    <w:p w:rsidR="00DC30A0" w:rsidRPr="00B44542" w:rsidRDefault="00DC30A0" w:rsidP="00DC30A0">
      <w:pPr>
        <w:autoSpaceDE w:val="0"/>
        <w:autoSpaceDN w:val="0"/>
        <w:adjustRightInd w:val="0"/>
        <w:ind w:firstLine="709"/>
        <w:jc w:val="both"/>
        <w:rPr>
          <w:sz w:val="28"/>
          <w:szCs w:val="28"/>
        </w:rPr>
      </w:pPr>
      <w:r w:rsidRPr="00175B82">
        <w:rPr>
          <w:spacing w:val="4"/>
          <w:sz w:val="28"/>
          <w:szCs w:val="28"/>
        </w:rPr>
        <w:t>забезпечення інформаційних потреб національних користувачів і</w:t>
      </w:r>
      <w:r w:rsidRPr="00B44542">
        <w:rPr>
          <w:sz w:val="28"/>
          <w:szCs w:val="28"/>
        </w:rPr>
        <w:t xml:space="preserve"> міжнародних організацій;</w:t>
      </w:r>
    </w:p>
    <w:p w:rsidR="00DC30A0" w:rsidRPr="00B44542" w:rsidRDefault="00DC30A0" w:rsidP="00DC30A0">
      <w:pPr>
        <w:widowControl w:val="0"/>
        <w:ind w:firstLine="709"/>
        <w:jc w:val="both"/>
        <w:rPr>
          <w:color w:val="000000"/>
          <w:sz w:val="28"/>
          <w:szCs w:val="28"/>
        </w:rPr>
      </w:pPr>
      <w:r w:rsidRPr="00B44542">
        <w:rPr>
          <w:sz w:val="28"/>
          <w:szCs w:val="28"/>
        </w:rPr>
        <w:t>здійснення відповідних міжнародних порівнянь</w:t>
      </w:r>
      <w:r w:rsidRPr="00B44542">
        <w:rPr>
          <w:color w:val="000000"/>
          <w:sz w:val="28"/>
          <w:szCs w:val="28"/>
        </w:rPr>
        <w:t>.</w:t>
      </w:r>
    </w:p>
    <w:p w:rsidR="00774110" w:rsidRPr="00B44542" w:rsidRDefault="00774110" w:rsidP="00DC30A0">
      <w:pPr>
        <w:autoSpaceDE w:val="0"/>
        <w:autoSpaceDN w:val="0"/>
        <w:adjustRightInd w:val="0"/>
        <w:ind w:firstLine="709"/>
        <w:jc w:val="both"/>
        <w:rPr>
          <w:rFonts w:asciiTheme="minorHAnsi" w:hAnsiTheme="minorHAnsi" w:cs="TimesNewRomanPS-BoldItalicMT"/>
          <w:bCs/>
          <w:iCs/>
          <w:sz w:val="28"/>
          <w:szCs w:val="28"/>
        </w:rPr>
      </w:pPr>
    </w:p>
    <w:p w:rsidR="00DC30A0" w:rsidRPr="00CF0D4A" w:rsidRDefault="00774110" w:rsidP="00DC30A0">
      <w:pPr>
        <w:autoSpaceDE w:val="0"/>
        <w:autoSpaceDN w:val="0"/>
        <w:adjustRightInd w:val="0"/>
        <w:ind w:firstLine="709"/>
        <w:jc w:val="both"/>
        <w:rPr>
          <w:rFonts w:ascii="TimesNewRomanPSMT" w:hAnsi="TimesNewRomanPSMT" w:cs="TimesNewRomanPSMT"/>
          <w:sz w:val="28"/>
          <w:szCs w:val="28"/>
        </w:rPr>
      </w:pPr>
      <w:r w:rsidRPr="00CF0D4A">
        <w:rPr>
          <w:bCs/>
          <w:iCs/>
          <w:sz w:val="28"/>
          <w:szCs w:val="28"/>
        </w:rPr>
        <w:t>2.</w:t>
      </w:r>
      <w:r w:rsidRPr="00CF0D4A">
        <w:rPr>
          <w:rFonts w:asciiTheme="minorHAnsi" w:hAnsiTheme="minorHAnsi" w:cs="TimesNewRomanPS-BoldItalicMT"/>
          <w:bCs/>
          <w:iCs/>
          <w:sz w:val="28"/>
          <w:szCs w:val="28"/>
        </w:rPr>
        <w:t xml:space="preserve"> </w:t>
      </w:r>
      <w:r w:rsidR="00DC30A0" w:rsidRPr="00CF0D4A">
        <w:rPr>
          <w:rFonts w:ascii="TimesNewRomanPS-BoldItalicMT" w:hAnsi="TimesNewRomanPS-BoldItalicMT" w:cs="TimesNewRomanPS-BoldItalicMT"/>
          <w:bCs/>
          <w:iCs/>
          <w:sz w:val="28"/>
          <w:szCs w:val="28"/>
        </w:rPr>
        <w:t xml:space="preserve">Результатами </w:t>
      </w:r>
      <w:r w:rsidR="00DC30A0" w:rsidRPr="00CF0D4A">
        <w:rPr>
          <w:rFonts w:ascii="TimesNewRomanPSMT" w:hAnsi="TimesNewRomanPSMT" w:cs="TimesNewRomanPSMT"/>
          <w:sz w:val="28"/>
          <w:szCs w:val="28"/>
        </w:rPr>
        <w:t>проведення структурн</w:t>
      </w:r>
      <w:r w:rsidR="00370021">
        <w:rPr>
          <w:rFonts w:ascii="TimesNewRomanPSMT" w:hAnsi="TimesNewRomanPSMT" w:cs="TimesNewRomanPSMT"/>
          <w:sz w:val="28"/>
          <w:szCs w:val="28"/>
        </w:rPr>
        <w:t>ого</w:t>
      </w:r>
      <w:r w:rsidR="00DC30A0" w:rsidRPr="00CF0D4A">
        <w:rPr>
          <w:rFonts w:ascii="TimesNewRomanPSMT" w:hAnsi="TimesNewRomanPSMT" w:cs="TimesNewRomanPSMT"/>
          <w:sz w:val="28"/>
          <w:szCs w:val="28"/>
        </w:rPr>
        <w:t xml:space="preserve"> обстежен</w:t>
      </w:r>
      <w:r w:rsidR="00370021">
        <w:rPr>
          <w:rFonts w:ascii="TimesNewRomanPSMT" w:hAnsi="TimesNewRomanPSMT" w:cs="TimesNewRomanPSMT"/>
          <w:sz w:val="28"/>
          <w:szCs w:val="28"/>
        </w:rPr>
        <w:t>ня</w:t>
      </w:r>
      <w:r w:rsidR="00DC30A0" w:rsidRPr="00CF0D4A">
        <w:rPr>
          <w:rFonts w:ascii="TimesNewRomanPSMT" w:hAnsi="TimesNewRomanPSMT" w:cs="TimesNewRomanPSMT"/>
          <w:sz w:val="28"/>
          <w:szCs w:val="28"/>
        </w:rPr>
        <w:t xml:space="preserve"> страхових компаній є статистична інформація:</w:t>
      </w:r>
    </w:p>
    <w:p w:rsidR="00DC30A0" w:rsidRPr="00CF0D4A" w:rsidRDefault="00DC30A0" w:rsidP="00DC30A0">
      <w:pPr>
        <w:autoSpaceDE w:val="0"/>
        <w:autoSpaceDN w:val="0"/>
        <w:adjustRightInd w:val="0"/>
        <w:ind w:left="709"/>
        <w:jc w:val="both"/>
        <w:rPr>
          <w:rFonts w:ascii="TimesNewRomanPSMT" w:hAnsi="TimesNewRomanPSMT" w:cs="TimesNewRomanPSMT"/>
          <w:sz w:val="28"/>
          <w:szCs w:val="28"/>
        </w:rPr>
      </w:pPr>
      <w:r w:rsidRPr="00CF0D4A">
        <w:rPr>
          <w:rFonts w:ascii="TimesNewRomanPSMT" w:hAnsi="TimesNewRomanPSMT" w:cs="TimesNewRomanPSMT"/>
          <w:sz w:val="28"/>
          <w:szCs w:val="28"/>
        </w:rPr>
        <w:t>зведена за адміністративними даними;</w:t>
      </w:r>
    </w:p>
    <w:p w:rsidR="00DC30A0" w:rsidRPr="00CF0D4A" w:rsidRDefault="004F417A" w:rsidP="00DC30A0">
      <w:pPr>
        <w:autoSpaceDE w:val="0"/>
        <w:autoSpaceDN w:val="0"/>
        <w:adjustRightInd w:val="0"/>
        <w:ind w:firstLine="709"/>
        <w:jc w:val="both"/>
        <w:rPr>
          <w:rFonts w:ascii="TimesNewRomanPSMT" w:hAnsi="TimesNewRomanPSMT" w:cs="TimesNewRomanPSMT"/>
          <w:sz w:val="28"/>
          <w:szCs w:val="28"/>
        </w:rPr>
      </w:pPr>
      <w:r>
        <w:rPr>
          <w:rFonts w:ascii="TimesNewRomanPSMT" w:hAnsi="TimesNewRomanPSMT" w:cs="TimesNewRomanPSMT"/>
          <w:spacing w:val="4"/>
          <w:sz w:val="28"/>
          <w:szCs w:val="28"/>
        </w:rPr>
        <w:t>р</w:t>
      </w:r>
      <w:r w:rsidR="00DC30A0" w:rsidRPr="00CF0D4A">
        <w:rPr>
          <w:rFonts w:ascii="TimesNewRomanPSMT" w:hAnsi="TimesNewRomanPSMT" w:cs="TimesNewRomanPSMT"/>
          <w:spacing w:val="4"/>
          <w:sz w:val="28"/>
          <w:szCs w:val="28"/>
        </w:rPr>
        <w:t>озрахована з використанням адміністративних даних</w:t>
      </w:r>
      <w:r w:rsidR="00DC30A0" w:rsidRPr="00CF0D4A">
        <w:rPr>
          <w:rFonts w:cs="TimesNewRomanPSMT"/>
          <w:spacing w:val="4"/>
          <w:sz w:val="28"/>
          <w:szCs w:val="28"/>
        </w:rPr>
        <w:t>,</w:t>
      </w:r>
      <w:r w:rsidR="00DC30A0" w:rsidRPr="00CF0D4A">
        <w:rPr>
          <w:rFonts w:ascii="TimesNewRomanPSMT" w:hAnsi="TimesNewRomanPSMT" w:cs="TimesNewRomanPSMT"/>
          <w:spacing w:val="4"/>
          <w:sz w:val="28"/>
          <w:szCs w:val="28"/>
        </w:rPr>
        <w:t xml:space="preserve"> даних</w:t>
      </w:r>
      <w:r w:rsidR="00DC30A0" w:rsidRPr="00CF0D4A">
        <w:rPr>
          <w:rFonts w:ascii="TimesNewRomanPSMT" w:hAnsi="TimesNewRomanPSMT" w:cs="TimesNewRomanPSMT"/>
          <w:sz w:val="28"/>
          <w:szCs w:val="28"/>
        </w:rPr>
        <w:t xml:space="preserve"> державних статистичних спостережень </w:t>
      </w:r>
      <w:r w:rsidR="00DC30A0" w:rsidRPr="00CF0D4A">
        <w:rPr>
          <w:rFonts w:cs="TimesNewRomanPSMT"/>
          <w:sz w:val="28"/>
          <w:szCs w:val="28"/>
        </w:rPr>
        <w:t xml:space="preserve">і РСО </w:t>
      </w:r>
      <w:r w:rsidR="00DC30A0" w:rsidRPr="00CF0D4A">
        <w:rPr>
          <w:rFonts w:ascii="TimesNewRomanPSMT" w:hAnsi="TimesNewRomanPSMT" w:cs="TimesNewRomanPSMT"/>
          <w:sz w:val="28"/>
          <w:szCs w:val="28"/>
        </w:rPr>
        <w:t xml:space="preserve">(відповідно до вимог, наведених у </w:t>
      </w:r>
      <w:r w:rsidR="00B23888" w:rsidRPr="00CF0D4A">
        <w:rPr>
          <w:rFonts w:ascii="TimesNewRomanPSMT" w:hAnsi="TimesNewRomanPSMT" w:cs="TimesNewRomanPSMT"/>
          <w:sz w:val="28"/>
          <w:szCs w:val="28"/>
        </w:rPr>
        <w:t>додатк</w:t>
      </w:r>
      <w:r w:rsidR="00261728">
        <w:rPr>
          <w:rFonts w:ascii="TimesNewRomanPSMT" w:hAnsi="TimesNewRomanPSMT" w:cs="TimesNewRomanPSMT"/>
          <w:sz w:val="28"/>
          <w:szCs w:val="28"/>
        </w:rPr>
        <w:t>ах</w:t>
      </w:r>
      <w:r w:rsidR="00DC30A0" w:rsidRPr="00CF0D4A">
        <w:rPr>
          <w:rFonts w:ascii="TimesNewRomanPSMT" w:hAnsi="TimesNewRomanPSMT" w:cs="TimesNewRomanPSMT"/>
          <w:sz w:val="28"/>
          <w:szCs w:val="28"/>
        </w:rPr>
        <w:t xml:space="preserve"> </w:t>
      </w:r>
      <w:r w:rsidR="00BC07E6" w:rsidRPr="00CF0D4A">
        <w:rPr>
          <w:rFonts w:cs="TimesNewRomanPSMT"/>
          <w:sz w:val="28"/>
          <w:szCs w:val="28"/>
        </w:rPr>
        <w:t>3</w:t>
      </w:r>
      <w:r w:rsidR="00261728">
        <w:rPr>
          <w:rFonts w:cs="TimesNewRomanPSMT"/>
          <w:sz w:val="28"/>
          <w:szCs w:val="28"/>
        </w:rPr>
        <w:t xml:space="preserve"> та 4</w:t>
      </w:r>
      <w:r w:rsidR="00DC30A0" w:rsidRPr="00CF0D4A">
        <w:rPr>
          <w:rFonts w:ascii="TimesNewRomanPSMT" w:hAnsi="TimesNewRomanPSMT" w:cs="TimesNewRomanPSMT"/>
          <w:sz w:val="28"/>
          <w:szCs w:val="28"/>
        </w:rPr>
        <w:t xml:space="preserve"> </w:t>
      </w:r>
      <w:r w:rsidR="00BC07E6" w:rsidRPr="00CF0D4A">
        <w:rPr>
          <w:rFonts w:ascii="TimesNewRomanPSMT" w:hAnsi="TimesNewRomanPSMT" w:cs="TimesNewRomanPSMT"/>
          <w:sz w:val="28"/>
          <w:szCs w:val="28"/>
        </w:rPr>
        <w:t xml:space="preserve">до </w:t>
      </w:r>
      <w:r w:rsidR="00DC30A0" w:rsidRPr="00CF0D4A">
        <w:rPr>
          <w:rFonts w:ascii="TimesNewRomanPSMT" w:hAnsi="TimesNewRomanPSMT" w:cs="TimesNewRomanPSMT"/>
          <w:sz w:val="28"/>
          <w:szCs w:val="28"/>
        </w:rPr>
        <w:t>цих Методологічних положень).</w:t>
      </w:r>
    </w:p>
    <w:p w:rsidR="004B1EC2" w:rsidRPr="00CF0D4A" w:rsidRDefault="004B1EC2" w:rsidP="00DC30A0">
      <w:pPr>
        <w:autoSpaceDE w:val="0"/>
        <w:autoSpaceDN w:val="0"/>
        <w:adjustRightInd w:val="0"/>
        <w:ind w:firstLine="709"/>
        <w:jc w:val="both"/>
        <w:rPr>
          <w:rFonts w:ascii="TimesNewRomanPSMT" w:hAnsi="TimesNewRomanPSMT" w:cs="TimesNewRomanPSMT"/>
          <w:sz w:val="28"/>
          <w:szCs w:val="28"/>
        </w:rPr>
      </w:pPr>
    </w:p>
    <w:p w:rsidR="00774110" w:rsidRPr="00B44542" w:rsidRDefault="00774110" w:rsidP="00AF0FEF">
      <w:pPr>
        <w:autoSpaceDE w:val="0"/>
        <w:autoSpaceDN w:val="0"/>
        <w:adjustRightInd w:val="0"/>
        <w:ind w:firstLine="709"/>
        <w:jc w:val="both"/>
        <w:rPr>
          <w:bCs/>
          <w:iCs/>
          <w:sz w:val="28"/>
          <w:szCs w:val="28"/>
        </w:rPr>
      </w:pPr>
      <w:r w:rsidRPr="004B1EC2">
        <w:rPr>
          <w:rFonts w:ascii="TimesNewRomanPSMT" w:hAnsi="TimesNewRomanPSMT" w:cs="TimesNewRomanPSMT"/>
          <w:sz w:val="28"/>
          <w:szCs w:val="28"/>
        </w:rPr>
        <w:t xml:space="preserve">3. </w:t>
      </w:r>
      <w:r w:rsidR="00DC30A0" w:rsidRPr="004B1EC2">
        <w:rPr>
          <w:rFonts w:ascii="TimesNewRomanPSMT" w:hAnsi="TimesNewRomanPSMT" w:cs="TimesNewRomanPSMT"/>
          <w:sz w:val="28"/>
          <w:szCs w:val="28"/>
        </w:rPr>
        <w:t>Структурн</w:t>
      </w:r>
      <w:r w:rsidR="00914805" w:rsidRPr="004B1EC2">
        <w:rPr>
          <w:rFonts w:ascii="TimesNewRomanPSMT" w:hAnsi="TimesNewRomanPSMT" w:cs="TimesNewRomanPSMT"/>
          <w:sz w:val="28"/>
          <w:szCs w:val="28"/>
        </w:rPr>
        <w:t>е</w:t>
      </w:r>
      <w:r w:rsidR="00DC30A0" w:rsidRPr="004B1EC2">
        <w:rPr>
          <w:rFonts w:ascii="TimesNewRomanPSMT" w:hAnsi="TimesNewRomanPSMT" w:cs="TimesNewRomanPSMT"/>
          <w:sz w:val="28"/>
          <w:szCs w:val="28"/>
        </w:rPr>
        <w:t xml:space="preserve"> обстеження страхових компаній ма</w:t>
      </w:r>
      <w:r w:rsidR="00914805" w:rsidRPr="004B1EC2">
        <w:rPr>
          <w:rFonts w:ascii="TimesNewRomanPSMT" w:hAnsi="TimesNewRomanPSMT" w:cs="TimesNewRomanPSMT"/>
          <w:sz w:val="28"/>
          <w:szCs w:val="28"/>
        </w:rPr>
        <w:t>є</w:t>
      </w:r>
      <w:r w:rsidR="00DC30A0" w:rsidRPr="004B1EC2">
        <w:rPr>
          <w:rFonts w:ascii="TimesNewRomanPSMT" w:hAnsi="TimesNewRomanPSMT" w:cs="TimesNewRomanPSMT"/>
          <w:sz w:val="28"/>
          <w:szCs w:val="28"/>
        </w:rPr>
        <w:t xml:space="preserve"> </w:t>
      </w:r>
      <w:r w:rsidR="00DC30A0" w:rsidRPr="004B1EC2">
        <w:rPr>
          <w:rFonts w:ascii="TimesNewRomanPS-BoldItalicMT" w:hAnsi="TimesNewRomanPS-BoldItalicMT" w:cs="TimesNewRomanPS-BoldItalicMT"/>
          <w:bCs/>
          <w:iCs/>
          <w:sz w:val="28"/>
          <w:szCs w:val="28"/>
        </w:rPr>
        <w:t>такі основні</w:t>
      </w:r>
      <w:r w:rsidR="00DC30A0" w:rsidRPr="00B44542">
        <w:rPr>
          <w:rFonts w:ascii="TimesNewRomanPS-BoldItalicMT" w:hAnsi="TimesNewRomanPS-BoldItalicMT" w:cs="TimesNewRomanPS-BoldItalicMT"/>
          <w:bCs/>
          <w:iCs/>
          <w:sz w:val="28"/>
          <w:szCs w:val="28"/>
        </w:rPr>
        <w:t xml:space="preserve"> </w:t>
      </w:r>
      <w:r w:rsidR="00DC30A0" w:rsidRPr="00B44542">
        <w:rPr>
          <w:bCs/>
          <w:iCs/>
          <w:sz w:val="28"/>
          <w:szCs w:val="28"/>
        </w:rPr>
        <w:t>характеристики:</w:t>
      </w:r>
    </w:p>
    <w:p w:rsidR="00774110" w:rsidRPr="00B44542" w:rsidRDefault="00774110" w:rsidP="00AF0FEF">
      <w:pPr>
        <w:autoSpaceDE w:val="0"/>
        <w:autoSpaceDN w:val="0"/>
        <w:adjustRightInd w:val="0"/>
        <w:ind w:firstLine="709"/>
        <w:jc w:val="both"/>
        <w:rPr>
          <w:bCs/>
          <w:iCs/>
          <w:sz w:val="28"/>
          <w:szCs w:val="28"/>
        </w:rPr>
      </w:pPr>
    </w:p>
    <w:p w:rsidR="00774110" w:rsidRPr="00B44542" w:rsidRDefault="00774110" w:rsidP="00AF0FEF">
      <w:pPr>
        <w:autoSpaceDE w:val="0"/>
        <w:autoSpaceDN w:val="0"/>
        <w:adjustRightInd w:val="0"/>
        <w:ind w:firstLine="709"/>
        <w:jc w:val="both"/>
        <w:rPr>
          <w:color w:val="000000"/>
          <w:sz w:val="28"/>
          <w:szCs w:val="28"/>
        </w:rPr>
      </w:pPr>
      <w:r w:rsidRPr="00B44542">
        <w:rPr>
          <w:bCs/>
          <w:iCs/>
          <w:sz w:val="28"/>
          <w:szCs w:val="28"/>
        </w:rPr>
        <w:t xml:space="preserve">3.1. </w:t>
      </w:r>
      <w:r w:rsidRPr="00B44542">
        <w:rPr>
          <w:bCs/>
          <w:color w:val="000000"/>
          <w:sz w:val="28"/>
          <w:szCs w:val="28"/>
        </w:rPr>
        <w:t>З</w:t>
      </w:r>
      <w:r w:rsidRPr="00B44542">
        <w:rPr>
          <w:color w:val="000000"/>
          <w:sz w:val="28"/>
          <w:szCs w:val="28"/>
        </w:rPr>
        <w:t xml:space="preserve">а ступенем охоплення одиниць: </w:t>
      </w:r>
      <w:r w:rsidRPr="00B44542">
        <w:rPr>
          <w:sz w:val="28"/>
          <w:szCs w:val="28"/>
        </w:rPr>
        <w:t>суцільне</w:t>
      </w:r>
      <w:r w:rsidRPr="00B44542">
        <w:rPr>
          <w:color w:val="000000"/>
          <w:sz w:val="28"/>
          <w:szCs w:val="28"/>
        </w:rPr>
        <w:t xml:space="preserve">. </w:t>
      </w:r>
    </w:p>
    <w:p w:rsidR="00774110" w:rsidRPr="00B44542" w:rsidRDefault="00774110" w:rsidP="00AF0FEF">
      <w:pPr>
        <w:autoSpaceDE w:val="0"/>
        <w:autoSpaceDN w:val="0"/>
        <w:adjustRightInd w:val="0"/>
        <w:ind w:firstLine="709"/>
        <w:jc w:val="both"/>
        <w:rPr>
          <w:color w:val="000000"/>
          <w:sz w:val="28"/>
          <w:szCs w:val="28"/>
        </w:rPr>
      </w:pPr>
    </w:p>
    <w:p w:rsidR="00774110" w:rsidRPr="00B44542" w:rsidRDefault="00774110" w:rsidP="00AF0FEF">
      <w:pPr>
        <w:autoSpaceDE w:val="0"/>
        <w:autoSpaceDN w:val="0"/>
        <w:adjustRightInd w:val="0"/>
        <w:ind w:firstLine="709"/>
        <w:jc w:val="both"/>
        <w:rPr>
          <w:bCs/>
          <w:sz w:val="28"/>
          <w:szCs w:val="28"/>
        </w:rPr>
      </w:pPr>
      <w:r w:rsidRPr="00B44542">
        <w:rPr>
          <w:color w:val="000000"/>
          <w:sz w:val="28"/>
          <w:szCs w:val="28"/>
        </w:rPr>
        <w:t xml:space="preserve">3.2. </w:t>
      </w:r>
      <w:r w:rsidRPr="00B44542">
        <w:rPr>
          <w:bCs/>
          <w:sz w:val="28"/>
          <w:szCs w:val="28"/>
        </w:rPr>
        <w:t>За часом реєстрації даних: поточне</w:t>
      </w:r>
      <w:r w:rsidR="00B21900" w:rsidRPr="00B44542">
        <w:rPr>
          <w:bCs/>
          <w:sz w:val="28"/>
          <w:szCs w:val="28"/>
        </w:rPr>
        <w:t>.</w:t>
      </w:r>
    </w:p>
    <w:p w:rsidR="00B21900" w:rsidRPr="00B44542" w:rsidRDefault="00B21900" w:rsidP="00AF0FEF">
      <w:pPr>
        <w:autoSpaceDE w:val="0"/>
        <w:autoSpaceDN w:val="0"/>
        <w:adjustRightInd w:val="0"/>
        <w:ind w:firstLine="709"/>
        <w:jc w:val="both"/>
        <w:rPr>
          <w:color w:val="000000"/>
          <w:sz w:val="28"/>
          <w:szCs w:val="28"/>
        </w:rPr>
      </w:pPr>
    </w:p>
    <w:p w:rsidR="00774110" w:rsidRPr="00B44542" w:rsidRDefault="00B21900" w:rsidP="00AF0FEF">
      <w:pPr>
        <w:autoSpaceDE w:val="0"/>
        <w:autoSpaceDN w:val="0"/>
        <w:adjustRightInd w:val="0"/>
        <w:ind w:firstLine="709"/>
        <w:jc w:val="both"/>
        <w:rPr>
          <w:color w:val="000000"/>
          <w:sz w:val="28"/>
          <w:szCs w:val="28"/>
        </w:rPr>
      </w:pPr>
      <w:r w:rsidRPr="00B44542">
        <w:rPr>
          <w:color w:val="000000"/>
          <w:sz w:val="28"/>
          <w:szCs w:val="28"/>
        </w:rPr>
        <w:t>3.3. Періодичність: річне.</w:t>
      </w:r>
    </w:p>
    <w:p w:rsidR="00B21900" w:rsidRPr="00B44542" w:rsidRDefault="00B21900" w:rsidP="00AF0FEF">
      <w:pPr>
        <w:autoSpaceDE w:val="0"/>
        <w:autoSpaceDN w:val="0"/>
        <w:adjustRightInd w:val="0"/>
        <w:ind w:firstLine="709"/>
        <w:jc w:val="both"/>
        <w:rPr>
          <w:color w:val="000000"/>
          <w:sz w:val="28"/>
          <w:szCs w:val="28"/>
        </w:rPr>
      </w:pPr>
    </w:p>
    <w:p w:rsidR="00B21900" w:rsidRPr="002A13E1" w:rsidRDefault="00B21900" w:rsidP="00AF0FEF">
      <w:pPr>
        <w:pStyle w:val="ab"/>
        <w:spacing w:before="0" w:beforeAutospacing="0" w:after="0" w:afterAutospacing="0"/>
        <w:ind w:left="-57" w:right="-57" w:firstLine="766"/>
        <w:rPr>
          <w:sz w:val="28"/>
          <w:szCs w:val="28"/>
          <w:lang w:val="uk-UA"/>
        </w:rPr>
      </w:pPr>
      <w:r w:rsidRPr="002A13E1">
        <w:rPr>
          <w:color w:val="000000"/>
          <w:sz w:val="28"/>
          <w:szCs w:val="28"/>
          <w:lang w:val="uk-UA"/>
        </w:rPr>
        <w:t>3.</w:t>
      </w:r>
      <w:r w:rsidR="00047447">
        <w:rPr>
          <w:color w:val="000000"/>
          <w:sz w:val="28"/>
          <w:szCs w:val="28"/>
          <w:lang w:val="uk-UA"/>
        </w:rPr>
        <w:t>4</w:t>
      </w:r>
      <w:r w:rsidRPr="002A13E1">
        <w:rPr>
          <w:color w:val="000000"/>
          <w:sz w:val="28"/>
          <w:szCs w:val="28"/>
          <w:lang w:val="uk-UA"/>
        </w:rPr>
        <w:t xml:space="preserve">. </w:t>
      </w:r>
      <w:r w:rsidR="00AF0FEF" w:rsidRPr="002A13E1">
        <w:rPr>
          <w:sz w:val="28"/>
          <w:szCs w:val="28"/>
          <w:lang w:val="uk-UA"/>
        </w:rPr>
        <w:t xml:space="preserve">Статистична </w:t>
      </w:r>
      <w:r w:rsidR="00AF0FEF" w:rsidRPr="002A13E1">
        <w:rPr>
          <w:bCs/>
          <w:sz w:val="28"/>
          <w:szCs w:val="28"/>
          <w:lang w:val="uk-UA"/>
        </w:rPr>
        <w:t xml:space="preserve">одиниця: </w:t>
      </w:r>
      <w:r w:rsidR="00B44542" w:rsidRPr="002A13E1">
        <w:rPr>
          <w:sz w:val="28"/>
          <w:szCs w:val="28"/>
          <w:lang w:val="uk-UA"/>
        </w:rPr>
        <w:t>підприємство.</w:t>
      </w:r>
    </w:p>
    <w:p w:rsidR="00B44542" w:rsidRPr="002A13E1" w:rsidRDefault="00B44542" w:rsidP="00B44542">
      <w:pPr>
        <w:pStyle w:val="ab"/>
        <w:spacing w:before="0" w:beforeAutospacing="0" w:after="0" w:afterAutospacing="0"/>
        <w:ind w:left="-57" w:right="-57" w:firstLine="766"/>
        <w:rPr>
          <w:color w:val="000000"/>
          <w:sz w:val="28"/>
          <w:szCs w:val="28"/>
          <w:lang w:val="uk-UA"/>
        </w:rPr>
      </w:pPr>
    </w:p>
    <w:p w:rsidR="00B44542" w:rsidRPr="002A13E1" w:rsidRDefault="00B44542" w:rsidP="0012082E">
      <w:pPr>
        <w:pStyle w:val="ab"/>
        <w:spacing w:before="0" w:beforeAutospacing="0" w:after="0" w:afterAutospacing="0"/>
        <w:ind w:left="-57" w:right="-57" w:firstLine="766"/>
        <w:jc w:val="both"/>
        <w:rPr>
          <w:sz w:val="28"/>
          <w:szCs w:val="28"/>
          <w:lang w:val="uk-UA"/>
        </w:rPr>
      </w:pPr>
      <w:r w:rsidRPr="002A13E1">
        <w:rPr>
          <w:color w:val="000000"/>
          <w:sz w:val="28"/>
          <w:szCs w:val="28"/>
          <w:lang w:val="uk-UA"/>
        </w:rPr>
        <w:t>3.</w:t>
      </w:r>
      <w:r w:rsidR="00047447">
        <w:rPr>
          <w:color w:val="000000"/>
          <w:sz w:val="28"/>
          <w:szCs w:val="28"/>
          <w:lang w:val="uk-UA"/>
        </w:rPr>
        <w:t>5</w:t>
      </w:r>
      <w:r w:rsidRPr="002A13E1">
        <w:rPr>
          <w:color w:val="000000"/>
          <w:sz w:val="28"/>
          <w:szCs w:val="28"/>
          <w:lang w:val="uk-UA"/>
        </w:rPr>
        <w:t xml:space="preserve">. Респондент: </w:t>
      </w:r>
      <w:proofErr w:type="spellStart"/>
      <w:r w:rsidRPr="002A13E1">
        <w:rPr>
          <w:sz w:val="28"/>
          <w:szCs w:val="28"/>
          <w:lang w:val="uk-UA"/>
        </w:rPr>
        <w:t>Нацкомфінпослуг</w:t>
      </w:r>
      <w:proofErr w:type="spellEnd"/>
      <w:r w:rsidRPr="002A13E1">
        <w:rPr>
          <w:sz w:val="28"/>
          <w:szCs w:val="28"/>
          <w:lang w:val="uk-UA"/>
        </w:rPr>
        <w:t xml:space="preserve"> щодо адміністративних даних про діяльність страхових компаній.</w:t>
      </w:r>
    </w:p>
    <w:p w:rsidR="00B44542" w:rsidRPr="002A13E1" w:rsidRDefault="00B44542" w:rsidP="0012082E">
      <w:pPr>
        <w:pStyle w:val="ab"/>
        <w:spacing w:before="0" w:beforeAutospacing="0" w:after="0" w:afterAutospacing="0"/>
        <w:ind w:left="-57" w:right="-57" w:firstLine="766"/>
        <w:rPr>
          <w:sz w:val="28"/>
          <w:szCs w:val="28"/>
          <w:lang w:val="uk-UA"/>
        </w:rPr>
      </w:pPr>
    </w:p>
    <w:p w:rsidR="00B44542" w:rsidRPr="002A13E1" w:rsidRDefault="00B44542" w:rsidP="0012082E">
      <w:pPr>
        <w:pStyle w:val="ab"/>
        <w:tabs>
          <w:tab w:val="left" w:pos="1134"/>
        </w:tabs>
        <w:spacing w:before="0" w:beforeAutospacing="0" w:after="0" w:afterAutospacing="0"/>
        <w:ind w:firstLine="709"/>
        <w:jc w:val="both"/>
        <w:rPr>
          <w:color w:val="000000"/>
          <w:spacing w:val="-1"/>
          <w:sz w:val="28"/>
          <w:szCs w:val="28"/>
          <w:lang w:val="uk-UA"/>
        </w:rPr>
      </w:pPr>
      <w:r w:rsidRPr="002A13E1">
        <w:rPr>
          <w:sz w:val="28"/>
          <w:szCs w:val="28"/>
          <w:lang w:val="uk-UA"/>
        </w:rPr>
        <w:t>3.</w:t>
      </w:r>
      <w:r w:rsidR="00047447">
        <w:rPr>
          <w:sz w:val="28"/>
          <w:szCs w:val="28"/>
          <w:lang w:val="uk-UA"/>
        </w:rPr>
        <w:t>6</w:t>
      </w:r>
      <w:r w:rsidRPr="002A13E1">
        <w:rPr>
          <w:sz w:val="28"/>
          <w:szCs w:val="28"/>
          <w:lang w:val="uk-UA"/>
        </w:rPr>
        <w:t xml:space="preserve">. </w:t>
      </w:r>
      <w:r w:rsidRPr="002A13E1">
        <w:rPr>
          <w:bCs/>
          <w:sz w:val="28"/>
          <w:szCs w:val="28"/>
          <w:lang w:val="uk-UA"/>
        </w:rPr>
        <w:t>Органи, які здійснюють структурне обстеження</w:t>
      </w:r>
      <w:r w:rsidRPr="002A13E1">
        <w:rPr>
          <w:sz w:val="28"/>
          <w:szCs w:val="28"/>
          <w:lang w:val="uk-UA"/>
        </w:rPr>
        <w:t xml:space="preserve"> </w:t>
      </w:r>
      <w:r w:rsidR="002A13E1" w:rsidRPr="002A13E1">
        <w:rPr>
          <w:sz w:val="28"/>
          <w:szCs w:val="28"/>
          <w:lang w:val="uk-UA"/>
        </w:rPr>
        <w:t>страхових компаній</w:t>
      </w:r>
      <w:r w:rsidRPr="002A13E1">
        <w:rPr>
          <w:sz w:val="28"/>
          <w:szCs w:val="28"/>
          <w:lang w:val="uk-UA"/>
        </w:rPr>
        <w:t xml:space="preserve">: </w:t>
      </w:r>
      <w:r w:rsidRPr="002A13E1">
        <w:rPr>
          <w:color w:val="000000"/>
          <w:sz w:val="28"/>
          <w:szCs w:val="28"/>
          <w:lang w:val="uk-UA"/>
        </w:rPr>
        <w:t>центральний орган виконавчої влади, що реалізує державну політику у сфері статистики</w:t>
      </w:r>
      <w:r w:rsidRPr="002A13E1">
        <w:rPr>
          <w:color w:val="000000"/>
          <w:spacing w:val="-1"/>
          <w:sz w:val="28"/>
          <w:szCs w:val="28"/>
          <w:lang w:val="uk-UA"/>
        </w:rPr>
        <w:t>.</w:t>
      </w:r>
    </w:p>
    <w:p w:rsidR="00B44542" w:rsidRPr="002A13E1" w:rsidRDefault="00B44542" w:rsidP="0012082E">
      <w:pPr>
        <w:pStyle w:val="ab"/>
        <w:tabs>
          <w:tab w:val="left" w:pos="1134"/>
        </w:tabs>
        <w:spacing w:before="0" w:beforeAutospacing="0" w:after="0" w:afterAutospacing="0"/>
        <w:ind w:firstLine="709"/>
        <w:jc w:val="both"/>
        <w:rPr>
          <w:color w:val="000000"/>
          <w:spacing w:val="-1"/>
          <w:sz w:val="28"/>
          <w:szCs w:val="28"/>
          <w:lang w:val="uk-UA"/>
        </w:rPr>
      </w:pPr>
    </w:p>
    <w:p w:rsidR="00B44542" w:rsidRPr="00906C48" w:rsidRDefault="00B44542" w:rsidP="0012082E">
      <w:pPr>
        <w:autoSpaceDE w:val="0"/>
        <w:autoSpaceDN w:val="0"/>
        <w:adjustRightInd w:val="0"/>
        <w:ind w:left="-57" w:right="-57" w:firstLine="766"/>
        <w:jc w:val="both"/>
        <w:rPr>
          <w:sz w:val="28"/>
          <w:szCs w:val="28"/>
        </w:rPr>
      </w:pPr>
      <w:r w:rsidRPr="00906C48">
        <w:rPr>
          <w:color w:val="000000"/>
          <w:sz w:val="28"/>
          <w:szCs w:val="28"/>
        </w:rPr>
        <w:t>3.</w:t>
      </w:r>
      <w:r w:rsidR="00047447">
        <w:rPr>
          <w:color w:val="000000"/>
          <w:sz w:val="28"/>
          <w:szCs w:val="28"/>
        </w:rPr>
        <w:t>7</w:t>
      </w:r>
      <w:r w:rsidRPr="00906C48">
        <w:rPr>
          <w:color w:val="000000"/>
          <w:sz w:val="28"/>
          <w:szCs w:val="28"/>
        </w:rPr>
        <w:t xml:space="preserve">. </w:t>
      </w:r>
      <w:r w:rsidR="00047447">
        <w:rPr>
          <w:sz w:val="28"/>
          <w:szCs w:val="28"/>
        </w:rPr>
        <w:t>К</w:t>
      </w:r>
      <w:r w:rsidR="002A13E1" w:rsidRPr="00906C48">
        <w:rPr>
          <w:sz w:val="28"/>
          <w:szCs w:val="28"/>
        </w:rPr>
        <w:t>ласифіка</w:t>
      </w:r>
      <w:r w:rsidR="00047447">
        <w:rPr>
          <w:sz w:val="28"/>
          <w:szCs w:val="28"/>
        </w:rPr>
        <w:t>тори</w:t>
      </w:r>
      <w:r w:rsidR="002A13E1" w:rsidRPr="00906C48">
        <w:rPr>
          <w:sz w:val="28"/>
          <w:szCs w:val="28"/>
        </w:rPr>
        <w:t xml:space="preserve">, що використовуються при проведенні структурного обстеження страхових компаній: </w:t>
      </w:r>
      <w:r w:rsidR="0012082E" w:rsidRPr="00906C48">
        <w:rPr>
          <w:sz w:val="28"/>
          <w:szCs w:val="28"/>
        </w:rPr>
        <w:t xml:space="preserve">КВЕД, КІСЕ, </w:t>
      </w:r>
      <w:r w:rsidR="0012082E" w:rsidRPr="00906C48">
        <w:rPr>
          <w:rFonts w:ascii="TimesNewRomanPSMT" w:hAnsi="TimesNewRomanPSMT" w:cs="TimesNewRomanPSMT"/>
          <w:sz w:val="28"/>
          <w:szCs w:val="28"/>
        </w:rPr>
        <w:t xml:space="preserve">СКОФ, </w:t>
      </w:r>
      <w:r w:rsidR="0012082E" w:rsidRPr="00906C48">
        <w:rPr>
          <w:sz w:val="28"/>
          <w:szCs w:val="28"/>
        </w:rPr>
        <w:t>КОАТУ</w:t>
      </w:r>
      <w:r w:rsidR="00906C48" w:rsidRPr="00906C48">
        <w:rPr>
          <w:sz w:val="28"/>
          <w:szCs w:val="28"/>
        </w:rPr>
        <w:t>У</w:t>
      </w:r>
      <w:r w:rsidR="0012082E" w:rsidRPr="00906C48">
        <w:rPr>
          <w:sz w:val="28"/>
          <w:szCs w:val="28"/>
        </w:rPr>
        <w:t>.</w:t>
      </w:r>
    </w:p>
    <w:p w:rsidR="0012082E" w:rsidRDefault="0012082E" w:rsidP="0012082E">
      <w:pPr>
        <w:autoSpaceDE w:val="0"/>
        <w:autoSpaceDN w:val="0"/>
        <w:adjustRightInd w:val="0"/>
        <w:ind w:left="-57" w:right="-57" w:firstLine="766"/>
        <w:jc w:val="both"/>
        <w:rPr>
          <w:color w:val="000000"/>
          <w:sz w:val="28"/>
          <w:szCs w:val="28"/>
        </w:rPr>
      </w:pPr>
    </w:p>
    <w:p w:rsidR="002A074B" w:rsidRPr="00852648" w:rsidRDefault="00272312" w:rsidP="00F2461D">
      <w:pPr>
        <w:pStyle w:val="ab"/>
        <w:spacing w:before="0" w:beforeAutospacing="0" w:after="0" w:afterAutospacing="0"/>
        <w:jc w:val="center"/>
        <w:rPr>
          <w:b/>
          <w:sz w:val="28"/>
          <w:szCs w:val="28"/>
          <w:lang w:val="uk-UA"/>
        </w:rPr>
      </w:pPr>
      <w:r w:rsidRPr="00852648">
        <w:rPr>
          <w:b/>
          <w:color w:val="000000"/>
          <w:sz w:val="28"/>
          <w:szCs w:val="28"/>
          <w:lang w:val="uk-UA"/>
        </w:rPr>
        <w:t>2</w:t>
      </w:r>
      <w:r w:rsidR="008A09A6" w:rsidRPr="00852648">
        <w:rPr>
          <w:b/>
          <w:sz w:val="28"/>
          <w:szCs w:val="28"/>
          <w:lang w:val="uk-UA"/>
        </w:rPr>
        <w:t xml:space="preserve">. </w:t>
      </w:r>
      <w:r w:rsidR="00C62778" w:rsidRPr="00852648">
        <w:rPr>
          <w:b/>
          <w:sz w:val="28"/>
          <w:szCs w:val="28"/>
          <w:lang w:val="uk-UA"/>
        </w:rPr>
        <w:t xml:space="preserve">Охоплення </w:t>
      </w:r>
      <w:r w:rsidR="008A09A6" w:rsidRPr="00852648">
        <w:rPr>
          <w:b/>
          <w:sz w:val="28"/>
          <w:szCs w:val="28"/>
          <w:lang w:val="uk-UA"/>
        </w:rPr>
        <w:t>с</w:t>
      </w:r>
      <w:r w:rsidR="00340ABC" w:rsidRPr="00852648">
        <w:rPr>
          <w:b/>
          <w:sz w:val="28"/>
          <w:szCs w:val="28"/>
          <w:lang w:val="uk-UA"/>
        </w:rPr>
        <w:t>труктурн</w:t>
      </w:r>
      <w:r w:rsidR="00914805">
        <w:rPr>
          <w:b/>
          <w:sz w:val="28"/>
          <w:szCs w:val="28"/>
          <w:lang w:val="uk-UA"/>
        </w:rPr>
        <w:t xml:space="preserve">ого </w:t>
      </w:r>
      <w:r w:rsidR="00340ABC" w:rsidRPr="00852648">
        <w:rPr>
          <w:b/>
          <w:sz w:val="28"/>
          <w:szCs w:val="28"/>
          <w:lang w:val="uk-UA"/>
        </w:rPr>
        <w:t>обстежен</w:t>
      </w:r>
      <w:r w:rsidR="00914805">
        <w:rPr>
          <w:b/>
          <w:sz w:val="28"/>
          <w:szCs w:val="28"/>
          <w:lang w:val="uk-UA"/>
        </w:rPr>
        <w:t>ня</w:t>
      </w:r>
      <w:r w:rsidR="00340ABC" w:rsidRPr="00852648">
        <w:rPr>
          <w:b/>
          <w:sz w:val="28"/>
          <w:szCs w:val="28"/>
          <w:lang w:val="uk-UA"/>
        </w:rPr>
        <w:t xml:space="preserve"> </w:t>
      </w:r>
      <w:r w:rsidR="00DC30A0">
        <w:rPr>
          <w:b/>
          <w:sz w:val="28"/>
          <w:szCs w:val="28"/>
          <w:lang w:val="uk-UA"/>
        </w:rPr>
        <w:t>страхових компаній</w:t>
      </w:r>
    </w:p>
    <w:p w:rsidR="008A09A6" w:rsidRPr="00852648" w:rsidRDefault="008A09A6" w:rsidP="002A074B">
      <w:pPr>
        <w:pStyle w:val="ab"/>
        <w:spacing w:before="0" w:beforeAutospacing="0" w:after="40" w:afterAutospacing="0"/>
        <w:ind w:firstLine="720"/>
        <w:jc w:val="both"/>
        <w:rPr>
          <w:sz w:val="20"/>
          <w:szCs w:val="20"/>
          <w:lang w:val="uk-UA"/>
        </w:rPr>
      </w:pPr>
    </w:p>
    <w:p w:rsidR="00C62778" w:rsidRDefault="00C62778" w:rsidP="0012082E">
      <w:pPr>
        <w:pStyle w:val="ab"/>
        <w:numPr>
          <w:ilvl w:val="0"/>
          <w:numId w:val="28"/>
        </w:numPr>
        <w:tabs>
          <w:tab w:val="left" w:pos="1134"/>
        </w:tabs>
        <w:spacing w:before="0" w:beforeAutospacing="0" w:after="20" w:afterAutospacing="0"/>
        <w:ind w:left="0" w:firstLine="720"/>
        <w:jc w:val="both"/>
        <w:rPr>
          <w:sz w:val="28"/>
          <w:szCs w:val="28"/>
          <w:lang w:val="uk-UA"/>
        </w:rPr>
      </w:pPr>
      <w:r w:rsidRPr="00852648">
        <w:rPr>
          <w:sz w:val="28"/>
          <w:szCs w:val="28"/>
          <w:lang w:val="uk-UA"/>
        </w:rPr>
        <w:t>Структурн</w:t>
      </w:r>
      <w:r w:rsidR="00914805">
        <w:rPr>
          <w:sz w:val="28"/>
          <w:szCs w:val="28"/>
          <w:lang w:val="uk-UA"/>
        </w:rPr>
        <w:t>е</w:t>
      </w:r>
      <w:r w:rsidRPr="00852648">
        <w:rPr>
          <w:sz w:val="28"/>
          <w:szCs w:val="28"/>
          <w:lang w:val="uk-UA"/>
        </w:rPr>
        <w:t xml:space="preserve"> обстеження </w:t>
      </w:r>
      <w:r w:rsidR="00DC30A0" w:rsidRPr="00DC30A0">
        <w:rPr>
          <w:sz w:val="28"/>
          <w:szCs w:val="28"/>
          <w:lang w:val="uk-UA"/>
        </w:rPr>
        <w:t xml:space="preserve">страхових компаній </w:t>
      </w:r>
      <w:r w:rsidR="002328A9" w:rsidRPr="00852648">
        <w:rPr>
          <w:sz w:val="28"/>
          <w:szCs w:val="28"/>
          <w:lang w:val="uk-UA"/>
        </w:rPr>
        <w:t>охоплю</w:t>
      </w:r>
      <w:r w:rsidR="0012082E">
        <w:rPr>
          <w:sz w:val="28"/>
          <w:szCs w:val="28"/>
          <w:lang w:val="uk-UA"/>
        </w:rPr>
        <w:t>є</w:t>
      </w:r>
      <w:r w:rsidR="002328A9" w:rsidRPr="00852648">
        <w:rPr>
          <w:sz w:val="28"/>
          <w:szCs w:val="28"/>
          <w:lang w:val="uk-UA"/>
        </w:rPr>
        <w:t xml:space="preserve"> </w:t>
      </w:r>
      <w:r w:rsidR="00701CC1" w:rsidRPr="00852648">
        <w:rPr>
          <w:sz w:val="28"/>
          <w:szCs w:val="28"/>
          <w:lang w:val="uk-UA"/>
        </w:rPr>
        <w:t xml:space="preserve">діяльність </w:t>
      </w:r>
      <w:r w:rsidR="00DC30A0" w:rsidRPr="00DC30A0">
        <w:rPr>
          <w:sz w:val="28"/>
          <w:szCs w:val="28"/>
          <w:lang w:val="uk-UA"/>
        </w:rPr>
        <w:t>страхових компаній</w:t>
      </w:r>
      <w:r w:rsidR="00FD01CB" w:rsidRPr="00852648">
        <w:rPr>
          <w:sz w:val="28"/>
          <w:szCs w:val="28"/>
          <w:lang w:val="uk-UA"/>
        </w:rPr>
        <w:t xml:space="preserve">, які </w:t>
      </w:r>
      <w:r w:rsidR="00701CC1" w:rsidRPr="00852648">
        <w:rPr>
          <w:sz w:val="28"/>
          <w:szCs w:val="28"/>
          <w:lang w:val="uk-UA"/>
        </w:rPr>
        <w:t>функціонували</w:t>
      </w:r>
      <w:r w:rsidR="00FD01CB" w:rsidRPr="00852648">
        <w:rPr>
          <w:sz w:val="28"/>
          <w:szCs w:val="28"/>
          <w:lang w:val="uk-UA"/>
        </w:rPr>
        <w:t xml:space="preserve"> упродовж звітного року. </w:t>
      </w:r>
    </w:p>
    <w:p w:rsidR="0012082E" w:rsidRPr="00852648" w:rsidRDefault="0012082E" w:rsidP="0012082E">
      <w:pPr>
        <w:pStyle w:val="ab"/>
        <w:tabs>
          <w:tab w:val="left" w:pos="1134"/>
        </w:tabs>
        <w:spacing w:before="0" w:beforeAutospacing="0" w:after="20" w:afterAutospacing="0"/>
        <w:ind w:left="720"/>
        <w:jc w:val="both"/>
        <w:rPr>
          <w:sz w:val="28"/>
          <w:szCs w:val="28"/>
          <w:lang w:val="uk-UA"/>
        </w:rPr>
      </w:pPr>
    </w:p>
    <w:p w:rsidR="00265310" w:rsidRPr="00852648" w:rsidRDefault="00701CC1" w:rsidP="0012082E">
      <w:pPr>
        <w:pStyle w:val="ab"/>
        <w:numPr>
          <w:ilvl w:val="0"/>
          <w:numId w:val="28"/>
        </w:numPr>
        <w:tabs>
          <w:tab w:val="left" w:pos="1134"/>
        </w:tabs>
        <w:spacing w:before="0" w:beforeAutospacing="0" w:after="0" w:afterAutospacing="0"/>
        <w:ind w:left="0" w:firstLine="709"/>
        <w:jc w:val="both"/>
        <w:rPr>
          <w:color w:val="000000"/>
          <w:sz w:val="28"/>
          <w:szCs w:val="28"/>
          <w:lang w:val="uk-UA"/>
        </w:rPr>
      </w:pPr>
      <w:r w:rsidRPr="00852648">
        <w:rPr>
          <w:color w:val="000000"/>
          <w:sz w:val="28"/>
          <w:szCs w:val="28"/>
          <w:lang w:val="uk-UA"/>
        </w:rPr>
        <w:t>С</w:t>
      </w:r>
      <w:r w:rsidR="00265310" w:rsidRPr="00852648">
        <w:rPr>
          <w:color w:val="000000"/>
          <w:sz w:val="28"/>
          <w:szCs w:val="28"/>
          <w:lang w:val="uk-UA"/>
        </w:rPr>
        <w:t>труктур</w:t>
      </w:r>
      <w:r w:rsidR="0012082E">
        <w:rPr>
          <w:color w:val="000000"/>
          <w:sz w:val="28"/>
          <w:szCs w:val="28"/>
          <w:lang w:val="uk-UA"/>
        </w:rPr>
        <w:t>не</w:t>
      </w:r>
      <w:r w:rsidR="00230CB6" w:rsidRPr="00852648">
        <w:rPr>
          <w:color w:val="000000"/>
          <w:sz w:val="28"/>
          <w:szCs w:val="28"/>
          <w:lang w:val="uk-UA"/>
        </w:rPr>
        <w:t xml:space="preserve"> обстеження </w:t>
      </w:r>
      <w:r w:rsidR="009E2740" w:rsidRPr="009E2740">
        <w:rPr>
          <w:color w:val="000000"/>
          <w:sz w:val="28"/>
          <w:szCs w:val="28"/>
          <w:lang w:val="uk-UA"/>
        </w:rPr>
        <w:t xml:space="preserve">страхових компаній </w:t>
      </w:r>
      <w:r w:rsidR="00265310" w:rsidRPr="00852648">
        <w:rPr>
          <w:color w:val="000000"/>
          <w:sz w:val="28"/>
          <w:szCs w:val="28"/>
          <w:lang w:val="uk-UA"/>
        </w:rPr>
        <w:t>охоплю</w:t>
      </w:r>
      <w:r w:rsidR="0012082E">
        <w:rPr>
          <w:color w:val="000000"/>
          <w:sz w:val="28"/>
          <w:szCs w:val="28"/>
          <w:lang w:val="uk-UA"/>
        </w:rPr>
        <w:t xml:space="preserve">є </w:t>
      </w:r>
      <w:r w:rsidR="00265310" w:rsidRPr="00852648">
        <w:rPr>
          <w:color w:val="000000"/>
          <w:sz w:val="28"/>
          <w:szCs w:val="28"/>
          <w:lang w:val="uk-UA"/>
        </w:rPr>
        <w:t>статистичні одиниці, які:</w:t>
      </w:r>
    </w:p>
    <w:p w:rsidR="00AE4942" w:rsidRPr="0012082E" w:rsidRDefault="0012082E" w:rsidP="0012082E">
      <w:pPr>
        <w:pStyle w:val="aff"/>
        <w:numPr>
          <w:ilvl w:val="1"/>
          <w:numId w:val="28"/>
        </w:numPr>
        <w:tabs>
          <w:tab w:val="left" w:pos="1276"/>
        </w:tabs>
        <w:spacing w:before="120"/>
        <w:ind w:left="0" w:firstLine="720"/>
        <w:jc w:val="both"/>
        <w:rPr>
          <w:sz w:val="28"/>
          <w:szCs w:val="28"/>
        </w:rPr>
      </w:pPr>
      <w:r w:rsidRPr="004B1EC2">
        <w:rPr>
          <w:color w:val="000000"/>
          <w:sz w:val="28"/>
          <w:szCs w:val="28"/>
        </w:rPr>
        <w:t>З</w:t>
      </w:r>
      <w:r w:rsidR="00265310" w:rsidRPr="004B1EC2">
        <w:rPr>
          <w:color w:val="000000"/>
          <w:sz w:val="28"/>
          <w:szCs w:val="28"/>
        </w:rPr>
        <w:t xml:space="preserve">а </w:t>
      </w:r>
      <w:r w:rsidRPr="004B1EC2">
        <w:rPr>
          <w:color w:val="000000"/>
          <w:sz w:val="28"/>
          <w:szCs w:val="28"/>
        </w:rPr>
        <w:t>основним видом економічної діяльності за</w:t>
      </w:r>
      <w:r>
        <w:rPr>
          <w:color w:val="000000"/>
          <w:sz w:val="28"/>
          <w:szCs w:val="28"/>
        </w:rPr>
        <w:t xml:space="preserve"> </w:t>
      </w:r>
      <w:r w:rsidR="00265310" w:rsidRPr="0012082E">
        <w:rPr>
          <w:color w:val="000000"/>
          <w:sz w:val="28"/>
          <w:szCs w:val="28"/>
        </w:rPr>
        <w:t>КВЕД</w:t>
      </w:r>
      <w:r w:rsidR="00914805" w:rsidRPr="0012082E">
        <w:rPr>
          <w:sz w:val="28"/>
          <w:szCs w:val="28"/>
        </w:rPr>
        <w:t xml:space="preserve"> класифікуються за </w:t>
      </w:r>
      <w:r w:rsidR="00914805" w:rsidRPr="0012082E">
        <w:rPr>
          <w:bCs/>
          <w:iCs/>
          <w:color w:val="000000"/>
          <w:sz w:val="28"/>
          <w:szCs w:val="28"/>
        </w:rPr>
        <w:t xml:space="preserve">класами 65.11 "Страхування життя", 65.12 "Інші види страхування, крім </w:t>
      </w:r>
      <w:r w:rsidR="00914805" w:rsidRPr="0012082E">
        <w:rPr>
          <w:bCs/>
          <w:iCs/>
          <w:color w:val="000000"/>
          <w:sz w:val="28"/>
          <w:szCs w:val="28"/>
        </w:rPr>
        <w:lastRenderedPageBreak/>
        <w:t>страхування життя", 65.20 "Перестрахування"</w:t>
      </w:r>
      <w:r w:rsidR="0017314F">
        <w:rPr>
          <w:bCs/>
          <w:iCs/>
          <w:color w:val="000000"/>
          <w:sz w:val="28"/>
          <w:szCs w:val="28"/>
        </w:rPr>
        <w:t xml:space="preserve"> </w:t>
      </w:r>
      <w:r w:rsidR="0017314F" w:rsidRPr="00852648">
        <w:rPr>
          <w:sz w:val="28"/>
          <w:szCs w:val="28"/>
        </w:rPr>
        <w:t>секції К "Фінансова та страхова діяльність";</w:t>
      </w:r>
    </w:p>
    <w:p w:rsidR="00880584" w:rsidRPr="00852648" w:rsidRDefault="0012082E" w:rsidP="0012082E">
      <w:pPr>
        <w:pStyle w:val="5"/>
        <w:numPr>
          <w:ilvl w:val="1"/>
          <w:numId w:val="28"/>
        </w:numPr>
        <w:tabs>
          <w:tab w:val="left" w:pos="1276"/>
        </w:tabs>
        <w:spacing w:before="120" w:after="0"/>
        <w:ind w:left="0" w:firstLine="709"/>
        <w:jc w:val="both"/>
        <w:rPr>
          <w:b w:val="0"/>
          <w:i w:val="0"/>
          <w:sz w:val="28"/>
          <w:szCs w:val="28"/>
          <w:lang w:val="uk-UA"/>
        </w:rPr>
      </w:pPr>
      <w:r w:rsidRPr="0012082E">
        <w:rPr>
          <w:b w:val="0"/>
          <w:i w:val="0"/>
          <w:sz w:val="28"/>
          <w:szCs w:val="28"/>
          <w:lang w:val="uk-UA"/>
        </w:rPr>
        <w:t>З</w:t>
      </w:r>
      <w:r w:rsidR="00880584" w:rsidRPr="0012082E">
        <w:rPr>
          <w:b w:val="0"/>
          <w:i w:val="0"/>
          <w:sz w:val="28"/>
          <w:szCs w:val="28"/>
          <w:lang w:val="uk-UA"/>
        </w:rPr>
        <w:t>а КІСЕ</w:t>
      </w:r>
      <w:r w:rsidR="00880584" w:rsidRPr="00852648">
        <w:rPr>
          <w:b w:val="0"/>
          <w:i w:val="0"/>
          <w:sz w:val="28"/>
          <w:szCs w:val="28"/>
          <w:lang w:val="uk-UA"/>
        </w:rPr>
        <w:t xml:space="preserve"> відносяться </w:t>
      </w:r>
      <w:r w:rsidR="002667F8" w:rsidRPr="00852648">
        <w:rPr>
          <w:b w:val="0"/>
          <w:i w:val="0"/>
          <w:sz w:val="28"/>
          <w:szCs w:val="28"/>
          <w:lang w:val="uk-UA"/>
        </w:rPr>
        <w:t xml:space="preserve">до </w:t>
      </w:r>
      <w:r w:rsidR="00880584" w:rsidRPr="00852648">
        <w:rPr>
          <w:b w:val="0"/>
          <w:i w:val="0"/>
          <w:sz w:val="28"/>
          <w:szCs w:val="28"/>
          <w:lang w:val="uk-UA"/>
        </w:rPr>
        <w:t>сектору S.12 "Фінансові корпорації".</w:t>
      </w:r>
    </w:p>
    <w:p w:rsidR="00B7522C" w:rsidRPr="00852648" w:rsidRDefault="00B7522C" w:rsidP="0045027C">
      <w:pPr>
        <w:pStyle w:val="ab"/>
        <w:spacing w:before="0" w:beforeAutospacing="0" w:after="0" w:afterAutospacing="0"/>
        <w:ind w:firstLine="720"/>
        <w:jc w:val="both"/>
        <w:rPr>
          <w:b/>
          <w:lang w:val="uk-UA"/>
        </w:rPr>
      </w:pPr>
    </w:p>
    <w:p w:rsidR="00FD01CB" w:rsidRPr="00852648" w:rsidRDefault="00272312" w:rsidP="00F2461D">
      <w:pPr>
        <w:pStyle w:val="ab"/>
        <w:spacing w:before="0" w:beforeAutospacing="0" w:after="0" w:afterAutospacing="0"/>
        <w:jc w:val="center"/>
        <w:rPr>
          <w:b/>
          <w:sz w:val="28"/>
          <w:szCs w:val="28"/>
          <w:lang w:val="uk-UA"/>
        </w:rPr>
      </w:pPr>
      <w:r w:rsidRPr="00852648">
        <w:rPr>
          <w:b/>
          <w:sz w:val="28"/>
          <w:szCs w:val="28"/>
          <w:lang w:val="uk-UA"/>
        </w:rPr>
        <w:t xml:space="preserve">3. </w:t>
      </w:r>
      <w:r w:rsidR="00E17618" w:rsidRPr="00852648">
        <w:rPr>
          <w:b/>
          <w:sz w:val="28"/>
          <w:szCs w:val="28"/>
          <w:lang w:val="uk-UA"/>
        </w:rPr>
        <w:t>Програма</w:t>
      </w:r>
      <w:r w:rsidR="009D38B6" w:rsidRPr="00852648">
        <w:rPr>
          <w:b/>
          <w:sz w:val="28"/>
          <w:szCs w:val="28"/>
          <w:lang w:val="uk-UA"/>
        </w:rPr>
        <w:t xml:space="preserve"> </w:t>
      </w:r>
      <w:r w:rsidR="0012082E" w:rsidRPr="00852648">
        <w:rPr>
          <w:b/>
          <w:sz w:val="28"/>
          <w:szCs w:val="28"/>
          <w:lang w:val="uk-UA"/>
        </w:rPr>
        <w:t>структурн</w:t>
      </w:r>
      <w:r w:rsidR="0012082E">
        <w:rPr>
          <w:b/>
          <w:sz w:val="28"/>
          <w:szCs w:val="28"/>
          <w:lang w:val="uk-UA"/>
        </w:rPr>
        <w:t xml:space="preserve">ого </w:t>
      </w:r>
      <w:r w:rsidR="0012082E" w:rsidRPr="00852648">
        <w:rPr>
          <w:b/>
          <w:sz w:val="28"/>
          <w:szCs w:val="28"/>
          <w:lang w:val="uk-UA"/>
        </w:rPr>
        <w:t>обстежен</w:t>
      </w:r>
      <w:r w:rsidR="0012082E">
        <w:rPr>
          <w:b/>
          <w:sz w:val="28"/>
          <w:szCs w:val="28"/>
          <w:lang w:val="uk-UA"/>
        </w:rPr>
        <w:t>ня</w:t>
      </w:r>
      <w:r w:rsidR="0012082E" w:rsidRPr="00852648">
        <w:rPr>
          <w:b/>
          <w:sz w:val="28"/>
          <w:szCs w:val="28"/>
          <w:lang w:val="uk-UA"/>
        </w:rPr>
        <w:t xml:space="preserve"> </w:t>
      </w:r>
      <w:r w:rsidR="0012082E">
        <w:rPr>
          <w:b/>
          <w:sz w:val="28"/>
          <w:szCs w:val="28"/>
          <w:lang w:val="uk-UA"/>
        </w:rPr>
        <w:t>страхових компаній</w:t>
      </w:r>
    </w:p>
    <w:p w:rsidR="002328A9" w:rsidRPr="00852648" w:rsidRDefault="002328A9" w:rsidP="00265310">
      <w:pPr>
        <w:pStyle w:val="ab"/>
        <w:spacing w:before="0" w:beforeAutospacing="0" w:after="0" w:afterAutospacing="0"/>
        <w:jc w:val="center"/>
        <w:rPr>
          <w:sz w:val="28"/>
          <w:szCs w:val="28"/>
          <w:lang w:val="uk-UA"/>
        </w:rPr>
      </w:pPr>
    </w:p>
    <w:p w:rsidR="004F033D" w:rsidRPr="004F033D" w:rsidRDefault="00CC3071" w:rsidP="00822CF3">
      <w:pPr>
        <w:pStyle w:val="ab"/>
        <w:numPr>
          <w:ilvl w:val="0"/>
          <w:numId w:val="29"/>
        </w:numPr>
        <w:tabs>
          <w:tab w:val="left" w:pos="1134"/>
        </w:tabs>
        <w:spacing w:before="0" w:beforeAutospacing="0" w:after="0" w:afterAutospacing="0"/>
        <w:ind w:left="0" w:firstLine="720"/>
        <w:jc w:val="both"/>
        <w:rPr>
          <w:sz w:val="28"/>
          <w:szCs w:val="28"/>
          <w:lang w:val="uk-UA"/>
        </w:rPr>
      </w:pPr>
      <w:r w:rsidRPr="00852648">
        <w:rPr>
          <w:sz w:val="28"/>
          <w:szCs w:val="28"/>
          <w:lang w:val="uk-UA"/>
        </w:rPr>
        <w:t xml:space="preserve">Перелік </w:t>
      </w:r>
      <w:r w:rsidR="000169D2" w:rsidRPr="00852648">
        <w:rPr>
          <w:sz w:val="28"/>
          <w:szCs w:val="28"/>
          <w:lang w:val="uk-UA"/>
        </w:rPr>
        <w:t>показників</w:t>
      </w:r>
      <w:r w:rsidR="001842CF" w:rsidRPr="00852648">
        <w:rPr>
          <w:sz w:val="28"/>
          <w:szCs w:val="28"/>
          <w:lang w:val="uk-UA"/>
        </w:rPr>
        <w:t xml:space="preserve"> </w:t>
      </w:r>
      <w:r w:rsidR="000169D2" w:rsidRPr="00852648">
        <w:rPr>
          <w:sz w:val="28"/>
          <w:szCs w:val="28"/>
          <w:lang w:val="uk-UA"/>
        </w:rPr>
        <w:t>структурн</w:t>
      </w:r>
      <w:r w:rsidR="001A0355">
        <w:rPr>
          <w:sz w:val="28"/>
          <w:szCs w:val="28"/>
          <w:lang w:val="uk-UA"/>
        </w:rPr>
        <w:t>ого</w:t>
      </w:r>
      <w:r w:rsidR="00561934" w:rsidRPr="00852648">
        <w:rPr>
          <w:sz w:val="28"/>
          <w:szCs w:val="28"/>
          <w:lang w:val="uk-UA"/>
        </w:rPr>
        <w:t xml:space="preserve"> обстежен</w:t>
      </w:r>
      <w:r w:rsidR="001A0355">
        <w:rPr>
          <w:sz w:val="28"/>
          <w:szCs w:val="28"/>
          <w:lang w:val="uk-UA"/>
        </w:rPr>
        <w:t>ня</w:t>
      </w:r>
      <w:r w:rsidR="000169D2" w:rsidRPr="00852648">
        <w:rPr>
          <w:sz w:val="28"/>
          <w:szCs w:val="28"/>
          <w:lang w:val="uk-UA"/>
        </w:rPr>
        <w:t xml:space="preserve"> </w:t>
      </w:r>
      <w:r w:rsidR="009E2740">
        <w:rPr>
          <w:sz w:val="28"/>
          <w:szCs w:val="28"/>
          <w:lang w:val="uk-UA"/>
        </w:rPr>
        <w:t>страхових компаній</w:t>
      </w:r>
      <w:r w:rsidR="000169D2" w:rsidRPr="00852648">
        <w:rPr>
          <w:sz w:val="28"/>
          <w:szCs w:val="28"/>
          <w:lang w:val="uk-UA"/>
        </w:rPr>
        <w:t xml:space="preserve"> </w:t>
      </w:r>
      <w:r w:rsidR="00BB7FB8" w:rsidRPr="004F033D">
        <w:rPr>
          <w:sz w:val="28"/>
          <w:szCs w:val="28"/>
          <w:lang w:val="uk-UA"/>
        </w:rPr>
        <w:t xml:space="preserve">базується на </w:t>
      </w:r>
      <w:r w:rsidR="000169D2" w:rsidRPr="004F033D">
        <w:rPr>
          <w:sz w:val="28"/>
          <w:szCs w:val="28"/>
          <w:lang w:val="uk-UA"/>
        </w:rPr>
        <w:t>нормативни</w:t>
      </w:r>
      <w:r w:rsidR="00BB7FB8" w:rsidRPr="004F033D">
        <w:rPr>
          <w:sz w:val="28"/>
          <w:szCs w:val="28"/>
          <w:lang w:val="uk-UA"/>
        </w:rPr>
        <w:t>х</w:t>
      </w:r>
      <w:r w:rsidR="000169D2" w:rsidRPr="004F033D">
        <w:rPr>
          <w:sz w:val="28"/>
          <w:szCs w:val="28"/>
          <w:lang w:val="uk-UA"/>
        </w:rPr>
        <w:t xml:space="preserve"> документа</w:t>
      </w:r>
      <w:r w:rsidR="00BB7FB8" w:rsidRPr="004F033D">
        <w:rPr>
          <w:sz w:val="28"/>
          <w:szCs w:val="28"/>
          <w:lang w:val="uk-UA"/>
        </w:rPr>
        <w:t>х</w:t>
      </w:r>
      <w:r w:rsidR="000169D2" w:rsidRPr="004F033D">
        <w:rPr>
          <w:sz w:val="28"/>
          <w:szCs w:val="28"/>
          <w:lang w:val="uk-UA"/>
        </w:rPr>
        <w:t xml:space="preserve"> ЄС стосовно структурної статистики</w:t>
      </w:r>
      <w:r w:rsidR="001A0355" w:rsidRPr="004F033D">
        <w:rPr>
          <w:sz w:val="28"/>
          <w:szCs w:val="28"/>
          <w:lang w:val="uk-UA"/>
        </w:rPr>
        <w:t xml:space="preserve"> підприємств</w:t>
      </w:r>
      <w:r w:rsidR="004F033D" w:rsidRPr="004F033D">
        <w:rPr>
          <w:sz w:val="28"/>
          <w:szCs w:val="28"/>
          <w:lang w:val="uk-UA"/>
        </w:rPr>
        <w:t>, зокрема Регламенті ЄС № 251/2009 від 11.03.2009 [23], яким визначено показники для складання річної статистики підприємств щодо страхових компаній (групування 1G).</w:t>
      </w:r>
    </w:p>
    <w:p w:rsidR="00822CF3" w:rsidRDefault="00822CF3" w:rsidP="008A2AC2">
      <w:pPr>
        <w:ind w:firstLine="720"/>
        <w:jc w:val="both"/>
        <w:rPr>
          <w:sz w:val="28"/>
          <w:szCs w:val="28"/>
        </w:rPr>
      </w:pPr>
    </w:p>
    <w:p w:rsidR="00B10EB3" w:rsidRPr="00822CF3" w:rsidRDefault="00D001C7" w:rsidP="005E23A7">
      <w:pPr>
        <w:pStyle w:val="aff"/>
        <w:numPr>
          <w:ilvl w:val="0"/>
          <w:numId w:val="29"/>
        </w:numPr>
        <w:tabs>
          <w:tab w:val="left" w:pos="1134"/>
        </w:tabs>
        <w:ind w:left="0" w:firstLine="720"/>
        <w:jc w:val="both"/>
        <w:rPr>
          <w:sz w:val="28"/>
          <w:szCs w:val="28"/>
        </w:rPr>
      </w:pPr>
      <w:r w:rsidRPr="00822CF3">
        <w:rPr>
          <w:sz w:val="28"/>
          <w:szCs w:val="28"/>
        </w:rPr>
        <w:t xml:space="preserve">Структурне обстеження </w:t>
      </w:r>
      <w:r w:rsidR="001F05EA" w:rsidRPr="00822CF3">
        <w:rPr>
          <w:sz w:val="28"/>
          <w:szCs w:val="28"/>
        </w:rPr>
        <w:t>страхових компаній</w:t>
      </w:r>
      <w:r w:rsidRPr="00822CF3">
        <w:rPr>
          <w:sz w:val="28"/>
          <w:szCs w:val="28"/>
        </w:rPr>
        <w:t xml:space="preserve"> включає такі </w:t>
      </w:r>
      <w:r w:rsidR="00370021">
        <w:rPr>
          <w:sz w:val="28"/>
          <w:szCs w:val="28"/>
        </w:rPr>
        <w:t xml:space="preserve">щорічні </w:t>
      </w:r>
      <w:r w:rsidRPr="00822CF3">
        <w:rPr>
          <w:sz w:val="28"/>
          <w:szCs w:val="28"/>
        </w:rPr>
        <w:t>показники</w:t>
      </w:r>
      <w:r w:rsidR="00B10EB3" w:rsidRPr="00822CF3">
        <w:rPr>
          <w:sz w:val="28"/>
          <w:szCs w:val="28"/>
        </w:rPr>
        <w:t xml:space="preserve"> </w:t>
      </w:r>
      <w:r w:rsidR="00822CF3" w:rsidRPr="00822CF3">
        <w:rPr>
          <w:sz w:val="28"/>
          <w:szCs w:val="28"/>
        </w:rPr>
        <w:t>їх</w:t>
      </w:r>
      <w:r w:rsidR="00021566" w:rsidRPr="00822CF3">
        <w:rPr>
          <w:sz w:val="28"/>
          <w:szCs w:val="28"/>
        </w:rPr>
        <w:t xml:space="preserve"> </w:t>
      </w:r>
      <w:r w:rsidR="00B10EB3" w:rsidRPr="00822CF3">
        <w:rPr>
          <w:sz w:val="28"/>
          <w:szCs w:val="28"/>
        </w:rPr>
        <w:t>діяльності:</w:t>
      </w:r>
    </w:p>
    <w:p w:rsidR="002667F8" w:rsidRPr="004C04BF" w:rsidRDefault="00343E81" w:rsidP="00F42A2F">
      <w:pPr>
        <w:ind w:left="851"/>
        <w:jc w:val="both"/>
        <w:rPr>
          <w:sz w:val="28"/>
          <w:szCs w:val="28"/>
        </w:rPr>
      </w:pPr>
      <w:r w:rsidRPr="004C04BF">
        <w:rPr>
          <w:sz w:val="28"/>
          <w:szCs w:val="28"/>
        </w:rPr>
        <w:t>кільк</w:t>
      </w:r>
      <w:r w:rsidR="00DE1F31" w:rsidRPr="004C04BF">
        <w:rPr>
          <w:sz w:val="28"/>
          <w:szCs w:val="28"/>
        </w:rPr>
        <w:t>ість</w:t>
      </w:r>
      <w:r w:rsidRPr="004C04BF">
        <w:rPr>
          <w:sz w:val="28"/>
          <w:szCs w:val="28"/>
        </w:rPr>
        <w:t xml:space="preserve"> </w:t>
      </w:r>
      <w:r w:rsidR="00171BCC" w:rsidRPr="004C04BF">
        <w:rPr>
          <w:sz w:val="28"/>
          <w:szCs w:val="28"/>
        </w:rPr>
        <w:t>підприємств</w:t>
      </w:r>
      <w:r w:rsidR="0048550F" w:rsidRPr="004C04BF">
        <w:rPr>
          <w:sz w:val="28"/>
          <w:szCs w:val="28"/>
        </w:rPr>
        <w:t>;</w:t>
      </w:r>
    </w:p>
    <w:p w:rsidR="000C5C6A" w:rsidRPr="004C04BF" w:rsidRDefault="00031295" w:rsidP="00F42A2F">
      <w:pPr>
        <w:ind w:left="851"/>
        <w:jc w:val="both"/>
        <w:rPr>
          <w:sz w:val="28"/>
          <w:szCs w:val="28"/>
        </w:rPr>
      </w:pPr>
      <w:r w:rsidRPr="004C04BF">
        <w:rPr>
          <w:sz w:val="28"/>
          <w:szCs w:val="28"/>
        </w:rPr>
        <w:t xml:space="preserve">кількість зайнятих </w:t>
      </w:r>
      <w:r w:rsidR="003F2101" w:rsidRPr="004C04BF">
        <w:rPr>
          <w:sz w:val="28"/>
          <w:szCs w:val="28"/>
        </w:rPr>
        <w:t>працівників</w:t>
      </w:r>
      <w:r w:rsidR="0048550F" w:rsidRPr="004C04BF">
        <w:rPr>
          <w:sz w:val="28"/>
          <w:szCs w:val="28"/>
        </w:rPr>
        <w:t>;</w:t>
      </w:r>
    </w:p>
    <w:p w:rsidR="000C5C6A" w:rsidRPr="004C04BF" w:rsidRDefault="000C5C6A" w:rsidP="00F42A2F">
      <w:pPr>
        <w:ind w:left="851"/>
        <w:jc w:val="both"/>
        <w:rPr>
          <w:sz w:val="28"/>
          <w:szCs w:val="28"/>
          <w:lang w:eastAsia="uk-UA"/>
        </w:rPr>
      </w:pPr>
      <w:r w:rsidRPr="004C04BF">
        <w:rPr>
          <w:sz w:val="28"/>
          <w:szCs w:val="28"/>
        </w:rPr>
        <w:t>витрати на персонал;</w:t>
      </w:r>
    </w:p>
    <w:p w:rsidR="00EC18D7" w:rsidRPr="004C04BF" w:rsidRDefault="000C5C6A" w:rsidP="00F42A2F">
      <w:pPr>
        <w:ind w:left="851" w:right="-57"/>
        <w:jc w:val="both"/>
        <w:rPr>
          <w:color w:val="000000"/>
          <w:sz w:val="28"/>
          <w:szCs w:val="28"/>
        </w:rPr>
      </w:pPr>
      <w:r w:rsidRPr="004C04BF">
        <w:rPr>
          <w:sz w:val="28"/>
          <w:szCs w:val="28"/>
          <w:lang w:eastAsia="uk-UA"/>
        </w:rPr>
        <w:t>витрати на оплату праці;</w:t>
      </w:r>
    </w:p>
    <w:p w:rsidR="00EC18D7" w:rsidRPr="004C04BF" w:rsidRDefault="000C5C6A" w:rsidP="00F42A2F">
      <w:pPr>
        <w:ind w:left="851" w:right="-57"/>
        <w:jc w:val="both"/>
        <w:rPr>
          <w:color w:val="000000"/>
          <w:sz w:val="28"/>
          <w:szCs w:val="28"/>
        </w:rPr>
      </w:pPr>
      <w:r w:rsidRPr="004C04BF">
        <w:rPr>
          <w:sz w:val="28"/>
          <w:szCs w:val="28"/>
          <w:lang w:eastAsia="uk-UA"/>
        </w:rPr>
        <w:t>відрахування на соціальні заходи;</w:t>
      </w:r>
      <w:r w:rsidR="005D27B9" w:rsidRPr="004C04BF">
        <w:rPr>
          <w:sz w:val="28"/>
          <w:szCs w:val="28"/>
        </w:rPr>
        <w:t xml:space="preserve"> </w:t>
      </w:r>
    </w:p>
    <w:p w:rsidR="00EC18D7" w:rsidRPr="004C04BF" w:rsidRDefault="00EC18D7" w:rsidP="00F42A2F">
      <w:pPr>
        <w:ind w:left="851" w:right="-57"/>
        <w:jc w:val="both"/>
        <w:rPr>
          <w:color w:val="000000"/>
          <w:sz w:val="28"/>
          <w:szCs w:val="28"/>
        </w:rPr>
      </w:pPr>
      <w:r w:rsidRPr="004C04BF">
        <w:rPr>
          <w:sz w:val="28"/>
          <w:szCs w:val="28"/>
        </w:rPr>
        <w:t>в</w:t>
      </w:r>
      <w:r w:rsidR="005D27B9" w:rsidRPr="004C04BF">
        <w:rPr>
          <w:sz w:val="28"/>
          <w:szCs w:val="28"/>
        </w:rPr>
        <w:t>алові підписані премії;</w:t>
      </w:r>
    </w:p>
    <w:p w:rsidR="005D27B9" w:rsidRPr="004C04BF" w:rsidRDefault="00EC18D7" w:rsidP="00F42A2F">
      <w:pPr>
        <w:ind w:left="851" w:right="-57"/>
        <w:jc w:val="both"/>
        <w:rPr>
          <w:color w:val="000000"/>
          <w:sz w:val="28"/>
          <w:szCs w:val="28"/>
        </w:rPr>
      </w:pPr>
      <w:r w:rsidRPr="004C04BF">
        <w:rPr>
          <w:color w:val="000000"/>
          <w:sz w:val="28"/>
          <w:szCs w:val="28"/>
        </w:rPr>
        <w:t>в</w:t>
      </w:r>
      <w:r w:rsidR="005D27B9" w:rsidRPr="004C04BF">
        <w:rPr>
          <w:color w:val="000000"/>
          <w:sz w:val="28"/>
          <w:szCs w:val="28"/>
        </w:rPr>
        <w:t>алові підписані прямі премії</w:t>
      </w:r>
      <w:r w:rsidRPr="004C04BF">
        <w:rPr>
          <w:color w:val="000000"/>
          <w:sz w:val="28"/>
          <w:szCs w:val="28"/>
        </w:rPr>
        <w:t>;</w:t>
      </w:r>
    </w:p>
    <w:p w:rsidR="00EC18D7" w:rsidRPr="004C04BF" w:rsidRDefault="00EC18D7" w:rsidP="00F42A2F">
      <w:pPr>
        <w:ind w:left="851" w:right="-57"/>
        <w:jc w:val="both"/>
        <w:rPr>
          <w:color w:val="000000"/>
          <w:sz w:val="28"/>
          <w:szCs w:val="28"/>
        </w:rPr>
      </w:pPr>
      <w:r w:rsidRPr="004C04BF">
        <w:rPr>
          <w:sz w:val="28"/>
          <w:szCs w:val="28"/>
        </w:rPr>
        <w:t>валові прийняті перестрахувальні премії, підписані премії;</w:t>
      </w:r>
    </w:p>
    <w:p w:rsidR="00090C60" w:rsidRPr="004C04BF" w:rsidRDefault="00EC18D7" w:rsidP="00F42A2F">
      <w:pPr>
        <w:ind w:left="851" w:right="-57"/>
        <w:jc w:val="both"/>
        <w:rPr>
          <w:sz w:val="28"/>
          <w:szCs w:val="28"/>
        </w:rPr>
      </w:pPr>
      <w:r w:rsidRPr="004C04BF">
        <w:rPr>
          <w:sz w:val="28"/>
          <w:szCs w:val="28"/>
        </w:rPr>
        <w:t>валові виплати за претензіями страхового відшкодування;</w:t>
      </w:r>
    </w:p>
    <w:p w:rsidR="00F71B2C" w:rsidRPr="005823C1" w:rsidRDefault="00E863FA" w:rsidP="00F42A2F">
      <w:pPr>
        <w:ind w:left="851" w:right="-57"/>
        <w:jc w:val="both"/>
        <w:rPr>
          <w:sz w:val="28"/>
          <w:szCs w:val="28"/>
        </w:rPr>
      </w:pPr>
      <w:r w:rsidRPr="005823C1">
        <w:rPr>
          <w:sz w:val="28"/>
          <w:szCs w:val="28"/>
        </w:rPr>
        <w:t>доходи за їх видами (</w:t>
      </w:r>
      <w:r w:rsidR="00090C60" w:rsidRPr="005823C1">
        <w:rPr>
          <w:sz w:val="28"/>
          <w:szCs w:val="28"/>
        </w:rPr>
        <w:t>дохід від інвестицій,</w:t>
      </w:r>
      <w:r w:rsidR="004C04BF" w:rsidRPr="005823C1">
        <w:rPr>
          <w:sz w:val="28"/>
          <w:szCs w:val="28"/>
        </w:rPr>
        <w:t xml:space="preserve"> дохід від участі в капіталі,</w:t>
      </w:r>
      <w:r w:rsidR="00090C60" w:rsidRPr="005823C1">
        <w:rPr>
          <w:sz w:val="28"/>
          <w:szCs w:val="28"/>
        </w:rPr>
        <w:t xml:space="preserve"> </w:t>
      </w:r>
      <w:r w:rsidRPr="005823C1">
        <w:rPr>
          <w:sz w:val="28"/>
          <w:szCs w:val="28"/>
        </w:rPr>
        <w:t xml:space="preserve">інший технічний дохід, </w:t>
      </w:r>
      <w:r w:rsidR="00090C60" w:rsidRPr="005823C1">
        <w:rPr>
          <w:sz w:val="28"/>
          <w:szCs w:val="28"/>
        </w:rPr>
        <w:t>інший дохід)</w:t>
      </w:r>
      <w:r w:rsidR="004C04BF" w:rsidRPr="005823C1">
        <w:rPr>
          <w:sz w:val="28"/>
          <w:szCs w:val="28"/>
        </w:rPr>
        <w:t>;</w:t>
      </w:r>
    </w:p>
    <w:p w:rsidR="00E863FA" w:rsidRPr="004C04BF" w:rsidRDefault="00E863FA" w:rsidP="00F42A2F">
      <w:pPr>
        <w:ind w:left="851" w:right="-57"/>
        <w:jc w:val="both"/>
        <w:rPr>
          <w:color w:val="000000"/>
          <w:sz w:val="28"/>
          <w:szCs w:val="28"/>
        </w:rPr>
      </w:pPr>
      <w:r w:rsidRPr="004C04BF">
        <w:rPr>
          <w:sz w:val="28"/>
          <w:szCs w:val="28"/>
        </w:rPr>
        <w:t>частка перестраховиків у валових підписаних преміях;</w:t>
      </w:r>
    </w:p>
    <w:p w:rsidR="00EC18D7" w:rsidRPr="004C04BF" w:rsidRDefault="00E863FA" w:rsidP="00F42A2F">
      <w:pPr>
        <w:ind w:left="851" w:right="-57"/>
        <w:jc w:val="both"/>
        <w:rPr>
          <w:color w:val="000000"/>
          <w:sz w:val="28"/>
          <w:szCs w:val="28"/>
        </w:rPr>
      </w:pPr>
      <w:r w:rsidRPr="004C04BF">
        <w:rPr>
          <w:sz w:val="28"/>
          <w:szCs w:val="28"/>
        </w:rPr>
        <w:t>частка перестраховиків у валовій зміні резерву незароблених премій;</w:t>
      </w:r>
    </w:p>
    <w:p w:rsidR="00E863FA" w:rsidRPr="001E77D4" w:rsidRDefault="00E863FA" w:rsidP="00F42A2F">
      <w:pPr>
        <w:ind w:left="851" w:right="-57"/>
        <w:jc w:val="both"/>
        <w:rPr>
          <w:color w:val="000000"/>
          <w:sz w:val="28"/>
          <w:szCs w:val="28"/>
        </w:rPr>
      </w:pPr>
      <w:r w:rsidRPr="004C04BF">
        <w:rPr>
          <w:sz w:val="28"/>
          <w:szCs w:val="28"/>
        </w:rPr>
        <w:t xml:space="preserve">частка перестраховиків у валових </w:t>
      </w:r>
      <w:r w:rsidR="00D764AD">
        <w:rPr>
          <w:sz w:val="28"/>
          <w:szCs w:val="28"/>
        </w:rPr>
        <w:t>виплатах</w:t>
      </w:r>
      <w:r w:rsidRPr="004C04BF">
        <w:rPr>
          <w:sz w:val="28"/>
          <w:szCs w:val="28"/>
        </w:rPr>
        <w:t xml:space="preserve"> за претензіями страхового відшкодування;</w:t>
      </w:r>
    </w:p>
    <w:p w:rsidR="001E77D4" w:rsidRPr="001E77D4" w:rsidRDefault="001E77D4" w:rsidP="00F42A2F">
      <w:pPr>
        <w:ind w:left="851" w:right="-57"/>
        <w:jc w:val="both"/>
        <w:rPr>
          <w:color w:val="000000"/>
          <w:sz w:val="28"/>
          <w:szCs w:val="28"/>
        </w:rPr>
      </w:pPr>
      <w:r w:rsidRPr="001E77D4">
        <w:rPr>
          <w:sz w:val="28"/>
          <w:szCs w:val="28"/>
        </w:rPr>
        <w:t>частка перестраховиків у валовій зміні резерву на невиплачені претензії страхового відшкодування;</w:t>
      </w:r>
    </w:p>
    <w:p w:rsidR="00090C60" w:rsidRPr="004C04BF" w:rsidRDefault="00090C60" w:rsidP="00F42A2F">
      <w:pPr>
        <w:ind w:left="851" w:right="-57"/>
        <w:jc w:val="both"/>
        <w:rPr>
          <w:color w:val="000000"/>
          <w:sz w:val="28"/>
          <w:szCs w:val="28"/>
        </w:rPr>
      </w:pPr>
      <w:r w:rsidRPr="001E77D4">
        <w:rPr>
          <w:sz w:val="28"/>
          <w:szCs w:val="28"/>
        </w:rPr>
        <w:t>частка перестраховиків у валовій сумі по інших пунктах технічних</w:t>
      </w:r>
      <w:r w:rsidRPr="004C04BF">
        <w:rPr>
          <w:sz w:val="28"/>
          <w:szCs w:val="28"/>
        </w:rPr>
        <w:t xml:space="preserve"> рахунків;</w:t>
      </w:r>
    </w:p>
    <w:p w:rsidR="00090C60" w:rsidRPr="004C04BF" w:rsidRDefault="00090C60" w:rsidP="00F42A2F">
      <w:pPr>
        <w:ind w:left="851" w:right="-57"/>
        <w:jc w:val="both"/>
        <w:rPr>
          <w:color w:val="000000"/>
          <w:sz w:val="28"/>
          <w:szCs w:val="28"/>
        </w:rPr>
      </w:pPr>
      <w:r w:rsidRPr="004C04BF">
        <w:rPr>
          <w:sz w:val="28"/>
          <w:szCs w:val="28"/>
        </w:rPr>
        <w:t>частка перестраховиків у резерві зі страхування життя;</w:t>
      </w:r>
    </w:p>
    <w:p w:rsidR="00CF0D4A" w:rsidRPr="00CF0D4A" w:rsidRDefault="00CF0D4A" w:rsidP="00F42A2F">
      <w:pPr>
        <w:ind w:left="851" w:right="-57"/>
        <w:jc w:val="both"/>
        <w:rPr>
          <w:sz w:val="28"/>
          <w:szCs w:val="28"/>
        </w:rPr>
      </w:pPr>
      <w:r w:rsidRPr="00CF0D4A">
        <w:rPr>
          <w:sz w:val="28"/>
          <w:szCs w:val="28"/>
        </w:rPr>
        <w:t xml:space="preserve">валова зміна резерву незароблених премій; </w:t>
      </w:r>
    </w:p>
    <w:p w:rsidR="004C04BF" w:rsidRPr="00CF0D4A" w:rsidRDefault="00090C60" w:rsidP="00F42A2F">
      <w:pPr>
        <w:ind w:left="851" w:right="-57"/>
        <w:jc w:val="both"/>
        <w:rPr>
          <w:sz w:val="28"/>
          <w:szCs w:val="28"/>
        </w:rPr>
      </w:pPr>
      <w:r w:rsidRPr="00CF0D4A">
        <w:rPr>
          <w:sz w:val="28"/>
          <w:szCs w:val="28"/>
        </w:rPr>
        <w:t>валова зміна резерву зі страхування життя;</w:t>
      </w:r>
      <w:r w:rsidR="004C04BF" w:rsidRPr="00CF0D4A">
        <w:rPr>
          <w:sz w:val="28"/>
          <w:szCs w:val="28"/>
        </w:rPr>
        <w:t xml:space="preserve"> </w:t>
      </w:r>
    </w:p>
    <w:p w:rsidR="00CF0D4A" w:rsidRDefault="00CF0D4A" w:rsidP="00F42A2F">
      <w:pPr>
        <w:ind w:left="851" w:right="-57"/>
        <w:jc w:val="both"/>
        <w:rPr>
          <w:sz w:val="28"/>
          <w:szCs w:val="28"/>
        </w:rPr>
      </w:pPr>
      <w:r w:rsidRPr="00CF0D4A">
        <w:rPr>
          <w:sz w:val="28"/>
          <w:szCs w:val="28"/>
        </w:rPr>
        <w:t>валова зміна резерву на невиплачені претензії страхового відшкодування;</w:t>
      </w:r>
    </w:p>
    <w:p w:rsidR="007571D2" w:rsidRPr="00CF0D4A" w:rsidRDefault="007571D2" w:rsidP="00F42A2F">
      <w:pPr>
        <w:ind w:left="851" w:right="-57"/>
        <w:jc w:val="both"/>
        <w:rPr>
          <w:sz w:val="28"/>
          <w:szCs w:val="28"/>
        </w:rPr>
      </w:pPr>
      <w:r w:rsidRPr="00CF0D4A">
        <w:rPr>
          <w:sz w:val="28"/>
          <w:szCs w:val="28"/>
        </w:rPr>
        <w:t xml:space="preserve">зміна </w:t>
      </w:r>
      <w:r>
        <w:rPr>
          <w:sz w:val="28"/>
          <w:szCs w:val="28"/>
        </w:rPr>
        <w:t xml:space="preserve">інших технічних </w:t>
      </w:r>
      <w:r w:rsidRPr="00CF0D4A">
        <w:rPr>
          <w:sz w:val="28"/>
          <w:szCs w:val="28"/>
        </w:rPr>
        <w:t>резерв</w:t>
      </w:r>
      <w:r>
        <w:rPr>
          <w:sz w:val="28"/>
          <w:szCs w:val="28"/>
        </w:rPr>
        <w:t>ів;</w:t>
      </w:r>
    </w:p>
    <w:p w:rsidR="004C04BF" w:rsidRPr="00CF0D4A" w:rsidRDefault="004C04BF" w:rsidP="00F42A2F">
      <w:pPr>
        <w:ind w:left="851" w:right="-57"/>
        <w:jc w:val="both"/>
        <w:rPr>
          <w:sz w:val="28"/>
          <w:szCs w:val="28"/>
        </w:rPr>
      </w:pPr>
      <w:r w:rsidRPr="00CF0D4A">
        <w:rPr>
          <w:sz w:val="28"/>
          <w:szCs w:val="28"/>
        </w:rPr>
        <w:t>зовнішні та внутрішні витрати на управління претензіями;</w:t>
      </w:r>
    </w:p>
    <w:p w:rsidR="004C04BF" w:rsidRPr="004C04BF" w:rsidRDefault="004C04BF" w:rsidP="00F42A2F">
      <w:pPr>
        <w:ind w:left="851" w:right="-57"/>
        <w:jc w:val="both"/>
        <w:rPr>
          <w:sz w:val="28"/>
          <w:szCs w:val="28"/>
        </w:rPr>
      </w:pPr>
      <w:r w:rsidRPr="004C04BF">
        <w:rPr>
          <w:sz w:val="28"/>
          <w:szCs w:val="28"/>
        </w:rPr>
        <w:t>вартість придбання;</w:t>
      </w:r>
    </w:p>
    <w:p w:rsidR="004C04BF" w:rsidRDefault="004C04BF" w:rsidP="00F42A2F">
      <w:pPr>
        <w:ind w:left="851" w:right="-57"/>
        <w:jc w:val="both"/>
        <w:rPr>
          <w:sz w:val="28"/>
          <w:szCs w:val="28"/>
        </w:rPr>
      </w:pPr>
      <w:r w:rsidRPr="004C04BF">
        <w:rPr>
          <w:sz w:val="28"/>
          <w:szCs w:val="28"/>
        </w:rPr>
        <w:t>адміністративні витрати;</w:t>
      </w:r>
    </w:p>
    <w:p w:rsidR="001E77D4" w:rsidRPr="004C04BF" w:rsidRDefault="001E77D4" w:rsidP="00F42A2F">
      <w:pPr>
        <w:ind w:left="851" w:right="-57"/>
        <w:jc w:val="both"/>
        <w:rPr>
          <w:sz w:val="28"/>
          <w:szCs w:val="28"/>
        </w:rPr>
      </w:pPr>
      <w:r>
        <w:rPr>
          <w:sz w:val="28"/>
          <w:szCs w:val="28"/>
        </w:rPr>
        <w:t>прибутки від реалізації інвестицій;</w:t>
      </w:r>
    </w:p>
    <w:p w:rsidR="001E77D4" w:rsidRPr="004C04BF" w:rsidRDefault="001E77D4" w:rsidP="00F42A2F">
      <w:pPr>
        <w:ind w:left="851" w:right="-57"/>
        <w:jc w:val="both"/>
        <w:rPr>
          <w:sz w:val="28"/>
          <w:szCs w:val="28"/>
        </w:rPr>
      </w:pPr>
      <w:r>
        <w:rPr>
          <w:sz w:val="28"/>
          <w:szCs w:val="28"/>
        </w:rPr>
        <w:t>збитки від реалізації інвестицій;</w:t>
      </w:r>
    </w:p>
    <w:p w:rsidR="004C04BF" w:rsidRPr="004C04BF" w:rsidRDefault="004C04BF" w:rsidP="00F42A2F">
      <w:pPr>
        <w:ind w:left="851" w:right="-57"/>
        <w:jc w:val="both"/>
        <w:rPr>
          <w:sz w:val="28"/>
          <w:szCs w:val="28"/>
        </w:rPr>
      </w:pPr>
      <w:r w:rsidRPr="004C04BF">
        <w:rPr>
          <w:sz w:val="28"/>
          <w:szCs w:val="28"/>
        </w:rPr>
        <w:t xml:space="preserve">загальна сума інших технічних витрат; </w:t>
      </w:r>
    </w:p>
    <w:p w:rsidR="004C04BF" w:rsidRPr="004C04BF" w:rsidRDefault="004C04BF" w:rsidP="00F42A2F">
      <w:pPr>
        <w:ind w:left="851" w:right="-57"/>
        <w:jc w:val="both"/>
        <w:rPr>
          <w:sz w:val="28"/>
          <w:szCs w:val="28"/>
        </w:rPr>
      </w:pPr>
      <w:r w:rsidRPr="004C04BF">
        <w:rPr>
          <w:sz w:val="28"/>
          <w:szCs w:val="28"/>
        </w:rPr>
        <w:t>витрати на управління інвестиціями;</w:t>
      </w:r>
    </w:p>
    <w:p w:rsidR="004C04BF" w:rsidRPr="004C04BF" w:rsidRDefault="008B3D4C" w:rsidP="00F42A2F">
      <w:pPr>
        <w:ind w:left="851" w:right="-57"/>
        <w:jc w:val="both"/>
        <w:rPr>
          <w:sz w:val="28"/>
          <w:szCs w:val="28"/>
        </w:rPr>
      </w:pPr>
      <w:r>
        <w:rPr>
          <w:sz w:val="28"/>
          <w:szCs w:val="28"/>
        </w:rPr>
        <w:lastRenderedPageBreak/>
        <w:t>загальні</w:t>
      </w:r>
      <w:r w:rsidR="004C04BF" w:rsidRPr="004C04BF">
        <w:rPr>
          <w:sz w:val="28"/>
          <w:szCs w:val="28"/>
        </w:rPr>
        <w:t xml:space="preserve"> валов</w:t>
      </w:r>
      <w:r>
        <w:rPr>
          <w:sz w:val="28"/>
          <w:szCs w:val="28"/>
        </w:rPr>
        <w:t>і</w:t>
      </w:r>
      <w:r w:rsidR="004C04BF" w:rsidRPr="004C04BF">
        <w:rPr>
          <w:sz w:val="28"/>
          <w:szCs w:val="28"/>
        </w:rPr>
        <w:t xml:space="preserve"> технічн</w:t>
      </w:r>
      <w:r>
        <w:rPr>
          <w:sz w:val="28"/>
          <w:szCs w:val="28"/>
        </w:rPr>
        <w:t>і</w:t>
      </w:r>
      <w:r w:rsidR="004C04BF" w:rsidRPr="004C04BF">
        <w:rPr>
          <w:sz w:val="28"/>
          <w:szCs w:val="28"/>
        </w:rPr>
        <w:t xml:space="preserve"> резерв</w:t>
      </w:r>
      <w:r>
        <w:rPr>
          <w:sz w:val="28"/>
          <w:szCs w:val="28"/>
        </w:rPr>
        <w:t>и</w:t>
      </w:r>
      <w:r w:rsidR="004C04BF" w:rsidRPr="004C04BF">
        <w:rPr>
          <w:sz w:val="28"/>
          <w:szCs w:val="28"/>
        </w:rPr>
        <w:t>;</w:t>
      </w:r>
    </w:p>
    <w:p w:rsidR="004C04BF" w:rsidRPr="004C04BF" w:rsidRDefault="008B3D4C" w:rsidP="00F42A2F">
      <w:pPr>
        <w:ind w:left="851" w:right="-57"/>
        <w:jc w:val="both"/>
        <w:rPr>
          <w:sz w:val="28"/>
          <w:szCs w:val="28"/>
        </w:rPr>
      </w:pPr>
      <w:r>
        <w:rPr>
          <w:sz w:val="28"/>
          <w:szCs w:val="28"/>
        </w:rPr>
        <w:t>загальні технічні</w:t>
      </w:r>
      <w:r w:rsidR="004C04BF" w:rsidRPr="004C04BF">
        <w:rPr>
          <w:sz w:val="28"/>
          <w:szCs w:val="28"/>
        </w:rPr>
        <w:t xml:space="preserve"> резерв</w:t>
      </w:r>
      <w:r>
        <w:rPr>
          <w:sz w:val="28"/>
          <w:szCs w:val="28"/>
        </w:rPr>
        <w:t>и</w:t>
      </w:r>
      <w:r w:rsidR="004C04BF" w:rsidRPr="004C04BF">
        <w:rPr>
          <w:sz w:val="28"/>
          <w:szCs w:val="28"/>
        </w:rPr>
        <w:t xml:space="preserve"> </w:t>
      </w:r>
      <w:r w:rsidR="004C04BF" w:rsidRPr="004C04BF">
        <w:rPr>
          <w:sz w:val="28"/>
          <w:szCs w:val="28"/>
          <w:lang w:val="ru-RU"/>
        </w:rPr>
        <w:t>(</w:t>
      </w:r>
      <w:r w:rsidR="004C04BF" w:rsidRPr="004C04BF">
        <w:rPr>
          <w:sz w:val="28"/>
          <w:szCs w:val="28"/>
        </w:rPr>
        <w:t>нетто</w:t>
      </w:r>
      <w:r w:rsidR="004C04BF" w:rsidRPr="004C04BF">
        <w:rPr>
          <w:sz w:val="28"/>
          <w:szCs w:val="28"/>
          <w:lang w:val="ru-RU"/>
        </w:rPr>
        <w:t>);</w:t>
      </w:r>
    </w:p>
    <w:p w:rsidR="004C04BF" w:rsidRPr="004C04BF" w:rsidRDefault="004C04BF" w:rsidP="00F42A2F">
      <w:pPr>
        <w:ind w:left="851" w:right="-57"/>
        <w:jc w:val="both"/>
        <w:rPr>
          <w:sz w:val="28"/>
          <w:szCs w:val="28"/>
        </w:rPr>
      </w:pPr>
      <w:r>
        <w:rPr>
          <w:sz w:val="28"/>
          <w:szCs w:val="28"/>
        </w:rPr>
        <w:t>в</w:t>
      </w:r>
      <w:r w:rsidRPr="004C04BF">
        <w:rPr>
          <w:sz w:val="28"/>
          <w:szCs w:val="28"/>
        </w:rPr>
        <w:t>аловий резерв незароблених премій</w:t>
      </w:r>
      <w:r>
        <w:rPr>
          <w:sz w:val="28"/>
          <w:szCs w:val="28"/>
        </w:rPr>
        <w:t>;</w:t>
      </w:r>
      <w:r w:rsidRPr="004C04BF">
        <w:rPr>
          <w:sz w:val="28"/>
          <w:szCs w:val="28"/>
        </w:rPr>
        <w:t xml:space="preserve"> </w:t>
      </w:r>
    </w:p>
    <w:p w:rsidR="001E77D4" w:rsidRDefault="004C04BF" w:rsidP="00F42A2F">
      <w:pPr>
        <w:ind w:left="851" w:right="-57"/>
        <w:jc w:val="both"/>
        <w:rPr>
          <w:sz w:val="28"/>
          <w:szCs w:val="28"/>
        </w:rPr>
      </w:pPr>
      <w:r>
        <w:rPr>
          <w:sz w:val="28"/>
          <w:szCs w:val="28"/>
        </w:rPr>
        <w:t>в</w:t>
      </w:r>
      <w:r w:rsidRPr="004C04BF">
        <w:rPr>
          <w:sz w:val="28"/>
          <w:szCs w:val="28"/>
        </w:rPr>
        <w:t>аловий резерв із страхування життя</w:t>
      </w:r>
      <w:r w:rsidR="001E77D4">
        <w:rPr>
          <w:sz w:val="28"/>
          <w:szCs w:val="28"/>
        </w:rPr>
        <w:t>;</w:t>
      </w:r>
    </w:p>
    <w:p w:rsidR="001E77D4" w:rsidRDefault="001E77D4" w:rsidP="00F42A2F">
      <w:pPr>
        <w:ind w:left="851" w:right="-57"/>
        <w:jc w:val="both"/>
        <w:rPr>
          <w:sz w:val="28"/>
          <w:szCs w:val="28"/>
        </w:rPr>
      </w:pPr>
      <w:r>
        <w:rPr>
          <w:sz w:val="28"/>
          <w:szCs w:val="28"/>
        </w:rPr>
        <w:t>в</w:t>
      </w:r>
      <w:r w:rsidRPr="004C04BF">
        <w:rPr>
          <w:sz w:val="28"/>
          <w:szCs w:val="28"/>
        </w:rPr>
        <w:t>аловий резерв</w:t>
      </w:r>
      <w:r>
        <w:rPr>
          <w:sz w:val="28"/>
          <w:szCs w:val="28"/>
        </w:rPr>
        <w:t xml:space="preserve"> на </w:t>
      </w:r>
      <w:r w:rsidRPr="001E77D4">
        <w:rPr>
          <w:sz w:val="28"/>
          <w:szCs w:val="28"/>
        </w:rPr>
        <w:t>невиплачені претензії страхового відшкодування</w:t>
      </w:r>
      <w:r>
        <w:rPr>
          <w:sz w:val="28"/>
          <w:szCs w:val="28"/>
        </w:rPr>
        <w:t>;</w:t>
      </w:r>
    </w:p>
    <w:p w:rsidR="004C04BF" w:rsidRPr="004C04BF" w:rsidRDefault="001E77D4" w:rsidP="00F42A2F">
      <w:pPr>
        <w:ind w:left="851" w:right="-57"/>
        <w:jc w:val="both"/>
        <w:rPr>
          <w:sz w:val="28"/>
          <w:szCs w:val="28"/>
        </w:rPr>
      </w:pPr>
      <w:r>
        <w:rPr>
          <w:sz w:val="28"/>
          <w:szCs w:val="28"/>
        </w:rPr>
        <w:t>інші валові технічні резерви</w:t>
      </w:r>
      <w:r w:rsidR="00E77640">
        <w:rPr>
          <w:sz w:val="28"/>
          <w:szCs w:val="28"/>
        </w:rPr>
        <w:t>.</w:t>
      </w:r>
    </w:p>
    <w:p w:rsidR="004C04BF" w:rsidRPr="004C04BF" w:rsidRDefault="004C04BF" w:rsidP="009C708E">
      <w:pPr>
        <w:ind w:right="-57"/>
        <w:jc w:val="both"/>
        <w:rPr>
          <w:sz w:val="28"/>
          <w:szCs w:val="28"/>
        </w:rPr>
      </w:pPr>
    </w:p>
    <w:p w:rsidR="00233BA2" w:rsidRPr="00852648" w:rsidRDefault="00CF0D4A" w:rsidP="009C708E">
      <w:pPr>
        <w:ind w:firstLine="709"/>
        <w:jc w:val="both"/>
        <w:rPr>
          <w:sz w:val="28"/>
          <w:szCs w:val="28"/>
        </w:rPr>
      </w:pPr>
      <w:r>
        <w:rPr>
          <w:sz w:val="28"/>
          <w:szCs w:val="28"/>
        </w:rPr>
        <w:t xml:space="preserve">3. </w:t>
      </w:r>
      <w:r w:rsidR="00E2620E" w:rsidRPr="00852648">
        <w:rPr>
          <w:sz w:val="28"/>
          <w:szCs w:val="28"/>
        </w:rPr>
        <w:t>П</w:t>
      </w:r>
      <w:r w:rsidR="00BD2E80" w:rsidRPr="00852648">
        <w:rPr>
          <w:sz w:val="28"/>
          <w:szCs w:val="28"/>
        </w:rPr>
        <w:t>ерелік показників</w:t>
      </w:r>
      <w:r w:rsidR="005304B4" w:rsidRPr="00852648">
        <w:rPr>
          <w:sz w:val="28"/>
          <w:szCs w:val="28"/>
        </w:rPr>
        <w:t xml:space="preserve"> діяльності </w:t>
      </w:r>
      <w:r w:rsidR="000F29B3">
        <w:rPr>
          <w:sz w:val="28"/>
          <w:szCs w:val="28"/>
        </w:rPr>
        <w:t>страхових компаній</w:t>
      </w:r>
      <w:r w:rsidR="00BD2E80" w:rsidRPr="00852648">
        <w:rPr>
          <w:sz w:val="28"/>
          <w:szCs w:val="28"/>
        </w:rPr>
        <w:t xml:space="preserve">, </w:t>
      </w:r>
      <w:r w:rsidR="00E2620E" w:rsidRPr="00852648">
        <w:rPr>
          <w:sz w:val="28"/>
          <w:szCs w:val="28"/>
        </w:rPr>
        <w:t>що отримуються від Н</w:t>
      </w:r>
      <w:r w:rsidR="000F29B3">
        <w:rPr>
          <w:sz w:val="28"/>
          <w:szCs w:val="28"/>
        </w:rPr>
        <w:t>ацкомфінпослуг</w:t>
      </w:r>
      <w:r w:rsidR="005304B4" w:rsidRPr="00852648">
        <w:rPr>
          <w:sz w:val="28"/>
          <w:szCs w:val="28"/>
        </w:rPr>
        <w:t>,</w:t>
      </w:r>
      <w:r w:rsidR="00E2620E" w:rsidRPr="00852648">
        <w:rPr>
          <w:sz w:val="28"/>
          <w:szCs w:val="28"/>
        </w:rPr>
        <w:t xml:space="preserve"> та </w:t>
      </w:r>
      <w:r w:rsidR="008B3D4C">
        <w:rPr>
          <w:sz w:val="28"/>
          <w:szCs w:val="28"/>
        </w:rPr>
        <w:t>джерела</w:t>
      </w:r>
      <w:r w:rsidR="00E2620E" w:rsidRPr="00852648">
        <w:rPr>
          <w:sz w:val="28"/>
          <w:szCs w:val="28"/>
        </w:rPr>
        <w:t xml:space="preserve"> їх формування </w:t>
      </w:r>
      <w:r w:rsidR="00F0516C" w:rsidRPr="00852648">
        <w:rPr>
          <w:sz w:val="28"/>
          <w:szCs w:val="28"/>
        </w:rPr>
        <w:t xml:space="preserve">наведено в </w:t>
      </w:r>
      <w:r w:rsidR="009B175F">
        <w:rPr>
          <w:sz w:val="28"/>
          <w:szCs w:val="28"/>
        </w:rPr>
        <w:t>додатку 1</w:t>
      </w:r>
      <w:r w:rsidR="00233BA2" w:rsidRPr="00852648">
        <w:rPr>
          <w:sz w:val="28"/>
          <w:szCs w:val="28"/>
        </w:rPr>
        <w:t>.</w:t>
      </w:r>
    </w:p>
    <w:p w:rsidR="00DB413E" w:rsidRDefault="00DB413E" w:rsidP="00404FFB">
      <w:pPr>
        <w:pStyle w:val="ab"/>
        <w:spacing w:before="0" w:beforeAutospacing="0" w:after="0" w:afterAutospacing="0"/>
        <w:ind w:firstLine="720"/>
        <w:jc w:val="both"/>
        <w:rPr>
          <w:b/>
          <w:sz w:val="28"/>
          <w:szCs w:val="28"/>
          <w:lang w:val="uk-UA"/>
        </w:rPr>
      </w:pPr>
    </w:p>
    <w:p w:rsidR="009C68DF" w:rsidRPr="00370021" w:rsidRDefault="003C677B" w:rsidP="00404FFB">
      <w:pPr>
        <w:pStyle w:val="ab"/>
        <w:spacing w:before="0" w:beforeAutospacing="0" w:after="0" w:afterAutospacing="0"/>
        <w:ind w:firstLine="720"/>
        <w:jc w:val="both"/>
        <w:rPr>
          <w:sz w:val="28"/>
          <w:szCs w:val="28"/>
          <w:lang w:val="uk-UA"/>
        </w:rPr>
      </w:pPr>
      <w:r w:rsidRPr="00370021">
        <w:rPr>
          <w:b/>
          <w:sz w:val="28"/>
          <w:szCs w:val="28"/>
          <w:lang w:val="uk-UA"/>
        </w:rPr>
        <w:t>4.</w:t>
      </w:r>
      <w:r w:rsidR="00265310" w:rsidRPr="00370021">
        <w:rPr>
          <w:b/>
          <w:sz w:val="28"/>
          <w:szCs w:val="28"/>
          <w:lang w:val="uk-UA"/>
        </w:rPr>
        <w:t xml:space="preserve"> </w:t>
      </w:r>
      <w:r w:rsidR="00E2620E" w:rsidRPr="00370021">
        <w:rPr>
          <w:b/>
          <w:sz w:val="28"/>
          <w:szCs w:val="28"/>
          <w:lang w:val="uk-UA"/>
        </w:rPr>
        <w:t>Джерела</w:t>
      </w:r>
      <w:r w:rsidR="0045027C" w:rsidRPr="00370021">
        <w:rPr>
          <w:b/>
          <w:sz w:val="28"/>
          <w:szCs w:val="28"/>
          <w:lang w:val="uk-UA"/>
        </w:rPr>
        <w:t xml:space="preserve"> </w:t>
      </w:r>
      <w:r w:rsidR="009C68DF" w:rsidRPr="00370021">
        <w:rPr>
          <w:b/>
          <w:sz w:val="28"/>
          <w:szCs w:val="28"/>
          <w:lang w:val="uk-UA"/>
        </w:rPr>
        <w:t>структурн</w:t>
      </w:r>
      <w:r w:rsidR="0017314F" w:rsidRPr="00370021">
        <w:rPr>
          <w:b/>
          <w:sz w:val="28"/>
          <w:szCs w:val="28"/>
          <w:lang w:val="uk-UA"/>
        </w:rPr>
        <w:t xml:space="preserve">ого </w:t>
      </w:r>
      <w:r w:rsidR="009C68DF" w:rsidRPr="00370021">
        <w:rPr>
          <w:b/>
          <w:sz w:val="28"/>
          <w:szCs w:val="28"/>
          <w:lang w:val="uk-UA"/>
        </w:rPr>
        <w:t>обстежен</w:t>
      </w:r>
      <w:r w:rsidR="0017314F" w:rsidRPr="00370021">
        <w:rPr>
          <w:b/>
          <w:sz w:val="28"/>
          <w:szCs w:val="28"/>
          <w:lang w:val="uk-UA"/>
        </w:rPr>
        <w:t>ня</w:t>
      </w:r>
      <w:r w:rsidR="009C68DF" w:rsidRPr="00370021">
        <w:rPr>
          <w:b/>
          <w:sz w:val="28"/>
          <w:szCs w:val="28"/>
          <w:lang w:val="uk-UA"/>
        </w:rPr>
        <w:t xml:space="preserve"> </w:t>
      </w:r>
      <w:r w:rsidR="00217F5F" w:rsidRPr="00370021">
        <w:rPr>
          <w:b/>
          <w:sz w:val="28"/>
          <w:szCs w:val="28"/>
          <w:lang w:val="uk-UA"/>
        </w:rPr>
        <w:t xml:space="preserve">страхових компаній </w:t>
      </w:r>
    </w:p>
    <w:p w:rsidR="00A45D40" w:rsidRPr="00370021" w:rsidRDefault="00A45D40" w:rsidP="00404FFB">
      <w:pPr>
        <w:ind w:firstLine="720"/>
        <w:jc w:val="both"/>
        <w:rPr>
          <w:sz w:val="28"/>
          <w:szCs w:val="28"/>
        </w:rPr>
      </w:pPr>
      <w:bookmarkStart w:id="0" w:name="OLE_LINK1"/>
    </w:p>
    <w:p w:rsidR="00333A5D" w:rsidRDefault="00FF7E6E" w:rsidP="00404FFB">
      <w:pPr>
        <w:ind w:firstLine="720"/>
        <w:jc w:val="both"/>
        <w:rPr>
          <w:spacing w:val="-2"/>
          <w:sz w:val="28"/>
          <w:szCs w:val="28"/>
        </w:rPr>
      </w:pPr>
      <w:r w:rsidRPr="00370021">
        <w:rPr>
          <w:spacing w:val="-2"/>
          <w:sz w:val="28"/>
          <w:szCs w:val="28"/>
        </w:rPr>
        <w:t xml:space="preserve">1. </w:t>
      </w:r>
      <w:r w:rsidR="00E2620E" w:rsidRPr="00370021">
        <w:rPr>
          <w:spacing w:val="-2"/>
          <w:sz w:val="28"/>
          <w:szCs w:val="28"/>
        </w:rPr>
        <w:t>Джерелами</w:t>
      </w:r>
      <w:r w:rsidR="00333A5D" w:rsidRPr="00370021">
        <w:rPr>
          <w:spacing w:val="-2"/>
          <w:sz w:val="28"/>
          <w:szCs w:val="28"/>
        </w:rPr>
        <w:t xml:space="preserve"> для проведення структурн</w:t>
      </w:r>
      <w:r w:rsidR="009B175F" w:rsidRPr="00370021">
        <w:rPr>
          <w:spacing w:val="-2"/>
          <w:sz w:val="28"/>
          <w:szCs w:val="28"/>
        </w:rPr>
        <w:t xml:space="preserve">ого </w:t>
      </w:r>
      <w:r w:rsidR="00333A5D" w:rsidRPr="00370021">
        <w:rPr>
          <w:spacing w:val="-2"/>
          <w:sz w:val="28"/>
          <w:szCs w:val="28"/>
        </w:rPr>
        <w:t>обстежен</w:t>
      </w:r>
      <w:r w:rsidR="009B175F" w:rsidRPr="00370021">
        <w:rPr>
          <w:spacing w:val="-2"/>
          <w:sz w:val="28"/>
          <w:szCs w:val="28"/>
        </w:rPr>
        <w:t>ня страхових компаній</w:t>
      </w:r>
      <w:r w:rsidR="00333A5D" w:rsidRPr="00370021">
        <w:rPr>
          <w:spacing w:val="-2"/>
          <w:sz w:val="28"/>
          <w:szCs w:val="28"/>
        </w:rPr>
        <w:t xml:space="preserve"> </w:t>
      </w:r>
      <w:r w:rsidR="00CD34E0" w:rsidRPr="00370021">
        <w:rPr>
          <w:spacing w:val="-2"/>
          <w:sz w:val="28"/>
          <w:szCs w:val="28"/>
        </w:rPr>
        <w:t>є:</w:t>
      </w:r>
    </w:p>
    <w:p w:rsidR="00CB572E" w:rsidRPr="00370021" w:rsidRDefault="00CB572E" w:rsidP="008B3D4C">
      <w:pPr>
        <w:ind w:firstLine="720"/>
        <w:jc w:val="both"/>
        <w:rPr>
          <w:spacing w:val="-2"/>
          <w:sz w:val="28"/>
          <w:szCs w:val="28"/>
        </w:rPr>
      </w:pPr>
    </w:p>
    <w:bookmarkEnd w:id="0"/>
    <w:p w:rsidR="00B64C39" w:rsidRPr="00852648" w:rsidRDefault="00EC18D7" w:rsidP="008B3D4C">
      <w:pPr>
        <w:pStyle w:val="ab"/>
        <w:tabs>
          <w:tab w:val="left" w:pos="900"/>
        </w:tabs>
        <w:spacing w:before="0" w:beforeAutospacing="0" w:after="0" w:afterAutospacing="0"/>
        <w:ind w:firstLine="709"/>
        <w:jc w:val="both"/>
        <w:rPr>
          <w:sz w:val="28"/>
          <w:szCs w:val="28"/>
          <w:lang w:val="uk-UA"/>
        </w:rPr>
      </w:pPr>
      <w:r w:rsidRPr="00370021">
        <w:rPr>
          <w:sz w:val="28"/>
          <w:szCs w:val="28"/>
          <w:lang w:val="uk-UA"/>
        </w:rPr>
        <w:t xml:space="preserve">1.1. </w:t>
      </w:r>
      <w:r w:rsidR="00B64C39" w:rsidRPr="00370021">
        <w:rPr>
          <w:sz w:val="28"/>
          <w:szCs w:val="28"/>
          <w:lang w:val="uk-UA"/>
        </w:rPr>
        <w:t xml:space="preserve">Адміністративні дані </w:t>
      </w:r>
      <w:proofErr w:type="spellStart"/>
      <w:r w:rsidR="00B64C39" w:rsidRPr="00370021">
        <w:rPr>
          <w:sz w:val="28"/>
          <w:szCs w:val="28"/>
          <w:lang w:val="uk-UA"/>
        </w:rPr>
        <w:t>Нацкомфінпослуг</w:t>
      </w:r>
      <w:proofErr w:type="spellEnd"/>
      <w:r w:rsidR="00B64C39" w:rsidRPr="00370021">
        <w:rPr>
          <w:sz w:val="28"/>
          <w:szCs w:val="28"/>
          <w:lang w:val="uk-UA"/>
        </w:rPr>
        <w:t xml:space="preserve">, які отримуються </w:t>
      </w:r>
      <w:proofErr w:type="spellStart"/>
      <w:r w:rsidR="00B64C39" w:rsidRPr="00370021">
        <w:rPr>
          <w:sz w:val="28"/>
          <w:szCs w:val="28"/>
          <w:lang w:val="uk-UA"/>
        </w:rPr>
        <w:t>Держстатом</w:t>
      </w:r>
      <w:proofErr w:type="spellEnd"/>
      <w:r w:rsidR="00B64C39" w:rsidRPr="00370021">
        <w:rPr>
          <w:sz w:val="28"/>
          <w:szCs w:val="28"/>
          <w:lang w:val="uk-UA"/>
        </w:rPr>
        <w:t xml:space="preserve"> відповідно до Угоди щодо </w:t>
      </w:r>
      <w:proofErr w:type="spellStart"/>
      <w:r w:rsidR="00B64C39" w:rsidRPr="00370021">
        <w:rPr>
          <w:sz w:val="28"/>
          <w:szCs w:val="28"/>
          <w:lang w:val="uk-UA"/>
        </w:rPr>
        <w:t>взаємообміну</w:t>
      </w:r>
      <w:proofErr w:type="spellEnd"/>
      <w:r w:rsidR="00B64C39" w:rsidRPr="00370021">
        <w:rPr>
          <w:sz w:val="28"/>
          <w:szCs w:val="28"/>
          <w:lang w:val="uk-UA"/>
        </w:rPr>
        <w:t xml:space="preserve"> інформаційними ресурсами між Державною службою статистики України та Національною </w:t>
      </w:r>
      <w:r w:rsidR="0046595A" w:rsidRPr="00370021">
        <w:rPr>
          <w:sz w:val="28"/>
          <w:szCs w:val="28"/>
          <w:lang w:val="uk-UA"/>
        </w:rPr>
        <w:t>комісією, що здійснює державне регулювання у сфері ринків фінансових</w:t>
      </w:r>
      <w:r w:rsidR="0046595A" w:rsidRPr="00852648">
        <w:rPr>
          <w:sz w:val="28"/>
          <w:szCs w:val="28"/>
          <w:lang w:val="uk-UA"/>
        </w:rPr>
        <w:t xml:space="preserve"> послуг</w:t>
      </w:r>
      <w:r w:rsidR="006E6F83" w:rsidRPr="00852648">
        <w:rPr>
          <w:sz w:val="28"/>
          <w:szCs w:val="28"/>
          <w:lang w:val="uk-UA"/>
        </w:rPr>
        <w:t>,</w:t>
      </w:r>
      <w:r w:rsidR="00FF5286" w:rsidRPr="00852648">
        <w:rPr>
          <w:sz w:val="28"/>
          <w:szCs w:val="28"/>
          <w:lang w:val="uk-UA"/>
        </w:rPr>
        <w:t xml:space="preserve"> від 14.08.2014 № 15</w:t>
      </w:r>
      <w:r w:rsidR="00037761">
        <w:rPr>
          <w:sz w:val="28"/>
          <w:szCs w:val="28"/>
          <w:lang w:val="uk-UA"/>
        </w:rPr>
        <w:t xml:space="preserve"> (далі – Угода)</w:t>
      </w:r>
      <w:r w:rsidR="0046595A" w:rsidRPr="00852648">
        <w:rPr>
          <w:sz w:val="28"/>
          <w:szCs w:val="28"/>
          <w:lang w:val="uk-UA"/>
        </w:rPr>
        <w:t>,</w:t>
      </w:r>
      <w:r w:rsidR="00B64C39" w:rsidRPr="00852648">
        <w:rPr>
          <w:sz w:val="28"/>
          <w:szCs w:val="28"/>
          <w:lang w:val="uk-UA"/>
        </w:rPr>
        <w:t xml:space="preserve"> </w:t>
      </w:r>
      <w:r w:rsidR="007571D2">
        <w:rPr>
          <w:sz w:val="28"/>
          <w:szCs w:val="28"/>
          <w:lang w:val="uk-UA"/>
        </w:rPr>
        <w:t>а саме</w:t>
      </w:r>
      <w:r w:rsidR="00B64C39" w:rsidRPr="00852648">
        <w:rPr>
          <w:sz w:val="28"/>
          <w:szCs w:val="28"/>
          <w:lang w:val="uk-UA"/>
        </w:rPr>
        <w:t>:</w:t>
      </w:r>
    </w:p>
    <w:p w:rsidR="00B64C39" w:rsidRPr="00852648" w:rsidRDefault="007571D2" w:rsidP="00C87689">
      <w:pPr>
        <w:pStyle w:val="ab"/>
        <w:tabs>
          <w:tab w:val="left" w:pos="900"/>
        </w:tabs>
        <w:spacing w:before="60" w:beforeAutospacing="0" w:after="0" w:afterAutospacing="0"/>
        <w:ind w:firstLine="720"/>
        <w:jc w:val="both"/>
        <w:rPr>
          <w:sz w:val="28"/>
          <w:szCs w:val="28"/>
          <w:lang w:val="uk-UA"/>
        </w:rPr>
      </w:pPr>
      <w:r>
        <w:rPr>
          <w:sz w:val="28"/>
          <w:szCs w:val="28"/>
          <w:lang w:val="uk-UA"/>
        </w:rPr>
        <w:t xml:space="preserve">зведені дані про </w:t>
      </w:r>
      <w:r w:rsidR="00B64C39" w:rsidRPr="00852648">
        <w:rPr>
          <w:sz w:val="28"/>
          <w:szCs w:val="28"/>
          <w:lang w:val="uk-UA"/>
        </w:rPr>
        <w:t xml:space="preserve">діяльності </w:t>
      </w:r>
      <w:r w:rsidR="009B175F">
        <w:rPr>
          <w:sz w:val="28"/>
          <w:szCs w:val="28"/>
          <w:lang w:val="uk-UA"/>
        </w:rPr>
        <w:t>страхових компаній</w:t>
      </w:r>
      <w:r w:rsidR="0046595A" w:rsidRPr="00852648">
        <w:rPr>
          <w:sz w:val="28"/>
          <w:szCs w:val="28"/>
          <w:lang w:val="uk-UA"/>
        </w:rPr>
        <w:t xml:space="preserve"> </w:t>
      </w:r>
      <w:r w:rsidR="00B64C39" w:rsidRPr="00852648">
        <w:rPr>
          <w:sz w:val="28"/>
          <w:szCs w:val="28"/>
          <w:lang w:val="uk-UA"/>
        </w:rPr>
        <w:t>за показниками, передбаченими регламентами ЄС зі структурної статистики</w:t>
      </w:r>
      <w:r w:rsidR="00BC4562">
        <w:rPr>
          <w:sz w:val="28"/>
          <w:szCs w:val="28"/>
          <w:lang w:val="uk-UA"/>
        </w:rPr>
        <w:t xml:space="preserve"> підприємств</w:t>
      </w:r>
      <w:r w:rsidR="00B64C39" w:rsidRPr="00852648">
        <w:rPr>
          <w:sz w:val="28"/>
          <w:szCs w:val="28"/>
          <w:lang w:val="uk-UA"/>
        </w:rPr>
        <w:t xml:space="preserve"> № 295/2008 від 11.03.2008, № 250/2009 та № 251/2009 від 11.03.2009, які представлені в </w:t>
      </w:r>
      <w:r w:rsidR="009B175F">
        <w:rPr>
          <w:sz w:val="28"/>
          <w:szCs w:val="28"/>
          <w:lang w:val="uk-UA"/>
        </w:rPr>
        <w:t>додатку 1</w:t>
      </w:r>
      <w:r w:rsidR="00B64C39" w:rsidRPr="00852648">
        <w:rPr>
          <w:sz w:val="28"/>
          <w:szCs w:val="28"/>
          <w:lang w:val="uk-UA"/>
        </w:rPr>
        <w:t xml:space="preserve">; </w:t>
      </w:r>
    </w:p>
    <w:p w:rsidR="00B64C39" w:rsidRDefault="007571D2" w:rsidP="00C87689">
      <w:pPr>
        <w:pStyle w:val="ab"/>
        <w:spacing w:before="60" w:beforeAutospacing="0" w:after="0" w:afterAutospacing="0"/>
        <w:ind w:firstLine="720"/>
        <w:jc w:val="both"/>
        <w:rPr>
          <w:sz w:val="28"/>
          <w:szCs w:val="28"/>
          <w:lang w:val="uk-UA"/>
        </w:rPr>
      </w:pPr>
      <w:r>
        <w:rPr>
          <w:sz w:val="28"/>
          <w:szCs w:val="28"/>
          <w:lang w:val="uk-UA"/>
        </w:rPr>
        <w:t>перелік</w:t>
      </w:r>
      <w:r w:rsidR="00B64C39" w:rsidRPr="00852648">
        <w:rPr>
          <w:sz w:val="28"/>
          <w:szCs w:val="28"/>
          <w:lang w:val="uk-UA"/>
        </w:rPr>
        <w:t xml:space="preserve"> ідентифікаційних кодів ЄДРПОУ </w:t>
      </w:r>
      <w:r w:rsidR="009B175F">
        <w:rPr>
          <w:sz w:val="28"/>
          <w:szCs w:val="28"/>
          <w:lang w:val="uk-UA"/>
        </w:rPr>
        <w:t>страхових компаній</w:t>
      </w:r>
      <w:r w:rsidR="00B64C39" w:rsidRPr="00852648">
        <w:rPr>
          <w:sz w:val="28"/>
          <w:szCs w:val="28"/>
          <w:lang w:val="uk-UA"/>
        </w:rPr>
        <w:t xml:space="preserve">, по </w:t>
      </w:r>
      <w:r w:rsidR="00A906E5">
        <w:rPr>
          <w:sz w:val="28"/>
          <w:szCs w:val="28"/>
          <w:lang w:val="uk-UA"/>
        </w:rPr>
        <w:br/>
      </w:r>
      <w:r w:rsidR="00B64C39" w:rsidRPr="00852648">
        <w:rPr>
          <w:sz w:val="28"/>
          <w:szCs w:val="28"/>
          <w:lang w:val="uk-UA"/>
        </w:rPr>
        <w:t>яких сформовано інформацію за пок</w:t>
      </w:r>
      <w:r w:rsidR="000B294E" w:rsidRPr="00852648">
        <w:rPr>
          <w:sz w:val="28"/>
          <w:szCs w:val="28"/>
          <w:lang w:val="uk-UA"/>
        </w:rPr>
        <w:t>азниками структурної статистики</w:t>
      </w:r>
      <w:r w:rsidR="00BB7165">
        <w:rPr>
          <w:sz w:val="28"/>
          <w:szCs w:val="28"/>
          <w:lang w:val="uk-UA"/>
        </w:rPr>
        <w:t xml:space="preserve"> підприємств</w:t>
      </w:r>
      <w:r w:rsidR="00EC18D7">
        <w:rPr>
          <w:sz w:val="28"/>
          <w:szCs w:val="28"/>
          <w:lang w:val="uk-UA"/>
        </w:rPr>
        <w:t>.</w:t>
      </w:r>
    </w:p>
    <w:p w:rsidR="00EC18D7" w:rsidRPr="00852648" w:rsidRDefault="00EC18D7" w:rsidP="00C87689">
      <w:pPr>
        <w:pStyle w:val="ab"/>
        <w:spacing w:before="60" w:beforeAutospacing="0" w:after="0" w:afterAutospacing="0"/>
        <w:ind w:firstLine="720"/>
        <w:jc w:val="both"/>
        <w:rPr>
          <w:sz w:val="28"/>
          <w:szCs w:val="28"/>
          <w:lang w:val="uk-UA"/>
        </w:rPr>
      </w:pPr>
    </w:p>
    <w:p w:rsidR="000B294E" w:rsidRPr="00EC18D7" w:rsidRDefault="00EC18D7" w:rsidP="00EC18D7">
      <w:pPr>
        <w:pStyle w:val="ab"/>
        <w:tabs>
          <w:tab w:val="left" w:pos="900"/>
        </w:tabs>
        <w:spacing w:before="0" w:beforeAutospacing="0" w:after="0" w:afterAutospacing="0"/>
        <w:ind w:firstLine="709"/>
        <w:jc w:val="both"/>
        <w:rPr>
          <w:sz w:val="28"/>
          <w:szCs w:val="28"/>
          <w:lang w:val="uk-UA"/>
        </w:rPr>
      </w:pPr>
      <w:r>
        <w:rPr>
          <w:sz w:val="28"/>
          <w:szCs w:val="28"/>
          <w:lang w:val="uk-UA"/>
        </w:rPr>
        <w:t xml:space="preserve">1.2. </w:t>
      </w:r>
      <w:r w:rsidR="000B294E" w:rsidRPr="00852648">
        <w:rPr>
          <w:sz w:val="28"/>
          <w:szCs w:val="28"/>
          <w:lang w:val="uk-UA"/>
        </w:rPr>
        <w:t>Дані державного ста</w:t>
      </w:r>
      <w:r w:rsidR="00386E23" w:rsidRPr="00852648">
        <w:rPr>
          <w:sz w:val="28"/>
          <w:szCs w:val="28"/>
          <w:lang w:val="uk-UA"/>
        </w:rPr>
        <w:t>тистичного спостереження "Активи, власний капітал, зобов</w:t>
      </w:r>
      <w:r w:rsidR="002F796E" w:rsidRPr="00852648">
        <w:rPr>
          <w:sz w:val="28"/>
          <w:szCs w:val="28"/>
          <w:lang w:val="uk-UA"/>
        </w:rPr>
        <w:t>’</w:t>
      </w:r>
      <w:r w:rsidR="00386E23" w:rsidRPr="00852648">
        <w:rPr>
          <w:sz w:val="28"/>
          <w:szCs w:val="28"/>
          <w:lang w:val="uk-UA"/>
        </w:rPr>
        <w:t>язання та фінансові результати підприємств</w:t>
      </w:r>
      <w:r w:rsidR="000B294E" w:rsidRPr="00852648">
        <w:rPr>
          <w:sz w:val="28"/>
          <w:szCs w:val="28"/>
          <w:lang w:val="uk-UA"/>
        </w:rPr>
        <w:t xml:space="preserve">" (первинні дані), сформовані відповідно до вимог, які визначені пунктом </w:t>
      </w:r>
      <w:r w:rsidR="00386E23" w:rsidRPr="00852648">
        <w:rPr>
          <w:sz w:val="28"/>
          <w:szCs w:val="28"/>
          <w:lang w:val="uk-UA"/>
        </w:rPr>
        <w:t>5.2</w:t>
      </w:r>
      <w:r w:rsidR="000B294E" w:rsidRPr="00852648">
        <w:rPr>
          <w:sz w:val="28"/>
          <w:szCs w:val="28"/>
          <w:lang w:val="uk-UA"/>
        </w:rPr>
        <w:t xml:space="preserve"> Методологічних положень про взаємоузгоджену систему державних статистичних спостережень для складання показників структурної статистики – скла</w:t>
      </w:r>
      <w:r w:rsidR="00A104A0" w:rsidRPr="00852648">
        <w:rPr>
          <w:sz w:val="28"/>
          <w:szCs w:val="28"/>
          <w:lang w:val="uk-UA"/>
        </w:rPr>
        <w:t xml:space="preserve">дової </w:t>
      </w:r>
      <w:r w:rsidR="00A104A0" w:rsidRPr="00EC18D7">
        <w:rPr>
          <w:sz w:val="28"/>
          <w:szCs w:val="28"/>
          <w:lang w:val="uk-UA"/>
        </w:rPr>
        <w:t>статистики підприємств [1</w:t>
      </w:r>
      <w:r w:rsidR="0045571A">
        <w:rPr>
          <w:sz w:val="28"/>
          <w:szCs w:val="28"/>
          <w:lang w:val="uk-UA"/>
        </w:rPr>
        <w:t>4</w:t>
      </w:r>
      <w:r w:rsidR="000B294E" w:rsidRPr="00EC18D7">
        <w:rPr>
          <w:sz w:val="28"/>
          <w:szCs w:val="28"/>
          <w:lang w:val="uk-UA"/>
        </w:rPr>
        <w:t>].</w:t>
      </w:r>
    </w:p>
    <w:p w:rsidR="00EC18D7" w:rsidRDefault="00EC18D7" w:rsidP="00EC18D7">
      <w:pPr>
        <w:pStyle w:val="ab"/>
        <w:tabs>
          <w:tab w:val="left" w:pos="993"/>
        </w:tabs>
        <w:spacing w:before="0" w:beforeAutospacing="0" w:after="0" w:afterAutospacing="0"/>
        <w:ind w:firstLine="709"/>
        <w:jc w:val="both"/>
        <w:rPr>
          <w:sz w:val="28"/>
          <w:szCs w:val="28"/>
          <w:lang w:val="uk-UA"/>
        </w:rPr>
      </w:pPr>
    </w:p>
    <w:p w:rsidR="00037761" w:rsidRDefault="00EC18D7" w:rsidP="00EC18D7">
      <w:pPr>
        <w:pStyle w:val="ab"/>
        <w:tabs>
          <w:tab w:val="left" w:pos="993"/>
        </w:tabs>
        <w:spacing w:before="0" w:beforeAutospacing="0" w:after="0" w:afterAutospacing="0"/>
        <w:ind w:firstLine="709"/>
        <w:jc w:val="both"/>
        <w:rPr>
          <w:sz w:val="28"/>
          <w:szCs w:val="28"/>
          <w:lang w:val="uk-UA"/>
        </w:rPr>
      </w:pPr>
      <w:r w:rsidRPr="00EC18D7">
        <w:rPr>
          <w:sz w:val="28"/>
          <w:szCs w:val="28"/>
          <w:lang w:val="uk-UA"/>
        </w:rPr>
        <w:t xml:space="preserve">1.3. </w:t>
      </w:r>
      <w:r w:rsidR="0046595A" w:rsidRPr="00EC18D7">
        <w:rPr>
          <w:sz w:val="28"/>
          <w:szCs w:val="28"/>
          <w:lang w:val="uk-UA"/>
        </w:rPr>
        <w:t>Дані державного статистичного спостереження "Обстеження підприємств із питань статистики праці" (зведені дані), сформовані відповідно до вимог, які визначені пунктом 5.10 Методологічних положень про взаємоузгоджену систему державних статистичних спостережень для складання показників структурної статистики – складової статистики підприємств [</w:t>
      </w:r>
      <w:r w:rsidR="00A104A0" w:rsidRPr="00EC18D7">
        <w:rPr>
          <w:sz w:val="28"/>
          <w:szCs w:val="28"/>
          <w:lang w:val="uk-UA"/>
        </w:rPr>
        <w:t>1</w:t>
      </w:r>
      <w:r w:rsidR="0045571A">
        <w:rPr>
          <w:sz w:val="28"/>
          <w:szCs w:val="28"/>
          <w:lang w:val="uk-UA"/>
        </w:rPr>
        <w:t>4</w:t>
      </w:r>
      <w:r w:rsidR="0046595A" w:rsidRPr="00EC18D7">
        <w:rPr>
          <w:sz w:val="28"/>
          <w:szCs w:val="28"/>
          <w:lang w:val="uk-UA"/>
        </w:rPr>
        <w:t>].</w:t>
      </w:r>
    </w:p>
    <w:p w:rsidR="00EB6743" w:rsidRDefault="00EB6743" w:rsidP="00EC18D7">
      <w:pPr>
        <w:pStyle w:val="ab"/>
        <w:tabs>
          <w:tab w:val="left" w:pos="900"/>
        </w:tabs>
        <w:spacing w:before="0" w:beforeAutospacing="0" w:after="0" w:afterAutospacing="0"/>
        <w:ind w:firstLine="709"/>
        <w:jc w:val="both"/>
        <w:rPr>
          <w:sz w:val="28"/>
          <w:szCs w:val="28"/>
          <w:lang w:val="uk-UA"/>
        </w:rPr>
      </w:pPr>
    </w:p>
    <w:p w:rsidR="00EC18D7" w:rsidRDefault="00EC18D7" w:rsidP="00EC18D7">
      <w:pPr>
        <w:pStyle w:val="ab"/>
        <w:tabs>
          <w:tab w:val="left" w:pos="900"/>
        </w:tabs>
        <w:spacing w:before="0" w:beforeAutospacing="0" w:after="0" w:afterAutospacing="0"/>
        <w:ind w:firstLine="709"/>
        <w:jc w:val="both"/>
        <w:rPr>
          <w:sz w:val="28"/>
          <w:szCs w:val="28"/>
          <w:lang w:val="uk-UA"/>
        </w:rPr>
      </w:pPr>
      <w:r>
        <w:rPr>
          <w:sz w:val="28"/>
          <w:szCs w:val="28"/>
          <w:lang w:val="uk-UA"/>
        </w:rPr>
        <w:t xml:space="preserve">1.4. </w:t>
      </w:r>
      <w:r w:rsidR="009D376C" w:rsidRPr="00852648">
        <w:rPr>
          <w:sz w:val="28"/>
          <w:szCs w:val="28"/>
          <w:lang w:val="uk-UA"/>
        </w:rPr>
        <w:t>Дані державного статистичного спостереження "Капітальні інвест</w:t>
      </w:r>
      <w:r w:rsidR="00CF0D4A">
        <w:rPr>
          <w:sz w:val="28"/>
          <w:szCs w:val="28"/>
          <w:lang w:val="uk-UA"/>
        </w:rPr>
        <w:t>и</w:t>
      </w:r>
      <w:r w:rsidR="009D376C" w:rsidRPr="00852648">
        <w:rPr>
          <w:sz w:val="28"/>
          <w:szCs w:val="28"/>
          <w:lang w:val="uk-UA"/>
        </w:rPr>
        <w:t xml:space="preserve">ції" (первинні дані), сформовані відповідно до вимог, які визначені пунктом 5.3 Методологічних положень про взаємоузгоджену систему </w:t>
      </w:r>
      <w:r w:rsidR="009D376C" w:rsidRPr="00852648">
        <w:rPr>
          <w:sz w:val="28"/>
          <w:szCs w:val="28"/>
          <w:lang w:val="uk-UA"/>
        </w:rPr>
        <w:lastRenderedPageBreak/>
        <w:t xml:space="preserve">державних </w:t>
      </w:r>
      <w:r w:rsidR="009D376C" w:rsidRPr="00852648">
        <w:rPr>
          <w:spacing w:val="-2"/>
          <w:sz w:val="28"/>
          <w:szCs w:val="28"/>
          <w:lang w:val="uk-UA"/>
        </w:rPr>
        <w:t>статистичних спостережень для складання показників структурної статистики</w:t>
      </w:r>
      <w:r w:rsidR="009D376C" w:rsidRPr="00852648">
        <w:rPr>
          <w:sz w:val="28"/>
          <w:szCs w:val="28"/>
          <w:lang w:val="uk-UA"/>
        </w:rPr>
        <w:t xml:space="preserve"> – складової статистики підприємств [1</w:t>
      </w:r>
      <w:r w:rsidR="0045571A">
        <w:rPr>
          <w:sz w:val="28"/>
          <w:szCs w:val="28"/>
          <w:lang w:val="uk-UA"/>
        </w:rPr>
        <w:t>4</w:t>
      </w:r>
      <w:r w:rsidR="009D376C" w:rsidRPr="00852648">
        <w:rPr>
          <w:sz w:val="28"/>
          <w:szCs w:val="28"/>
          <w:lang w:val="uk-UA"/>
        </w:rPr>
        <w:t>].</w:t>
      </w:r>
    </w:p>
    <w:p w:rsidR="00A2621E" w:rsidRDefault="00A2621E" w:rsidP="00EC18D7">
      <w:pPr>
        <w:pStyle w:val="ab"/>
        <w:tabs>
          <w:tab w:val="left" w:pos="900"/>
        </w:tabs>
        <w:spacing w:before="0" w:beforeAutospacing="0" w:after="0" w:afterAutospacing="0"/>
        <w:ind w:firstLine="709"/>
        <w:jc w:val="both"/>
        <w:rPr>
          <w:sz w:val="28"/>
          <w:szCs w:val="28"/>
          <w:lang w:val="uk-UA"/>
        </w:rPr>
      </w:pPr>
    </w:p>
    <w:p w:rsidR="004743CA" w:rsidRPr="00037761" w:rsidRDefault="00EC18D7" w:rsidP="00EC18D7">
      <w:pPr>
        <w:pStyle w:val="ab"/>
        <w:tabs>
          <w:tab w:val="left" w:pos="900"/>
        </w:tabs>
        <w:spacing w:before="0" w:beforeAutospacing="0" w:after="0" w:afterAutospacing="0"/>
        <w:ind w:firstLine="709"/>
        <w:jc w:val="both"/>
        <w:rPr>
          <w:sz w:val="28"/>
          <w:szCs w:val="28"/>
          <w:lang w:val="uk-UA"/>
        </w:rPr>
      </w:pPr>
      <w:r>
        <w:rPr>
          <w:sz w:val="28"/>
          <w:szCs w:val="28"/>
          <w:lang w:val="uk-UA"/>
        </w:rPr>
        <w:t>1.5.</w:t>
      </w:r>
      <w:r w:rsidR="00CF0D4A">
        <w:rPr>
          <w:sz w:val="28"/>
          <w:szCs w:val="28"/>
          <w:lang w:val="uk-UA"/>
        </w:rPr>
        <w:t xml:space="preserve"> </w:t>
      </w:r>
      <w:r w:rsidR="004743CA" w:rsidRPr="00037761">
        <w:rPr>
          <w:sz w:val="28"/>
          <w:szCs w:val="28"/>
          <w:lang w:val="uk-UA"/>
        </w:rPr>
        <w:t xml:space="preserve">Дані РСО щодо </w:t>
      </w:r>
      <w:r w:rsidR="00037761" w:rsidRPr="00037761">
        <w:rPr>
          <w:sz w:val="28"/>
          <w:szCs w:val="28"/>
          <w:lang w:val="uk-UA"/>
        </w:rPr>
        <w:t>п</w:t>
      </w:r>
      <w:r w:rsidR="004743CA" w:rsidRPr="00037761">
        <w:rPr>
          <w:sz w:val="28"/>
          <w:szCs w:val="28"/>
          <w:lang w:val="uk-UA"/>
        </w:rPr>
        <w:t xml:space="preserve">ідприємств, які за основним видом економічної діяльності </w:t>
      </w:r>
      <w:r w:rsidR="00C85FDA" w:rsidRPr="00037761">
        <w:rPr>
          <w:sz w:val="28"/>
          <w:szCs w:val="28"/>
          <w:lang w:val="uk-UA"/>
        </w:rPr>
        <w:t xml:space="preserve">за КВЕД </w:t>
      </w:r>
      <w:r w:rsidR="004743CA" w:rsidRPr="00037761">
        <w:rPr>
          <w:sz w:val="28"/>
          <w:szCs w:val="28"/>
          <w:lang w:val="uk-UA"/>
        </w:rPr>
        <w:t xml:space="preserve">відносяться </w:t>
      </w:r>
      <w:r w:rsidR="00FF7E6E" w:rsidRPr="00037761">
        <w:rPr>
          <w:sz w:val="28"/>
          <w:szCs w:val="28"/>
          <w:lang w:val="uk-UA"/>
        </w:rPr>
        <w:t xml:space="preserve">до </w:t>
      </w:r>
      <w:r w:rsidR="00FF7E6E" w:rsidRPr="00037761">
        <w:rPr>
          <w:bCs/>
          <w:iCs/>
          <w:color w:val="000000"/>
          <w:sz w:val="28"/>
          <w:szCs w:val="28"/>
          <w:lang w:val="uk-UA"/>
        </w:rPr>
        <w:t xml:space="preserve">класів 65.11 "Страхування життя", 65.12 "Інші види страхування, крім страхування життя", 65.20 "Перестрахування" </w:t>
      </w:r>
      <w:r w:rsidR="004568B3" w:rsidRPr="00037761">
        <w:rPr>
          <w:color w:val="000000"/>
          <w:sz w:val="28"/>
          <w:szCs w:val="28"/>
          <w:lang w:val="uk-UA"/>
        </w:rPr>
        <w:t xml:space="preserve">та </w:t>
      </w:r>
      <w:r w:rsidR="004568B3" w:rsidRPr="00037761">
        <w:rPr>
          <w:sz w:val="28"/>
          <w:szCs w:val="28"/>
          <w:lang w:val="uk-UA"/>
        </w:rPr>
        <w:t xml:space="preserve">є активними станом на </w:t>
      </w:r>
      <w:r w:rsidR="00370021">
        <w:rPr>
          <w:sz w:val="28"/>
          <w:szCs w:val="28"/>
          <w:lang w:val="uk-UA"/>
        </w:rPr>
        <w:t>0</w:t>
      </w:r>
      <w:r w:rsidR="004568B3" w:rsidRPr="00037761">
        <w:rPr>
          <w:sz w:val="28"/>
          <w:szCs w:val="28"/>
          <w:lang w:val="uk-UA"/>
        </w:rPr>
        <w:t>1 листопада звітного року</w:t>
      </w:r>
      <w:r w:rsidR="00C85FDA" w:rsidRPr="00037761">
        <w:rPr>
          <w:color w:val="000000"/>
          <w:sz w:val="28"/>
          <w:szCs w:val="28"/>
          <w:lang w:val="uk-UA"/>
        </w:rPr>
        <w:t xml:space="preserve">, </w:t>
      </w:r>
      <w:r w:rsidR="00917D24" w:rsidRPr="00037761">
        <w:rPr>
          <w:sz w:val="28"/>
          <w:szCs w:val="28"/>
          <w:lang w:val="uk-UA"/>
        </w:rPr>
        <w:t>з їх класифікаційними ознаками (основний вид економічної діяльності, територіальна належність</w:t>
      </w:r>
      <w:r w:rsidR="00C85FDA" w:rsidRPr="00037761">
        <w:rPr>
          <w:sz w:val="28"/>
          <w:szCs w:val="28"/>
          <w:lang w:val="uk-UA"/>
        </w:rPr>
        <w:t>, організаційна форма</w:t>
      </w:r>
      <w:r w:rsidR="00917D24" w:rsidRPr="00037761">
        <w:rPr>
          <w:sz w:val="28"/>
          <w:szCs w:val="28"/>
          <w:lang w:val="uk-UA"/>
        </w:rPr>
        <w:t>)</w:t>
      </w:r>
      <w:r w:rsidR="006D4296" w:rsidRPr="00037761">
        <w:rPr>
          <w:sz w:val="28"/>
          <w:szCs w:val="28"/>
          <w:lang w:val="uk-UA"/>
        </w:rPr>
        <w:t>.</w:t>
      </w:r>
    </w:p>
    <w:p w:rsidR="00D37F98" w:rsidRPr="00852648" w:rsidRDefault="00D37F98" w:rsidP="0045027C">
      <w:pPr>
        <w:ind w:firstLine="720"/>
        <w:jc w:val="both"/>
        <w:rPr>
          <w:b/>
          <w:sz w:val="28"/>
          <w:szCs w:val="28"/>
        </w:rPr>
      </w:pPr>
    </w:p>
    <w:p w:rsidR="009E1EF7" w:rsidRDefault="00BE05C9" w:rsidP="00217F5F">
      <w:pPr>
        <w:spacing w:before="80"/>
        <w:ind w:firstLine="720"/>
        <w:jc w:val="both"/>
        <w:rPr>
          <w:b/>
          <w:sz w:val="28"/>
          <w:szCs w:val="28"/>
        </w:rPr>
      </w:pPr>
      <w:r w:rsidRPr="00852648">
        <w:rPr>
          <w:b/>
          <w:sz w:val="28"/>
          <w:szCs w:val="28"/>
        </w:rPr>
        <w:t>5</w:t>
      </w:r>
      <w:r w:rsidR="006A0ED5" w:rsidRPr="00852648">
        <w:rPr>
          <w:b/>
          <w:sz w:val="28"/>
          <w:szCs w:val="28"/>
        </w:rPr>
        <w:t>.</w:t>
      </w:r>
      <w:r w:rsidR="003B3E5F" w:rsidRPr="00852648">
        <w:rPr>
          <w:b/>
          <w:sz w:val="28"/>
          <w:szCs w:val="28"/>
        </w:rPr>
        <w:t xml:space="preserve"> </w:t>
      </w:r>
      <w:r w:rsidR="009E1EF7" w:rsidRPr="00852648">
        <w:rPr>
          <w:b/>
          <w:sz w:val="28"/>
          <w:szCs w:val="28"/>
        </w:rPr>
        <w:t xml:space="preserve">Порядок проведення </w:t>
      </w:r>
      <w:r w:rsidR="00066BFB" w:rsidRPr="00852648">
        <w:rPr>
          <w:b/>
          <w:sz w:val="28"/>
          <w:szCs w:val="28"/>
        </w:rPr>
        <w:t>та розробки структур</w:t>
      </w:r>
      <w:r w:rsidR="00217F5F">
        <w:rPr>
          <w:b/>
          <w:sz w:val="28"/>
          <w:szCs w:val="28"/>
        </w:rPr>
        <w:t>ного</w:t>
      </w:r>
      <w:r w:rsidR="0025712D" w:rsidRPr="00852648">
        <w:rPr>
          <w:b/>
          <w:sz w:val="28"/>
          <w:szCs w:val="28"/>
        </w:rPr>
        <w:t xml:space="preserve"> обстежен</w:t>
      </w:r>
      <w:r w:rsidR="00217F5F">
        <w:rPr>
          <w:b/>
          <w:sz w:val="28"/>
          <w:szCs w:val="28"/>
        </w:rPr>
        <w:t>ня</w:t>
      </w:r>
      <w:r w:rsidR="0025712D" w:rsidRPr="00852648">
        <w:rPr>
          <w:b/>
          <w:sz w:val="28"/>
          <w:szCs w:val="28"/>
        </w:rPr>
        <w:t xml:space="preserve"> </w:t>
      </w:r>
      <w:r w:rsidR="00217F5F" w:rsidRPr="00217F5F">
        <w:rPr>
          <w:b/>
          <w:sz w:val="28"/>
          <w:szCs w:val="28"/>
        </w:rPr>
        <w:t>страхових компаній</w:t>
      </w:r>
    </w:p>
    <w:p w:rsidR="00217F5F" w:rsidRPr="00852648" w:rsidRDefault="00217F5F" w:rsidP="00217F5F">
      <w:pPr>
        <w:spacing w:before="80"/>
        <w:ind w:firstLine="720"/>
        <w:jc w:val="both"/>
      </w:pPr>
    </w:p>
    <w:p w:rsidR="0099680E" w:rsidRPr="00852648" w:rsidRDefault="00647618" w:rsidP="00D76B49">
      <w:pPr>
        <w:ind w:firstLine="720"/>
        <w:jc w:val="both"/>
        <w:rPr>
          <w:sz w:val="28"/>
          <w:szCs w:val="28"/>
        </w:rPr>
      </w:pPr>
      <w:r>
        <w:rPr>
          <w:sz w:val="28"/>
          <w:szCs w:val="28"/>
        </w:rPr>
        <w:t xml:space="preserve">1. </w:t>
      </w:r>
      <w:r w:rsidR="006F3E9B" w:rsidRPr="00852648">
        <w:rPr>
          <w:sz w:val="28"/>
          <w:szCs w:val="28"/>
        </w:rPr>
        <w:t>Основою для проведення с</w:t>
      </w:r>
      <w:r w:rsidR="003B3E5F" w:rsidRPr="00852648">
        <w:rPr>
          <w:sz w:val="28"/>
          <w:szCs w:val="28"/>
        </w:rPr>
        <w:t>труктурн</w:t>
      </w:r>
      <w:r w:rsidR="006F3E9B" w:rsidRPr="00852648">
        <w:rPr>
          <w:sz w:val="28"/>
          <w:szCs w:val="28"/>
        </w:rPr>
        <w:t>их</w:t>
      </w:r>
      <w:r w:rsidR="003B3E5F" w:rsidRPr="00852648">
        <w:rPr>
          <w:sz w:val="28"/>
          <w:szCs w:val="28"/>
        </w:rPr>
        <w:t xml:space="preserve"> обстежен</w:t>
      </w:r>
      <w:r w:rsidR="006F3E9B" w:rsidRPr="00852648">
        <w:rPr>
          <w:sz w:val="28"/>
          <w:szCs w:val="28"/>
        </w:rPr>
        <w:t>ь</w:t>
      </w:r>
      <w:r w:rsidR="003B3E5F" w:rsidRPr="00852648">
        <w:rPr>
          <w:sz w:val="28"/>
          <w:szCs w:val="28"/>
        </w:rPr>
        <w:t xml:space="preserve"> </w:t>
      </w:r>
      <w:r w:rsidR="00B54798">
        <w:rPr>
          <w:sz w:val="28"/>
          <w:szCs w:val="28"/>
        </w:rPr>
        <w:t>страхових компаній</w:t>
      </w:r>
      <w:r w:rsidR="003B3E5F" w:rsidRPr="00852648">
        <w:rPr>
          <w:sz w:val="28"/>
          <w:szCs w:val="28"/>
        </w:rPr>
        <w:t xml:space="preserve"> </w:t>
      </w:r>
      <w:r w:rsidR="006F3E9B" w:rsidRPr="00852648">
        <w:rPr>
          <w:sz w:val="28"/>
          <w:szCs w:val="28"/>
        </w:rPr>
        <w:t>є</w:t>
      </w:r>
      <w:r w:rsidR="003B3E5F" w:rsidRPr="00852648">
        <w:rPr>
          <w:sz w:val="28"/>
          <w:szCs w:val="28"/>
        </w:rPr>
        <w:t xml:space="preserve"> адміністративн</w:t>
      </w:r>
      <w:r w:rsidR="006F3E9B" w:rsidRPr="00852648">
        <w:rPr>
          <w:sz w:val="28"/>
          <w:szCs w:val="28"/>
        </w:rPr>
        <w:t>і дані</w:t>
      </w:r>
      <w:r w:rsidR="003B3E5F" w:rsidRPr="00852648">
        <w:rPr>
          <w:sz w:val="28"/>
          <w:szCs w:val="28"/>
        </w:rPr>
        <w:t xml:space="preserve"> </w:t>
      </w:r>
      <w:r w:rsidR="00003798" w:rsidRPr="00852648">
        <w:rPr>
          <w:sz w:val="28"/>
          <w:szCs w:val="28"/>
        </w:rPr>
        <w:t xml:space="preserve">Нацкомфінпослуг – органу, </w:t>
      </w:r>
      <w:r w:rsidR="001C5B11" w:rsidRPr="00852648">
        <w:rPr>
          <w:sz w:val="28"/>
          <w:szCs w:val="28"/>
        </w:rPr>
        <w:t>що здійснює державне регулювання ринків фінансових послуг.</w:t>
      </w:r>
    </w:p>
    <w:p w:rsidR="006F3E9B" w:rsidRPr="00852648" w:rsidRDefault="00AC0BF2" w:rsidP="00D76B49">
      <w:pPr>
        <w:ind w:firstLine="720"/>
        <w:jc w:val="both"/>
        <w:rPr>
          <w:sz w:val="28"/>
          <w:szCs w:val="28"/>
        </w:rPr>
      </w:pPr>
      <w:r w:rsidRPr="00852648">
        <w:rPr>
          <w:sz w:val="28"/>
          <w:szCs w:val="28"/>
        </w:rPr>
        <w:t xml:space="preserve">Щорічно на державному рівні </w:t>
      </w:r>
      <w:r w:rsidR="00FD1E30" w:rsidRPr="00852648">
        <w:rPr>
          <w:sz w:val="28"/>
          <w:szCs w:val="28"/>
        </w:rPr>
        <w:t xml:space="preserve">відповідно до </w:t>
      </w:r>
      <w:r w:rsidR="0005125D" w:rsidRPr="00852648">
        <w:rPr>
          <w:sz w:val="28"/>
          <w:szCs w:val="28"/>
        </w:rPr>
        <w:t xml:space="preserve">Угоди </w:t>
      </w:r>
      <w:r w:rsidR="0099680E" w:rsidRPr="00852648">
        <w:rPr>
          <w:sz w:val="28"/>
          <w:szCs w:val="28"/>
        </w:rPr>
        <w:t>Держстат отримує</w:t>
      </w:r>
      <w:r w:rsidR="00251D1C" w:rsidRPr="00852648">
        <w:rPr>
          <w:sz w:val="28"/>
          <w:szCs w:val="28"/>
        </w:rPr>
        <w:t xml:space="preserve"> адміністративні дані, </w:t>
      </w:r>
      <w:r w:rsidR="002F796E" w:rsidRPr="00852648">
        <w:rPr>
          <w:sz w:val="28"/>
          <w:szCs w:val="28"/>
        </w:rPr>
        <w:t>описані</w:t>
      </w:r>
      <w:r w:rsidR="00251D1C" w:rsidRPr="00852648">
        <w:rPr>
          <w:sz w:val="28"/>
          <w:szCs w:val="28"/>
        </w:rPr>
        <w:t xml:space="preserve"> в пункті</w:t>
      </w:r>
      <w:r w:rsidR="001B6722">
        <w:rPr>
          <w:sz w:val="28"/>
          <w:szCs w:val="28"/>
        </w:rPr>
        <w:t xml:space="preserve"> 1 глави 4 розділу ІІ</w:t>
      </w:r>
      <w:r w:rsidR="00251D1C" w:rsidRPr="00852648">
        <w:rPr>
          <w:sz w:val="28"/>
          <w:szCs w:val="28"/>
        </w:rPr>
        <w:t xml:space="preserve"> </w:t>
      </w:r>
      <w:r w:rsidR="005823C1">
        <w:rPr>
          <w:rFonts w:ascii="TimesNewRomanPSMT" w:hAnsi="TimesNewRomanPSMT" w:cs="TimesNewRomanPSMT"/>
          <w:sz w:val="28"/>
          <w:szCs w:val="28"/>
        </w:rPr>
        <w:t xml:space="preserve">та в додатку 1 до </w:t>
      </w:r>
      <w:r w:rsidR="001B6722" w:rsidRPr="00852648">
        <w:rPr>
          <w:rFonts w:ascii="TimesNewRomanPSMT" w:hAnsi="TimesNewRomanPSMT" w:cs="TimesNewRomanPSMT"/>
          <w:sz w:val="28"/>
          <w:szCs w:val="28"/>
        </w:rPr>
        <w:t xml:space="preserve">цих </w:t>
      </w:r>
      <w:r w:rsidR="005823C1" w:rsidRPr="00852648">
        <w:rPr>
          <w:rFonts w:ascii="TimesNewRomanPSMT" w:hAnsi="TimesNewRomanPSMT" w:cs="TimesNewRomanPSMT"/>
          <w:sz w:val="28"/>
          <w:szCs w:val="28"/>
        </w:rPr>
        <w:t>Методологічних положень</w:t>
      </w:r>
      <w:r w:rsidR="00347677" w:rsidRPr="00852648">
        <w:rPr>
          <w:sz w:val="28"/>
          <w:szCs w:val="28"/>
        </w:rPr>
        <w:t>.</w:t>
      </w:r>
    </w:p>
    <w:p w:rsidR="00647618" w:rsidRDefault="00647618" w:rsidP="00347677">
      <w:pPr>
        <w:ind w:firstLine="720"/>
        <w:jc w:val="both"/>
        <w:rPr>
          <w:sz w:val="28"/>
          <w:szCs w:val="28"/>
        </w:rPr>
      </w:pPr>
    </w:p>
    <w:p w:rsidR="00C658C5" w:rsidRPr="00852648" w:rsidRDefault="00647618" w:rsidP="00347677">
      <w:pPr>
        <w:ind w:firstLine="720"/>
        <w:jc w:val="both"/>
        <w:rPr>
          <w:sz w:val="28"/>
          <w:szCs w:val="28"/>
        </w:rPr>
      </w:pPr>
      <w:r>
        <w:rPr>
          <w:sz w:val="28"/>
          <w:szCs w:val="28"/>
        </w:rPr>
        <w:t xml:space="preserve">2. </w:t>
      </w:r>
      <w:r w:rsidR="00806946" w:rsidRPr="00852648">
        <w:rPr>
          <w:sz w:val="28"/>
          <w:szCs w:val="28"/>
        </w:rPr>
        <w:t>На державному рівні</w:t>
      </w:r>
      <w:r w:rsidR="008663E7" w:rsidRPr="00852648">
        <w:rPr>
          <w:sz w:val="28"/>
          <w:szCs w:val="28"/>
        </w:rPr>
        <w:t xml:space="preserve"> здійснює</w:t>
      </w:r>
      <w:r w:rsidR="00806946" w:rsidRPr="00852648">
        <w:rPr>
          <w:sz w:val="28"/>
          <w:szCs w:val="28"/>
        </w:rPr>
        <w:t>ться</w:t>
      </w:r>
      <w:r w:rsidR="008663E7" w:rsidRPr="00852648">
        <w:rPr>
          <w:sz w:val="28"/>
          <w:szCs w:val="28"/>
        </w:rPr>
        <w:t xml:space="preserve"> </w:t>
      </w:r>
      <w:r w:rsidR="00806946" w:rsidRPr="00852648">
        <w:rPr>
          <w:sz w:val="28"/>
          <w:szCs w:val="28"/>
        </w:rPr>
        <w:t>аналіз</w:t>
      </w:r>
      <w:r w:rsidR="008663E7" w:rsidRPr="00852648">
        <w:rPr>
          <w:sz w:val="28"/>
          <w:szCs w:val="28"/>
        </w:rPr>
        <w:t xml:space="preserve"> повноти заповнення отриманих адміністративних даних, логічний і арифметичний контролі</w:t>
      </w:r>
      <w:r w:rsidR="00EC3CE3" w:rsidRPr="00852648">
        <w:rPr>
          <w:sz w:val="28"/>
          <w:szCs w:val="28"/>
        </w:rPr>
        <w:t xml:space="preserve"> відповідно до </w:t>
      </w:r>
      <w:r w:rsidR="00740825" w:rsidRPr="00852648">
        <w:rPr>
          <w:sz w:val="28"/>
          <w:szCs w:val="28"/>
        </w:rPr>
        <w:t>методологі</w:t>
      </w:r>
      <w:r w:rsidR="00015BBC" w:rsidRPr="00852648">
        <w:rPr>
          <w:sz w:val="28"/>
          <w:szCs w:val="28"/>
        </w:rPr>
        <w:t>ї</w:t>
      </w:r>
      <w:r w:rsidR="00740825" w:rsidRPr="00852648">
        <w:rPr>
          <w:sz w:val="28"/>
          <w:szCs w:val="28"/>
        </w:rPr>
        <w:t xml:space="preserve"> складання показників</w:t>
      </w:r>
      <w:r w:rsidR="00F97DE8" w:rsidRPr="00852648">
        <w:rPr>
          <w:sz w:val="28"/>
          <w:szCs w:val="28"/>
        </w:rPr>
        <w:t xml:space="preserve"> структурної статистики</w:t>
      </w:r>
      <w:r w:rsidR="00BB7165">
        <w:rPr>
          <w:sz w:val="28"/>
          <w:szCs w:val="28"/>
        </w:rPr>
        <w:t xml:space="preserve"> підприємств</w:t>
      </w:r>
      <w:r w:rsidR="00740825" w:rsidRPr="00852648">
        <w:rPr>
          <w:sz w:val="28"/>
          <w:szCs w:val="28"/>
        </w:rPr>
        <w:t>, викладен</w:t>
      </w:r>
      <w:r w:rsidR="008F18DF" w:rsidRPr="00852648">
        <w:rPr>
          <w:sz w:val="28"/>
          <w:szCs w:val="28"/>
        </w:rPr>
        <w:t>ої</w:t>
      </w:r>
      <w:r w:rsidR="00740825" w:rsidRPr="00852648">
        <w:rPr>
          <w:sz w:val="28"/>
          <w:szCs w:val="28"/>
        </w:rPr>
        <w:t xml:space="preserve"> </w:t>
      </w:r>
      <w:r w:rsidR="00F97DE8" w:rsidRPr="00852648">
        <w:rPr>
          <w:sz w:val="28"/>
          <w:szCs w:val="28"/>
        </w:rPr>
        <w:t>в</w:t>
      </w:r>
      <w:r w:rsidR="00EC3CE3" w:rsidRPr="00852648">
        <w:rPr>
          <w:sz w:val="28"/>
          <w:szCs w:val="28"/>
        </w:rPr>
        <w:t xml:space="preserve"> Регламент</w:t>
      </w:r>
      <w:r w:rsidR="00740825" w:rsidRPr="00852648">
        <w:rPr>
          <w:sz w:val="28"/>
          <w:szCs w:val="28"/>
        </w:rPr>
        <w:t>і</w:t>
      </w:r>
      <w:r w:rsidR="00EC3CE3" w:rsidRPr="00852648">
        <w:rPr>
          <w:sz w:val="28"/>
          <w:szCs w:val="28"/>
        </w:rPr>
        <w:t xml:space="preserve"> ЄС № 250/2009 від 11.03.2009 [</w:t>
      </w:r>
      <w:r w:rsidR="005D21F2">
        <w:rPr>
          <w:sz w:val="28"/>
          <w:szCs w:val="28"/>
        </w:rPr>
        <w:t>2</w:t>
      </w:r>
      <w:r w:rsidR="0045571A">
        <w:rPr>
          <w:sz w:val="28"/>
          <w:szCs w:val="28"/>
        </w:rPr>
        <w:t>2</w:t>
      </w:r>
      <w:r w:rsidR="00EC3CE3" w:rsidRPr="00852648">
        <w:rPr>
          <w:sz w:val="28"/>
          <w:szCs w:val="28"/>
        </w:rPr>
        <w:t>].</w:t>
      </w:r>
      <w:r w:rsidR="008663E7" w:rsidRPr="00852648">
        <w:rPr>
          <w:sz w:val="28"/>
          <w:szCs w:val="28"/>
        </w:rPr>
        <w:t xml:space="preserve"> </w:t>
      </w:r>
    </w:p>
    <w:p w:rsidR="00647618" w:rsidRDefault="00647618" w:rsidP="00326A8C">
      <w:pPr>
        <w:ind w:firstLine="720"/>
        <w:jc w:val="both"/>
        <w:rPr>
          <w:sz w:val="28"/>
          <w:szCs w:val="28"/>
        </w:rPr>
      </w:pPr>
    </w:p>
    <w:p w:rsidR="003E1F66" w:rsidRDefault="00647618" w:rsidP="00326A8C">
      <w:pPr>
        <w:ind w:firstLine="720"/>
        <w:jc w:val="both"/>
        <w:rPr>
          <w:sz w:val="28"/>
          <w:szCs w:val="28"/>
        </w:rPr>
      </w:pPr>
      <w:r>
        <w:rPr>
          <w:sz w:val="28"/>
          <w:szCs w:val="28"/>
        </w:rPr>
        <w:t xml:space="preserve">3. </w:t>
      </w:r>
      <w:r w:rsidR="00326A8C" w:rsidRPr="00852648">
        <w:rPr>
          <w:sz w:val="28"/>
          <w:szCs w:val="28"/>
        </w:rPr>
        <w:t xml:space="preserve">На підставі </w:t>
      </w:r>
      <w:r w:rsidR="008663E7" w:rsidRPr="00852648">
        <w:rPr>
          <w:sz w:val="28"/>
          <w:szCs w:val="28"/>
        </w:rPr>
        <w:t xml:space="preserve">проконтрольованих </w:t>
      </w:r>
      <w:r w:rsidR="00326A8C" w:rsidRPr="00852648">
        <w:rPr>
          <w:sz w:val="28"/>
          <w:szCs w:val="28"/>
        </w:rPr>
        <w:t xml:space="preserve">адміністративних даних </w:t>
      </w:r>
      <w:r w:rsidR="00D3780D" w:rsidRPr="00852648">
        <w:rPr>
          <w:sz w:val="28"/>
          <w:szCs w:val="28"/>
        </w:rPr>
        <w:t xml:space="preserve">проводяться </w:t>
      </w:r>
      <w:r w:rsidR="00326A8C" w:rsidRPr="00852648">
        <w:rPr>
          <w:sz w:val="28"/>
          <w:szCs w:val="28"/>
        </w:rPr>
        <w:t>розрахунки показників</w:t>
      </w:r>
      <w:r w:rsidR="008447D5" w:rsidRPr="00852648">
        <w:rPr>
          <w:sz w:val="28"/>
          <w:szCs w:val="28"/>
        </w:rPr>
        <w:t xml:space="preserve"> структурної статистики</w:t>
      </w:r>
      <w:r w:rsidR="00370021">
        <w:rPr>
          <w:sz w:val="28"/>
          <w:szCs w:val="28"/>
        </w:rPr>
        <w:t xml:space="preserve"> підприємств</w:t>
      </w:r>
      <w:r w:rsidR="00326A8C" w:rsidRPr="00852648">
        <w:rPr>
          <w:sz w:val="28"/>
          <w:szCs w:val="28"/>
        </w:rPr>
        <w:t xml:space="preserve">, їх </w:t>
      </w:r>
      <w:r w:rsidR="008F18DF" w:rsidRPr="00852648">
        <w:rPr>
          <w:sz w:val="28"/>
          <w:szCs w:val="28"/>
        </w:rPr>
        <w:t xml:space="preserve">доповнення та </w:t>
      </w:r>
      <w:r w:rsidR="00326A8C" w:rsidRPr="00852648">
        <w:rPr>
          <w:sz w:val="28"/>
          <w:szCs w:val="28"/>
        </w:rPr>
        <w:t xml:space="preserve">деталізація з використанням даних державних статистичних спостережень </w:t>
      </w:r>
      <w:r w:rsidR="0005125D" w:rsidRPr="00852648">
        <w:rPr>
          <w:sz w:val="28"/>
          <w:szCs w:val="28"/>
        </w:rPr>
        <w:t>"</w:t>
      </w:r>
      <w:r w:rsidR="004F3B2F" w:rsidRPr="00852648">
        <w:rPr>
          <w:sz w:val="28"/>
          <w:szCs w:val="28"/>
        </w:rPr>
        <w:t>Активи, власний капітал, зобов</w:t>
      </w:r>
      <w:r w:rsidR="002F796E" w:rsidRPr="00852648">
        <w:rPr>
          <w:sz w:val="28"/>
          <w:szCs w:val="28"/>
        </w:rPr>
        <w:t>’</w:t>
      </w:r>
      <w:r w:rsidR="004F3B2F" w:rsidRPr="00852648">
        <w:rPr>
          <w:sz w:val="28"/>
          <w:szCs w:val="28"/>
        </w:rPr>
        <w:t>язання та фінансові результати підприємств</w:t>
      </w:r>
      <w:r w:rsidR="0005125D" w:rsidRPr="00852648">
        <w:rPr>
          <w:sz w:val="28"/>
          <w:szCs w:val="28"/>
        </w:rPr>
        <w:t xml:space="preserve">", </w:t>
      </w:r>
      <w:r w:rsidR="00326A8C" w:rsidRPr="00852648">
        <w:rPr>
          <w:sz w:val="28"/>
          <w:szCs w:val="28"/>
        </w:rPr>
        <w:t xml:space="preserve"> </w:t>
      </w:r>
      <w:r w:rsidR="00FA45E8" w:rsidRPr="00852648">
        <w:rPr>
          <w:sz w:val="28"/>
          <w:szCs w:val="28"/>
        </w:rPr>
        <w:t>"О</w:t>
      </w:r>
      <w:r w:rsidR="00326A8C" w:rsidRPr="00852648">
        <w:rPr>
          <w:sz w:val="28"/>
          <w:szCs w:val="28"/>
        </w:rPr>
        <w:t>бстеження підприємств із питань статистики праці</w:t>
      </w:r>
      <w:r w:rsidR="00FA45E8" w:rsidRPr="00852648">
        <w:rPr>
          <w:sz w:val="28"/>
          <w:szCs w:val="28"/>
        </w:rPr>
        <w:t>"</w:t>
      </w:r>
      <w:r w:rsidR="00AB384C">
        <w:rPr>
          <w:sz w:val="28"/>
          <w:szCs w:val="28"/>
        </w:rPr>
        <w:t>, "Капітальні інвестиції"</w:t>
      </w:r>
      <w:r w:rsidR="003C6036" w:rsidRPr="00852648">
        <w:rPr>
          <w:sz w:val="28"/>
          <w:szCs w:val="28"/>
        </w:rPr>
        <w:t xml:space="preserve"> та даних РСО.</w:t>
      </w:r>
    </w:p>
    <w:p w:rsidR="00AB384C" w:rsidRDefault="00767193" w:rsidP="00326A8C">
      <w:pPr>
        <w:ind w:firstLine="720"/>
        <w:jc w:val="both"/>
        <w:rPr>
          <w:sz w:val="28"/>
          <w:szCs w:val="28"/>
        </w:rPr>
      </w:pPr>
      <w:r>
        <w:rPr>
          <w:sz w:val="28"/>
          <w:szCs w:val="28"/>
        </w:rPr>
        <w:t>Р</w:t>
      </w:r>
      <w:r w:rsidR="00AB384C">
        <w:rPr>
          <w:sz w:val="28"/>
          <w:szCs w:val="28"/>
        </w:rPr>
        <w:t>озрахунковими є такі</w:t>
      </w:r>
      <w:r w:rsidR="00AB384C" w:rsidRPr="00AB384C">
        <w:rPr>
          <w:sz w:val="28"/>
          <w:szCs w:val="28"/>
        </w:rPr>
        <w:t xml:space="preserve"> </w:t>
      </w:r>
      <w:r w:rsidR="00370021">
        <w:rPr>
          <w:sz w:val="28"/>
          <w:szCs w:val="28"/>
        </w:rPr>
        <w:t xml:space="preserve">щорічні </w:t>
      </w:r>
      <w:r w:rsidR="00AB384C">
        <w:rPr>
          <w:sz w:val="28"/>
          <w:szCs w:val="28"/>
        </w:rPr>
        <w:t>показники</w:t>
      </w:r>
      <w:r>
        <w:rPr>
          <w:sz w:val="28"/>
          <w:szCs w:val="28"/>
        </w:rPr>
        <w:t xml:space="preserve"> структурної статистики</w:t>
      </w:r>
      <w:r w:rsidR="00BB7165">
        <w:rPr>
          <w:sz w:val="28"/>
          <w:szCs w:val="28"/>
        </w:rPr>
        <w:t xml:space="preserve"> </w:t>
      </w:r>
      <w:r w:rsidR="001B6722">
        <w:rPr>
          <w:sz w:val="28"/>
          <w:szCs w:val="28"/>
        </w:rPr>
        <w:t>по страхових компаніях</w:t>
      </w:r>
      <w:r w:rsidR="00AB384C">
        <w:rPr>
          <w:sz w:val="28"/>
          <w:szCs w:val="28"/>
        </w:rPr>
        <w:t>:</w:t>
      </w:r>
    </w:p>
    <w:p w:rsidR="00AB384C" w:rsidRPr="00AB384C" w:rsidRDefault="00AB384C" w:rsidP="00304185">
      <w:pPr>
        <w:ind w:firstLine="709"/>
        <w:jc w:val="both"/>
        <w:rPr>
          <w:sz w:val="28"/>
          <w:szCs w:val="28"/>
        </w:rPr>
      </w:pPr>
      <w:r w:rsidRPr="00AB384C">
        <w:rPr>
          <w:sz w:val="28"/>
          <w:szCs w:val="28"/>
        </w:rPr>
        <w:t>кількість найманих працівників у еквіваленті повної зайнятості;</w:t>
      </w:r>
    </w:p>
    <w:p w:rsidR="00AB384C" w:rsidRPr="004813B2" w:rsidRDefault="00AB384C" w:rsidP="00304185">
      <w:pPr>
        <w:pStyle w:val="ab"/>
        <w:tabs>
          <w:tab w:val="left" w:pos="900"/>
        </w:tabs>
        <w:spacing w:before="0" w:beforeAutospacing="0" w:after="0" w:afterAutospacing="0"/>
        <w:ind w:firstLine="709"/>
        <w:jc w:val="both"/>
        <w:rPr>
          <w:sz w:val="28"/>
          <w:szCs w:val="28"/>
          <w:lang w:val="uk-UA"/>
        </w:rPr>
      </w:pPr>
      <w:r w:rsidRPr="004813B2">
        <w:rPr>
          <w:sz w:val="28"/>
          <w:szCs w:val="28"/>
          <w:lang w:val="uk-UA"/>
        </w:rPr>
        <w:t>витрати на персонал;</w:t>
      </w:r>
    </w:p>
    <w:p w:rsidR="00AB384C" w:rsidRPr="004813B2" w:rsidRDefault="00AB384C" w:rsidP="00304185">
      <w:pPr>
        <w:pStyle w:val="ab"/>
        <w:tabs>
          <w:tab w:val="left" w:pos="900"/>
        </w:tabs>
        <w:spacing w:before="0" w:beforeAutospacing="0" w:after="0" w:afterAutospacing="0"/>
        <w:ind w:firstLine="709"/>
        <w:jc w:val="both"/>
        <w:rPr>
          <w:sz w:val="28"/>
          <w:szCs w:val="28"/>
          <w:lang w:val="uk-UA" w:eastAsia="uk-UA"/>
        </w:rPr>
      </w:pPr>
      <w:r w:rsidRPr="004813B2">
        <w:rPr>
          <w:sz w:val="28"/>
          <w:szCs w:val="28"/>
          <w:lang w:val="uk-UA" w:eastAsia="uk-UA"/>
        </w:rPr>
        <w:t>витрати на оплату праці;</w:t>
      </w:r>
    </w:p>
    <w:p w:rsidR="00AB384C" w:rsidRPr="004813B2" w:rsidRDefault="00AB384C" w:rsidP="00304185">
      <w:pPr>
        <w:pStyle w:val="ab"/>
        <w:tabs>
          <w:tab w:val="left" w:pos="900"/>
        </w:tabs>
        <w:spacing w:before="0" w:beforeAutospacing="0" w:after="0" w:afterAutospacing="0"/>
        <w:ind w:firstLine="709"/>
        <w:jc w:val="both"/>
        <w:rPr>
          <w:sz w:val="28"/>
          <w:szCs w:val="28"/>
          <w:lang w:val="uk-UA" w:eastAsia="uk-UA"/>
        </w:rPr>
      </w:pPr>
      <w:r w:rsidRPr="004813B2">
        <w:rPr>
          <w:sz w:val="28"/>
          <w:szCs w:val="28"/>
          <w:lang w:val="uk-UA" w:eastAsia="uk-UA"/>
        </w:rPr>
        <w:t>відрахування на соціальні заходи;</w:t>
      </w:r>
    </w:p>
    <w:p w:rsidR="00AB384C" w:rsidRPr="00304185" w:rsidRDefault="00AB384C" w:rsidP="00304185">
      <w:pPr>
        <w:pStyle w:val="ab"/>
        <w:tabs>
          <w:tab w:val="left" w:pos="900"/>
        </w:tabs>
        <w:spacing w:before="0" w:beforeAutospacing="0" w:after="0" w:afterAutospacing="0"/>
        <w:ind w:firstLine="709"/>
        <w:jc w:val="both"/>
        <w:rPr>
          <w:sz w:val="28"/>
          <w:szCs w:val="28"/>
          <w:lang w:val="uk-UA"/>
        </w:rPr>
      </w:pPr>
      <w:r w:rsidRPr="00304185">
        <w:rPr>
          <w:sz w:val="28"/>
          <w:szCs w:val="28"/>
          <w:lang w:val="uk-UA"/>
        </w:rPr>
        <w:t>обсяг виробленої продукції (товарів, послуг);</w:t>
      </w:r>
    </w:p>
    <w:p w:rsidR="00304185" w:rsidRPr="00767193" w:rsidRDefault="00AB384C" w:rsidP="00304185">
      <w:pPr>
        <w:pStyle w:val="ab"/>
        <w:tabs>
          <w:tab w:val="left" w:pos="900"/>
        </w:tabs>
        <w:spacing w:before="0" w:beforeAutospacing="0" w:after="0" w:afterAutospacing="0"/>
        <w:ind w:firstLine="709"/>
        <w:jc w:val="both"/>
        <w:rPr>
          <w:sz w:val="28"/>
          <w:szCs w:val="28"/>
          <w:lang w:val="uk-UA"/>
        </w:rPr>
      </w:pPr>
      <w:r w:rsidRPr="00767193">
        <w:rPr>
          <w:sz w:val="28"/>
          <w:szCs w:val="28"/>
          <w:lang w:val="uk-UA"/>
        </w:rPr>
        <w:t>додана вартість за витратами виробництва;</w:t>
      </w:r>
      <w:r w:rsidR="00304185" w:rsidRPr="00767193">
        <w:rPr>
          <w:sz w:val="28"/>
          <w:szCs w:val="28"/>
          <w:lang w:val="uk-UA"/>
        </w:rPr>
        <w:t xml:space="preserve"> </w:t>
      </w:r>
    </w:p>
    <w:p w:rsidR="00AB384C" w:rsidRPr="00767193" w:rsidRDefault="00304185" w:rsidP="00304185">
      <w:pPr>
        <w:pStyle w:val="ab"/>
        <w:tabs>
          <w:tab w:val="left" w:pos="900"/>
        </w:tabs>
        <w:spacing w:before="0" w:beforeAutospacing="0" w:after="0" w:afterAutospacing="0"/>
        <w:ind w:firstLine="709"/>
        <w:jc w:val="both"/>
        <w:rPr>
          <w:sz w:val="28"/>
          <w:szCs w:val="28"/>
          <w:lang w:val="uk-UA"/>
        </w:rPr>
      </w:pPr>
      <w:r w:rsidRPr="00767193">
        <w:rPr>
          <w:sz w:val="28"/>
          <w:szCs w:val="28"/>
          <w:lang w:val="uk-UA"/>
        </w:rPr>
        <w:t>валовий операційний дохід;</w:t>
      </w:r>
    </w:p>
    <w:p w:rsidR="00304185" w:rsidRPr="00767193" w:rsidRDefault="00304185" w:rsidP="00304185">
      <w:pPr>
        <w:pStyle w:val="ab"/>
        <w:tabs>
          <w:tab w:val="left" w:pos="900"/>
        </w:tabs>
        <w:spacing w:before="0" w:beforeAutospacing="0" w:after="0" w:afterAutospacing="0"/>
        <w:ind w:firstLine="709"/>
        <w:jc w:val="both"/>
        <w:rPr>
          <w:sz w:val="28"/>
          <w:szCs w:val="28"/>
          <w:lang w:val="uk-UA"/>
        </w:rPr>
      </w:pPr>
      <w:r w:rsidRPr="00767193">
        <w:rPr>
          <w:sz w:val="28"/>
          <w:szCs w:val="28"/>
          <w:lang w:val="uk-UA"/>
        </w:rPr>
        <w:t xml:space="preserve">усього </w:t>
      </w:r>
      <w:proofErr w:type="spellStart"/>
      <w:r w:rsidRPr="00767193">
        <w:rPr>
          <w:sz w:val="28"/>
          <w:szCs w:val="28"/>
          <w:lang w:val="uk-UA"/>
        </w:rPr>
        <w:t>закупівель</w:t>
      </w:r>
      <w:proofErr w:type="spellEnd"/>
      <w:r w:rsidRPr="00767193">
        <w:rPr>
          <w:sz w:val="28"/>
          <w:szCs w:val="28"/>
          <w:lang w:val="uk-UA"/>
        </w:rPr>
        <w:t xml:space="preserve"> товарів та послуг.</w:t>
      </w:r>
    </w:p>
    <w:p w:rsidR="00295613" w:rsidRPr="00304185" w:rsidRDefault="00295613" w:rsidP="00C82F50">
      <w:pPr>
        <w:pStyle w:val="ab"/>
        <w:tabs>
          <w:tab w:val="left" w:pos="900"/>
        </w:tabs>
        <w:spacing w:before="0" w:beforeAutospacing="0" w:after="0" w:afterAutospacing="0"/>
        <w:ind w:left="-357" w:firstLine="717"/>
        <w:jc w:val="both"/>
        <w:rPr>
          <w:b/>
          <w:sz w:val="28"/>
          <w:szCs w:val="28"/>
          <w:lang w:val="uk-UA"/>
        </w:rPr>
      </w:pPr>
    </w:p>
    <w:p w:rsidR="00701F51" w:rsidRDefault="00647618" w:rsidP="008447D5">
      <w:pPr>
        <w:pStyle w:val="ab"/>
        <w:tabs>
          <w:tab w:val="left" w:pos="900"/>
        </w:tabs>
        <w:spacing w:before="0" w:beforeAutospacing="0" w:after="0" w:afterAutospacing="0"/>
        <w:ind w:firstLine="709"/>
        <w:jc w:val="both"/>
        <w:rPr>
          <w:sz w:val="28"/>
          <w:szCs w:val="28"/>
          <w:lang w:val="uk-UA"/>
        </w:rPr>
      </w:pPr>
      <w:r w:rsidRPr="00647618">
        <w:rPr>
          <w:sz w:val="28"/>
          <w:szCs w:val="28"/>
          <w:lang w:val="uk-UA"/>
        </w:rPr>
        <w:t>4</w:t>
      </w:r>
      <w:r w:rsidR="00701F51" w:rsidRPr="00647618">
        <w:rPr>
          <w:sz w:val="28"/>
          <w:szCs w:val="28"/>
          <w:lang w:val="uk-UA"/>
        </w:rPr>
        <w:t>. Вимоги щодо формування</w:t>
      </w:r>
      <w:r w:rsidR="008F18DF" w:rsidRPr="00647618">
        <w:rPr>
          <w:sz w:val="28"/>
          <w:szCs w:val="28"/>
          <w:lang w:val="uk-UA"/>
        </w:rPr>
        <w:t xml:space="preserve"> </w:t>
      </w:r>
      <w:r w:rsidR="00701F51" w:rsidRPr="00647618">
        <w:rPr>
          <w:sz w:val="28"/>
          <w:szCs w:val="28"/>
          <w:lang w:val="uk-UA"/>
        </w:rPr>
        <w:t xml:space="preserve">показників </w:t>
      </w:r>
      <w:r w:rsidR="00370021">
        <w:rPr>
          <w:sz w:val="28"/>
          <w:szCs w:val="28"/>
          <w:lang w:val="uk-UA"/>
        </w:rPr>
        <w:t>структурної статистики по</w:t>
      </w:r>
      <w:r w:rsidR="00701F51" w:rsidRPr="00647618">
        <w:rPr>
          <w:sz w:val="28"/>
          <w:szCs w:val="28"/>
          <w:lang w:val="uk-UA"/>
        </w:rPr>
        <w:t xml:space="preserve"> </w:t>
      </w:r>
      <w:r>
        <w:rPr>
          <w:sz w:val="28"/>
          <w:szCs w:val="28"/>
          <w:lang w:val="uk-UA"/>
        </w:rPr>
        <w:t>страхових компані</w:t>
      </w:r>
      <w:r w:rsidR="00370021">
        <w:rPr>
          <w:sz w:val="28"/>
          <w:szCs w:val="28"/>
          <w:lang w:val="uk-UA"/>
        </w:rPr>
        <w:t>ях</w:t>
      </w:r>
      <w:r w:rsidR="00701F51" w:rsidRPr="00647618">
        <w:rPr>
          <w:sz w:val="28"/>
          <w:szCs w:val="28"/>
          <w:lang w:val="uk-UA"/>
        </w:rPr>
        <w:t xml:space="preserve">, </w:t>
      </w:r>
      <w:r w:rsidR="0034323D" w:rsidRPr="00647618">
        <w:rPr>
          <w:sz w:val="28"/>
          <w:szCs w:val="28"/>
          <w:lang w:val="uk-UA"/>
        </w:rPr>
        <w:t xml:space="preserve">які </w:t>
      </w:r>
      <w:r w:rsidR="00701F51" w:rsidRPr="00647618">
        <w:rPr>
          <w:sz w:val="28"/>
          <w:szCs w:val="28"/>
          <w:lang w:val="uk-UA"/>
        </w:rPr>
        <w:t>передбачен</w:t>
      </w:r>
      <w:r w:rsidR="0034323D" w:rsidRPr="00647618">
        <w:rPr>
          <w:sz w:val="28"/>
          <w:szCs w:val="28"/>
          <w:lang w:val="uk-UA"/>
        </w:rPr>
        <w:t>і</w:t>
      </w:r>
      <w:r w:rsidR="00701F51" w:rsidRPr="00647618">
        <w:rPr>
          <w:sz w:val="28"/>
          <w:szCs w:val="28"/>
          <w:lang w:val="uk-UA"/>
        </w:rPr>
        <w:t xml:space="preserve"> </w:t>
      </w:r>
      <w:r w:rsidR="00C82F50" w:rsidRPr="00647618">
        <w:rPr>
          <w:sz w:val="28"/>
          <w:szCs w:val="28"/>
          <w:lang w:val="uk-UA"/>
        </w:rPr>
        <w:t>регламентами</w:t>
      </w:r>
      <w:r w:rsidR="00701F51" w:rsidRPr="00647618">
        <w:rPr>
          <w:sz w:val="28"/>
          <w:szCs w:val="28"/>
          <w:lang w:val="uk-UA"/>
        </w:rPr>
        <w:t xml:space="preserve"> ЄС зі структурної статистики</w:t>
      </w:r>
      <w:r w:rsidR="00370021">
        <w:rPr>
          <w:sz w:val="28"/>
          <w:szCs w:val="28"/>
          <w:lang w:val="uk-UA"/>
        </w:rPr>
        <w:t xml:space="preserve"> підприємств</w:t>
      </w:r>
      <w:r w:rsidR="00701F51" w:rsidRPr="00647618">
        <w:rPr>
          <w:sz w:val="28"/>
          <w:szCs w:val="28"/>
          <w:lang w:val="uk-UA"/>
        </w:rPr>
        <w:t xml:space="preserve"> та</w:t>
      </w:r>
      <w:r w:rsidR="008F18DF" w:rsidRPr="00647618">
        <w:rPr>
          <w:sz w:val="28"/>
          <w:szCs w:val="28"/>
          <w:lang w:val="uk-UA"/>
        </w:rPr>
        <w:t xml:space="preserve"> </w:t>
      </w:r>
      <w:r w:rsidR="00701F51" w:rsidRPr="00647618">
        <w:rPr>
          <w:sz w:val="28"/>
          <w:szCs w:val="28"/>
          <w:lang w:val="uk-UA"/>
        </w:rPr>
        <w:t>є обов</w:t>
      </w:r>
      <w:r w:rsidR="002F796E" w:rsidRPr="00647618">
        <w:rPr>
          <w:sz w:val="28"/>
          <w:szCs w:val="28"/>
          <w:lang w:val="uk-UA"/>
        </w:rPr>
        <w:t>’</w:t>
      </w:r>
      <w:r w:rsidR="00701F51" w:rsidRPr="00647618">
        <w:rPr>
          <w:sz w:val="28"/>
          <w:szCs w:val="28"/>
          <w:lang w:val="uk-UA"/>
        </w:rPr>
        <w:t xml:space="preserve">язковими для передачі </w:t>
      </w:r>
      <w:proofErr w:type="spellStart"/>
      <w:r w:rsidR="00701F51" w:rsidRPr="00647618">
        <w:rPr>
          <w:sz w:val="28"/>
          <w:szCs w:val="28"/>
          <w:lang w:val="uk-UA"/>
        </w:rPr>
        <w:t>Єв</w:t>
      </w:r>
      <w:r w:rsidRPr="00647618">
        <w:rPr>
          <w:sz w:val="28"/>
          <w:szCs w:val="28"/>
          <w:lang w:val="uk-UA"/>
        </w:rPr>
        <w:t>ростату</w:t>
      </w:r>
      <w:proofErr w:type="spellEnd"/>
      <w:r w:rsidRPr="00647618">
        <w:rPr>
          <w:sz w:val="28"/>
          <w:szCs w:val="28"/>
          <w:lang w:val="uk-UA"/>
        </w:rPr>
        <w:t>, наведено в додатку 3.</w:t>
      </w:r>
    </w:p>
    <w:p w:rsidR="00AB384C" w:rsidRPr="00647618" w:rsidRDefault="00AB384C" w:rsidP="008447D5">
      <w:pPr>
        <w:pStyle w:val="ab"/>
        <w:tabs>
          <w:tab w:val="left" w:pos="900"/>
        </w:tabs>
        <w:spacing w:before="0" w:beforeAutospacing="0" w:after="0" w:afterAutospacing="0"/>
        <w:ind w:firstLine="709"/>
        <w:jc w:val="both"/>
        <w:rPr>
          <w:sz w:val="28"/>
          <w:szCs w:val="28"/>
          <w:lang w:val="uk-UA"/>
        </w:rPr>
      </w:pPr>
    </w:p>
    <w:p w:rsidR="008A16F6" w:rsidRPr="00647618" w:rsidRDefault="00CF0D4A" w:rsidP="008A16F6">
      <w:pPr>
        <w:pStyle w:val="ab"/>
        <w:tabs>
          <w:tab w:val="left" w:pos="900"/>
        </w:tabs>
        <w:spacing w:before="0" w:beforeAutospacing="0" w:after="0" w:afterAutospacing="0"/>
        <w:ind w:firstLine="709"/>
        <w:jc w:val="both"/>
        <w:rPr>
          <w:sz w:val="28"/>
          <w:szCs w:val="28"/>
          <w:lang w:val="uk-UA"/>
        </w:rPr>
      </w:pPr>
      <w:r>
        <w:rPr>
          <w:sz w:val="28"/>
          <w:szCs w:val="28"/>
          <w:lang w:val="uk-UA"/>
        </w:rPr>
        <w:t>5</w:t>
      </w:r>
      <w:r w:rsidR="008A16F6" w:rsidRPr="00647618">
        <w:rPr>
          <w:sz w:val="28"/>
          <w:szCs w:val="28"/>
          <w:lang w:val="uk-UA"/>
        </w:rPr>
        <w:t xml:space="preserve">. Вимоги щодо формування </w:t>
      </w:r>
      <w:r w:rsidR="00AB384C">
        <w:rPr>
          <w:sz w:val="28"/>
          <w:szCs w:val="28"/>
          <w:lang w:val="uk-UA"/>
        </w:rPr>
        <w:t xml:space="preserve">окремих </w:t>
      </w:r>
      <w:r w:rsidR="008A16F6" w:rsidRPr="00647618">
        <w:rPr>
          <w:sz w:val="28"/>
          <w:szCs w:val="28"/>
          <w:lang w:val="uk-UA"/>
        </w:rPr>
        <w:t xml:space="preserve">показників </w:t>
      </w:r>
      <w:r w:rsidR="00BB7165">
        <w:rPr>
          <w:sz w:val="28"/>
          <w:szCs w:val="28"/>
          <w:lang w:val="uk-UA"/>
        </w:rPr>
        <w:t>структурної статистики по</w:t>
      </w:r>
      <w:r w:rsidR="00BB7165" w:rsidRPr="00647618">
        <w:rPr>
          <w:sz w:val="28"/>
          <w:szCs w:val="28"/>
          <w:lang w:val="uk-UA"/>
        </w:rPr>
        <w:t xml:space="preserve"> </w:t>
      </w:r>
      <w:r w:rsidR="00BB7165">
        <w:rPr>
          <w:sz w:val="28"/>
          <w:szCs w:val="28"/>
          <w:lang w:val="uk-UA"/>
        </w:rPr>
        <w:t>страхових компаніях</w:t>
      </w:r>
      <w:r w:rsidR="008A16F6">
        <w:rPr>
          <w:sz w:val="28"/>
          <w:szCs w:val="28"/>
          <w:lang w:val="uk-UA"/>
        </w:rPr>
        <w:t xml:space="preserve"> </w:t>
      </w:r>
      <w:r w:rsidR="00AB384C" w:rsidRPr="00AB384C">
        <w:rPr>
          <w:sz w:val="28"/>
          <w:szCs w:val="28"/>
          <w:lang w:val="uk-UA"/>
        </w:rPr>
        <w:t>для національних потреб</w:t>
      </w:r>
      <w:r w:rsidR="008A16F6" w:rsidRPr="00647618">
        <w:rPr>
          <w:sz w:val="28"/>
          <w:szCs w:val="28"/>
          <w:lang w:val="uk-UA"/>
        </w:rPr>
        <w:t xml:space="preserve"> наведено в додатку </w:t>
      </w:r>
      <w:r w:rsidR="008A16F6">
        <w:rPr>
          <w:sz w:val="28"/>
          <w:szCs w:val="28"/>
          <w:lang w:val="uk-UA"/>
        </w:rPr>
        <w:t>4</w:t>
      </w:r>
      <w:r w:rsidR="008A16F6" w:rsidRPr="00647618">
        <w:rPr>
          <w:sz w:val="28"/>
          <w:szCs w:val="28"/>
          <w:lang w:val="uk-UA"/>
        </w:rPr>
        <w:t>.</w:t>
      </w:r>
    </w:p>
    <w:p w:rsidR="00CB572E" w:rsidRDefault="00CB572E" w:rsidP="004C4539">
      <w:pPr>
        <w:ind w:right="55" w:firstLine="720"/>
        <w:jc w:val="both"/>
        <w:rPr>
          <w:b/>
          <w:sz w:val="28"/>
          <w:szCs w:val="28"/>
        </w:rPr>
      </w:pPr>
    </w:p>
    <w:p w:rsidR="00CF18E7" w:rsidRPr="00852648" w:rsidRDefault="00631EEF" w:rsidP="004C4539">
      <w:pPr>
        <w:ind w:right="55" w:firstLine="720"/>
        <w:jc w:val="both"/>
        <w:rPr>
          <w:b/>
          <w:sz w:val="28"/>
        </w:rPr>
      </w:pPr>
      <w:r w:rsidRPr="00852648">
        <w:rPr>
          <w:b/>
          <w:sz w:val="28"/>
          <w:szCs w:val="28"/>
        </w:rPr>
        <w:t>6</w:t>
      </w:r>
      <w:r w:rsidR="00CF18E7" w:rsidRPr="00852648">
        <w:rPr>
          <w:b/>
          <w:sz w:val="28"/>
          <w:szCs w:val="28"/>
        </w:rPr>
        <w:t xml:space="preserve">. Оцінка </w:t>
      </w:r>
      <w:r w:rsidR="00CF2324" w:rsidRPr="00852648">
        <w:rPr>
          <w:b/>
          <w:sz w:val="28"/>
          <w:szCs w:val="28"/>
        </w:rPr>
        <w:t>якості</w:t>
      </w:r>
      <w:r w:rsidR="00CF18E7" w:rsidRPr="00852648">
        <w:rPr>
          <w:rStyle w:val="16"/>
          <w:rFonts w:ascii="Times New Roman" w:hAnsi="Times New Roman" w:cs="Times New Roman"/>
          <w:sz w:val="28"/>
          <w:szCs w:val="28"/>
          <w:lang w:val="uk-UA"/>
        </w:rPr>
        <w:t xml:space="preserve"> </w:t>
      </w:r>
      <w:r w:rsidR="00CF18E7" w:rsidRPr="00852648">
        <w:rPr>
          <w:b/>
          <w:sz w:val="28"/>
          <w:szCs w:val="28"/>
        </w:rPr>
        <w:t>статистичної інформації за результатами</w:t>
      </w:r>
      <w:r w:rsidR="00CF18E7" w:rsidRPr="00852648">
        <w:rPr>
          <w:b/>
          <w:sz w:val="28"/>
        </w:rPr>
        <w:t xml:space="preserve"> структурн</w:t>
      </w:r>
      <w:r w:rsidR="00647618">
        <w:rPr>
          <w:b/>
          <w:sz w:val="28"/>
        </w:rPr>
        <w:t>ого</w:t>
      </w:r>
      <w:r w:rsidR="00CF18E7" w:rsidRPr="00852648">
        <w:rPr>
          <w:b/>
          <w:sz w:val="28"/>
        </w:rPr>
        <w:t xml:space="preserve"> обстежен</w:t>
      </w:r>
      <w:r w:rsidR="00647618">
        <w:rPr>
          <w:b/>
          <w:sz w:val="28"/>
        </w:rPr>
        <w:t>ня</w:t>
      </w:r>
      <w:r w:rsidR="00CF18E7" w:rsidRPr="00852648">
        <w:rPr>
          <w:b/>
          <w:sz w:val="28"/>
        </w:rPr>
        <w:t xml:space="preserve"> </w:t>
      </w:r>
      <w:r w:rsidR="00647618">
        <w:rPr>
          <w:b/>
          <w:sz w:val="28"/>
        </w:rPr>
        <w:t>страхових компаній</w:t>
      </w:r>
    </w:p>
    <w:p w:rsidR="00CF18E7" w:rsidRPr="00852648" w:rsidRDefault="00CF18E7" w:rsidP="004C4539">
      <w:pPr>
        <w:ind w:right="55" w:firstLine="720"/>
        <w:jc w:val="both"/>
      </w:pPr>
    </w:p>
    <w:p w:rsidR="008A6E86" w:rsidRPr="00FC0E66" w:rsidRDefault="00F21DCA" w:rsidP="004C4539">
      <w:pPr>
        <w:spacing w:line="310" w:lineRule="exact"/>
        <w:ind w:right="55" w:firstLine="720"/>
        <w:jc w:val="both"/>
        <w:rPr>
          <w:sz w:val="28"/>
          <w:szCs w:val="28"/>
        </w:rPr>
      </w:pPr>
      <w:r>
        <w:rPr>
          <w:sz w:val="28"/>
          <w:szCs w:val="28"/>
        </w:rPr>
        <w:t xml:space="preserve">1. </w:t>
      </w:r>
      <w:r w:rsidR="00256C27" w:rsidRPr="00852648">
        <w:rPr>
          <w:sz w:val="28"/>
          <w:szCs w:val="28"/>
        </w:rPr>
        <w:t xml:space="preserve">Оцінка якості </w:t>
      </w:r>
      <w:r w:rsidR="00474248" w:rsidRPr="00852648">
        <w:rPr>
          <w:sz w:val="28"/>
          <w:szCs w:val="28"/>
        </w:rPr>
        <w:t>статистичної інформації за результатами</w:t>
      </w:r>
      <w:r w:rsidR="00474248" w:rsidRPr="00852648">
        <w:rPr>
          <w:sz w:val="28"/>
        </w:rPr>
        <w:t xml:space="preserve"> структурн</w:t>
      </w:r>
      <w:r w:rsidR="00647618">
        <w:rPr>
          <w:sz w:val="28"/>
        </w:rPr>
        <w:t>ого</w:t>
      </w:r>
      <w:r w:rsidR="00474248" w:rsidRPr="00852648">
        <w:rPr>
          <w:sz w:val="28"/>
        </w:rPr>
        <w:t xml:space="preserve"> обстежен</w:t>
      </w:r>
      <w:r w:rsidR="00647618">
        <w:rPr>
          <w:sz w:val="28"/>
        </w:rPr>
        <w:t>ня</w:t>
      </w:r>
      <w:r w:rsidR="00474248" w:rsidRPr="00852648">
        <w:rPr>
          <w:sz w:val="28"/>
        </w:rPr>
        <w:t xml:space="preserve"> </w:t>
      </w:r>
      <w:r w:rsidR="00647618" w:rsidRPr="00647618">
        <w:rPr>
          <w:sz w:val="28"/>
        </w:rPr>
        <w:t>страхових компаній</w:t>
      </w:r>
      <w:r w:rsidR="00647618" w:rsidRPr="00852648">
        <w:rPr>
          <w:sz w:val="28"/>
        </w:rPr>
        <w:t xml:space="preserve"> </w:t>
      </w:r>
      <w:r w:rsidR="00256C27" w:rsidRPr="00852648">
        <w:rPr>
          <w:sz w:val="28"/>
          <w:szCs w:val="28"/>
        </w:rPr>
        <w:t xml:space="preserve">здійснюється відповідно до Рекомендацій щодо підготовки </w:t>
      </w:r>
      <w:r w:rsidR="00F93207" w:rsidRPr="00852648">
        <w:rPr>
          <w:sz w:val="28"/>
          <w:szCs w:val="28"/>
        </w:rPr>
        <w:t xml:space="preserve">та погодження </w:t>
      </w:r>
      <w:r w:rsidR="00256C27" w:rsidRPr="00852648">
        <w:rPr>
          <w:sz w:val="28"/>
          <w:szCs w:val="28"/>
        </w:rPr>
        <w:t>стандартного звіту з якості державн</w:t>
      </w:r>
      <w:r w:rsidR="00F93207" w:rsidRPr="00852648">
        <w:rPr>
          <w:sz w:val="28"/>
          <w:szCs w:val="28"/>
        </w:rPr>
        <w:t xml:space="preserve">ого </w:t>
      </w:r>
      <w:r w:rsidR="00F93207" w:rsidRPr="00FC0E66">
        <w:rPr>
          <w:sz w:val="28"/>
          <w:szCs w:val="28"/>
        </w:rPr>
        <w:t>статистичного спостереження [</w:t>
      </w:r>
      <w:r w:rsidR="0045571A">
        <w:rPr>
          <w:sz w:val="28"/>
          <w:szCs w:val="28"/>
        </w:rPr>
        <w:t>20</w:t>
      </w:r>
      <w:r w:rsidR="00F93207" w:rsidRPr="00FC0E66">
        <w:rPr>
          <w:sz w:val="28"/>
          <w:szCs w:val="28"/>
        </w:rPr>
        <w:t>]</w:t>
      </w:r>
      <w:r w:rsidR="00256C27" w:rsidRPr="00FC0E66">
        <w:rPr>
          <w:sz w:val="28"/>
          <w:szCs w:val="28"/>
        </w:rPr>
        <w:t xml:space="preserve"> та з урахуванням вимог </w:t>
      </w:r>
      <w:r w:rsidR="008A6E86" w:rsidRPr="00FC0E66">
        <w:rPr>
          <w:sz w:val="28"/>
          <w:szCs w:val="28"/>
        </w:rPr>
        <w:t xml:space="preserve">щодо критеріїв </w:t>
      </w:r>
      <w:r w:rsidR="008A6E86" w:rsidRPr="00852648">
        <w:rPr>
          <w:sz w:val="28"/>
          <w:szCs w:val="28"/>
        </w:rPr>
        <w:t>оцінки якості структурної статистики</w:t>
      </w:r>
      <w:r w:rsidR="00034967">
        <w:rPr>
          <w:sz w:val="28"/>
          <w:szCs w:val="28"/>
        </w:rPr>
        <w:t xml:space="preserve"> підприємств</w:t>
      </w:r>
      <w:r w:rsidR="00474248" w:rsidRPr="00852648">
        <w:rPr>
          <w:sz w:val="28"/>
          <w:szCs w:val="28"/>
        </w:rPr>
        <w:t>,</w:t>
      </w:r>
      <w:r w:rsidR="008A6E86" w:rsidRPr="00852648">
        <w:rPr>
          <w:sz w:val="28"/>
          <w:szCs w:val="28"/>
        </w:rPr>
        <w:t xml:space="preserve"> викладен</w:t>
      </w:r>
      <w:r w:rsidR="00474248" w:rsidRPr="00852648">
        <w:rPr>
          <w:sz w:val="28"/>
          <w:szCs w:val="28"/>
        </w:rPr>
        <w:t>их</w:t>
      </w:r>
      <w:r w:rsidR="008A6E86" w:rsidRPr="00852648">
        <w:rPr>
          <w:sz w:val="28"/>
          <w:szCs w:val="28"/>
        </w:rPr>
        <w:t xml:space="preserve"> </w:t>
      </w:r>
      <w:r w:rsidR="00474248" w:rsidRPr="00852648">
        <w:rPr>
          <w:sz w:val="28"/>
          <w:szCs w:val="28"/>
        </w:rPr>
        <w:t>у</w:t>
      </w:r>
      <w:r w:rsidR="008A6E86" w:rsidRPr="00852648">
        <w:rPr>
          <w:sz w:val="28"/>
          <w:szCs w:val="28"/>
        </w:rPr>
        <w:t xml:space="preserve"> Регламенті ЄС </w:t>
      </w:r>
      <w:r w:rsidR="008A6E86" w:rsidRPr="00FC0E66">
        <w:rPr>
          <w:sz w:val="28"/>
          <w:szCs w:val="28"/>
        </w:rPr>
        <w:t xml:space="preserve">№ 275/2010 </w:t>
      </w:r>
      <w:r w:rsidR="004A06B2" w:rsidRPr="00FC0E66">
        <w:rPr>
          <w:sz w:val="28"/>
          <w:szCs w:val="28"/>
        </w:rPr>
        <w:t xml:space="preserve">від 30.03.2010 </w:t>
      </w:r>
      <w:r w:rsidR="008A6E86" w:rsidRPr="00FC0E66">
        <w:rPr>
          <w:sz w:val="28"/>
          <w:szCs w:val="28"/>
        </w:rPr>
        <w:t>[</w:t>
      </w:r>
      <w:r w:rsidR="00037761" w:rsidRPr="00FC0E66">
        <w:rPr>
          <w:sz w:val="28"/>
          <w:szCs w:val="28"/>
        </w:rPr>
        <w:t>2</w:t>
      </w:r>
      <w:r w:rsidR="0045571A">
        <w:rPr>
          <w:sz w:val="28"/>
          <w:szCs w:val="28"/>
        </w:rPr>
        <w:t>4</w:t>
      </w:r>
      <w:r w:rsidR="008A6E86" w:rsidRPr="00FC0E66">
        <w:rPr>
          <w:sz w:val="28"/>
          <w:szCs w:val="28"/>
        </w:rPr>
        <w:t>]</w:t>
      </w:r>
      <w:r w:rsidR="00474248" w:rsidRPr="00FC0E66">
        <w:rPr>
          <w:sz w:val="28"/>
          <w:szCs w:val="28"/>
        </w:rPr>
        <w:t>.</w:t>
      </w:r>
    </w:p>
    <w:p w:rsidR="00F21DCA" w:rsidRDefault="00F21DCA" w:rsidP="004C4539">
      <w:pPr>
        <w:spacing w:line="310" w:lineRule="exact"/>
        <w:ind w:right="55" w:firstLine="709"/>
        <w:jc w:val="both"/>
        <w:rPr>
          <w:sz w:val="28"/>
          <w:szCs w:val="28"/>
        </w:rPr>
      </w:pPr>
    </w:p>
    <w:p w:rsidR="00615B21" w:rsidRDefault="00F21DCA" w:rsidP="004C4539">
      <w:pPr>
        <w:spacing w:line="310" w:lineRule="exact"/>
        <w:ind w:right="55" w:firstLine="709"/>
        <w:jc w:val="both"/>
        <w:rPr>
          <w:sz w:val="28"/>
          <w:szCs w:val="28"/>
        </w:rPr>
      </w:pPr>
      <w:r>
        <w:rPr>
          <w:sz w:val="28"/>
          <w:szCs w:val="28"/>
        </w:rPr>
        <w:t xml:space="preserve">2. </w:t>
      </w:r>
      <w:r w:rsidR="00132B28" w:rsidRPr="00852648">
        <w:rPr>
          <w:sz w:val="28"/>
          <w:szCs w:val="28"/>
        </w:rPr>
        <w:t xml:space="preserve">З метою </w:t>
      </w:r>
      <w:r w:rsidR="003528C2" w:rsidRPr="00852648">
        <w:rPr>
          <w:sz w:val="28"/>
          <w:szCs w:val="28"/>
        </w:rPr>
        <w:t>оцінки точності</w:t>
      </w:r>
      <w:r w:rsidR="00246636" w:rsidRPr="00852648">
        <w:rPr>
          <w:sz w:val="28"/>
          <w:szCs w:val="28"/>
        </w:rPr>
        <w:t xml:space="preserve"> </w:t>
      </w:r>
      <w:r w:rsidR="00246636" w:rsidRPr="00852648">
        <w:rPr>
          <w:rStyle w:val="Bodytext40"/>
          <w:rFonts w:ascii="Times New Roman" w:hAnsi="Times New Roman" w:cs="Times New Roman"/>
          <w:b w:val="0"/>
          <w:bCs w:val="0"/>
          <w:sz w:val="28"/>
          <w:szCs w:val="28"/>
          <w:lang w:val="uk-UA"/>
        </w:rPr>
        <w:t>(надійності)</w:t>
      </w:r>
      <w:r w:rsidR="00246636" w:rsidRPr="00852648">
        <w:rPr>
          <w:rStyle w:val="16"/>
          <w:rFonts w:ascii="Times New Roman" w:hAnsi="Times New Roman" w:cs="Times New Roman"/>
          <w:sz w:val="28"/>
          <w:szCs w:val="28"/>
          <w:lang w:val="uk-UA"/>
        </w:rPr>
        <w:t xml:space="preserve"> </w:t>
      </w:r>
      <w:r w:rsidR="00132B28" w:rsidRPr="00852648">
        <w:rPr>
          <w:sz w:val="28"/>
          <w:szCs w:val="28"/>
        </w:rPr>
        <w:t xml:space="preserve">статистичної </w:t>
      </w:r>
      <w:r w:rsidR="003528C2" w:rsidRPr="00852648">
        <w:rPr>
          <w:sz w:val="28"/>
          <w:szCs w:val="28"/>
        </w:rPr>
        <w:t>інформації</w:t>
      </w:r>
      <w:r w:rsidR="00132B28" w:rsidRPr="00852648">
        <w:rPr>
          <w:sz w:val="28"/>
          <w:szCs w:val="28"/>
        </w:rPr>
        <w:t xml:space="preserve"> за </w:t>
      </w:r>
      <w:r w:rsidR="003528C2" w:rsidRPr="00852648">
        <w:rPr>
          <w:sz w:val="28"/>
          <w:szCs w:val="28"/>
        </w:rPr>
        <w:t>результатами</w:t>
      </w:r>
      <w:r w:rsidR="003528C2" w:rsidRPr="00852648">
        <w:rPr>
          <w:sz w:val="28"/>
        </w:rPr>
        <w:t xml:space="preserve"> </w:t>
      </w:r>
      <w:r w:rsidR="00132B28" w:rsidRPr="00852648">
        <w:rPr>
          <w:sz w:val="28"/>
        </w:rPr>
        <w:t>структурн</w:t>
      </w:r>
      <w:r w:rsidR="00B54798">
        <w:rPr>
          <w:sz w:val="28"/>
        </w:rPr>
        <w:t>ого</w:t>
      </w:r>
      <w:r w:rsidR="00132B28" w:rsidRPr="00852648">
        <w:rPr>
          <w:sz w:val="28"/>
        </w:rPr>
        <w:t xml:space="preserve"> обстежен</w:t>
      </w:r>
      <w:r w:rsidR="00B54798">
        <w:rPr>
          <w:sz w:val="28"/>
        </w:rPr>
        <w:t>ня страхових компаній</w:t>
      </w:r>
      <w:r w:rsidR="00132B28" w:rsidRPr="00852648">
        <w:rPr>
          <w:sz w:val="28"/>
          <w:szCs w:val="28"/>
        </w:rPr>
        <w:t xml:space="preserve"> </w:t>
      </w:r>
      <w:r w:rsidR="0031241F" w:rsidRPr="00852648">
        <w:rPr>
          <w:sz w:val="28"/>
          <w:szCs w:val="28"/>
        </w:rPr>
        <w:t>проводи</w:t>
      </w:r>
      <w:r w:rsidR="00132B28" w:rsidRPr="00852648">
        <w:rPr>
          <w:sz w:val="28"/>
          <w:szCs w:val="28"/>
        </w:rPr>
        <w:t>ться</w:t>
      </w:r>
      <w:r w:rsidR="00615B21" w:rsidRPr="00852648">
        <w:rPr>
          <w:sz w:val="28"/>
          <w:szCs w:val="28"/>
        </w:rPr>
        <w:t>:</w:t>
      </w:r>
    </w:p>
    <w:p w:rsidR="00F71B2C" w:rsidRPr="00852648" w:rsidRDefault="00F71B2C" w:rsidP="004C4539">
      <w:pPr>
        <w:spacing w:line="310" w:lineRule="exact"/>
        <w:ind w:right="55" w:firstLine="709"/>
        <w:jc w:val="both"/>
        <w:rPr>
          <w:sz w:val="28"/>
          <w:szCs w:val="28"/>
        </w:rPr>
      </w:pPr>
    </w:p>
    <w:p w:rsidR="003528C2" w:rsidRPr="00852648" w:rsidRDefault="00F21DCA" w:rsidP="00F71B2C">
      <w:pPr>
        <w:ind w:right="57" w:firstLine="720"/>
        <w:jc w:val="both"/>
        <w:rPr>
          <w:sz w:val="28"/>
          <w:szCs w:val="28"/>
        </w:rPr>
      </w:pPr>
      <w:r>
        <w:rPr>
          <w:sz w:val="28"/>
          <w:szCs w:val="28"/>
        </w:rPr>
        <w:t>2.1.</w:t>
      </w:r>
      <w:r w:rsidR="00132B28" w:rsidRPr="00852648">
        <w:rPr>
          <w:sz w:val="28"/>
          <w:szCs w:val="28"/>
        </w:rPr>
        <w:t xml:space="preserve"> </w:t>
      </w:r>
      <w:r w:rsidR="008B3D4C">
        <w:rPr>
          <w:sz w:val="28"/>
          <w:szCs w:val="28"/>
        </w:rPr>
        <w:t>П</w:t>
      </w:r>
      <w:r w:rsidR="00132B28" w:rsidRPr="00852648">
        <w:rPr>
          <w:sz w:val="28"/>
          <w:szCs w:val="28"/>
        </w:rPr>
        <w:t>еревірка співставності взаємопов</w:t>
      </w:r>
      <w:r w:rsidR="002F796E" w:rsidRPr="00852648">
        <w:rPr>
          <w:sz w:val="28"/>
          <w:szCs w:val="28"/>
        </w:rPr>
        <w:t>’</w:t>
      </w:r>
      <w:r w:rsidR="00132B28" w:rsidRPr="00852648">
        <w:rPr>
          <w:sz w:val="28"/>
          <w:szCs w:val="28"/>
        </w:rPr>
        <w:t>язаних показників:</w:t>
      </w:r>
      <w:r w:rsidR="003528C2" w:rsidRPr="00852648">
        <w:rPr>
          <w:sz w:val="28"/>
          <w:szCs w:val="28"/>
        </w:rPr>
        <w:t xml:space="preserve"> </w:t>
      </w:r>
    </w:p>
    <w:p w:rsidR="00D950AE" w:rsidRPr="00852648" w:rsidRDefault="004D1161" w:rsidP="004D1161">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t xml:space="preserve">Таблиця </w:t>
      </w:r>
      <w:r w:rsidR="0048550F">
        <w:rPr>
          <w:sz w:val="28"/>
          <w:szCs w:val="28"/>
          <w:lang w:val="uk-UA"/>
        </w:rPr>
        <w:t>1</w:t>
      </w:r>
    </w:p>
    <w:p w:rsidR="00284236" w:rsidRPr="00852648" w:rsidRDefault="00284236" w:rsidP="004D1161">
      <w:pPr>
        <w:pStyle w:val="ab"/>
        <w:tabs>
          <w:tab w:val="left" w:pos="900"/>
        </w:tabs>
        <w:spacing w:before="0" w:beforeAutospacing="0" w:after="0" w:afterAutospacing="0"/>
        <w:ind w:left="-357" w:firstLine="1077"/>
        <w:jc w:val="right"/>
        <w:rPr>
          <w:sz w:val="22"/>
          <w:szCs w:val="22"/>
          <w:lang w:val="uk-UA"/>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4"/>
        <w:gridCol w:w="2984"/>
        <w:gridCol w:w="2551"/>
        <w:gridCol w:w="2852"/>
      </w:tblGrid>
      <w:tr w:rsidR="008F0287" w:rsidRPr="00852648" w:rsidTr="001B6722">
        <w:tc>
          <w:tcPr>
            <w:tcW w:w="2126" w:type="pct"/>
            <w:gridSpan w:val="2"/>
            <w:shd w:val="clear" w:color="auto" w:fill="auto"/>
          </w:tcPr>
          <w:p w:rsidR="008F0287" w:rsidRPr="00852648" w:rsidRDefault="008F0287" w:rsidP="00A906E5">
            <w:pPr>
              <w:spacing w:before="60" w:after="60" w:line="240" w:lineRule="exact"/>
              <w:jc w:val="center"/>
              <w:rPr>
                <w:sz w:val="22"/>
                <w:szCs w:val="22"/>
              </w:rPr>
            </w:pPr>
            <w:r w:rsidRPr="00852648">
              <w:rPr>
                <w:sz w:val="22"/>
                <w:szCs w:val="22"/>
              </w:rPr>
              <w:t>Показник</w:t>
            </w:r>
            <w:r w:rsidR="00B91D33" w:rsidRPr="00852648">
              <w:rPr>
                <w:sz w:val="22"/>
                <w:szCs w:val="22"/>
              </w:rPr>
              <w:t>и</w:t>
            </w:r>
            <w:r w:rsidRPr="00852648">
              <w:rPr>
                <w:sz w:val="22"/>
                <w:szCs w:val="22"/>
              </w:rPr>
              <w:t xml:space="preserve"> структурної статистики</w:t>
            </w:r>
            <w:r w:rsidR="00AD43B8">
              <w:rPr>
                <w:sz w:val="22"/>
                <w:szCs w:val="22"/>
              </w:rPr>
              <w:t xml:space="preserve"> </w:t>
            </w:r>
            <w:r w:rsidR="00A906E5">
              <w:rPr>
                <w:sz w:val="22"/>
                <w:szCs w:val="22"/>
              </w:rPr>
              <w:t xml:space="preserve">підприємств </w:t>
            </w:r>
            <w:r w:rsidR="00AD43B8">
              <w:rPr>
                <w:sz w:val="22"/>
                <w:szCs w:val="22"/>
              </w:rPr>
              <w:t xml:space="preserve">щодо страхових компаній </w:t>
            </w:r>
          </w:p>
        </w:tc>
        <w:tc>
          <w:tcPr>
            <w:tcW w:w="2874" w:type="pct"/>
            <w:gridSpan w:val="2"/>
            <w:shd w:val="clear" w:color="auto" w:fill="auto"/>
          </w:tcPr>
          <w:p w:rsidR="008F0287" w:rsidRPr="00852648" w:rsidRDefault="008F0287" w:rsidP="00B54798">
            <w:pPr>
              <w:spacing w:before="60" w:after="60" w:line="240" w:lineRule="exact"/>
              <w:jc w:val="center"/>
              <w:rPr>
                <w:sz w:val="22"/>
                <w:szCs w:val="22"/>
              </w:rPr>
            </w:pPr>
            <w:r w:rsidRPr="00852648">
              <w:rPr>
                <w:sz w:val="22"/>
                <w:szCs w:val="22"/>
              </w:rPr>
              <w:t>Взаємопов</w:t>
            </w:r>
            <w:r w:rsidR="002F796E" w:rsidRPr="00852648">
              <w:rPr>
                <w:sz w:val="22"/>
                <w:szCs w:val="22"/>
              </w:rPr>
              <w:t>’</w:t>
            </w:r>
            <w:r w:rsidRPr="00852648">
              <w:rPr>
                <w:sz w:val="22"/>
                <w:szCs w:val="22"/>
              </w:rPr>
              <w:t>язан</w:t>
            </w:r>
            <w:r w:rsidR="00B91D33" w:rsidRPr="00852648">
              <w:rPr>
                <w:sz w:val="22"/>
                <w:szCs w:val="22"/>
              </w:rPr>
              <w:t>і</w:t>
            </w:r>
            <w:r w:rsidRPr="00852648">
              <w:rPr>
                <w:sz w:val="22"/>
                <w:szCs w:val="22"/>
              </w:rPr>
              <w:t xml:space="preserve"> показники</w:t>
            </w:r>
            <w:r w:rsidR="00AD43B8">
              <w:rPr>
                <w:sz w:val="22"/>
                <w:szCs w:val="22"/>
              </w:rPr>
              <w:t xml:space="preserve"> </w:t>
            </w:r>
            <w:r w:rsidR="00B54798">
              <w:rPr>
                <w:sz w:val="22"/>
                <w:szCs w:val="22"/>
              </w:rPr>
              <w:t xml:space="preserve">щодо страхових компаній </w:t>
            </w:r>
            <w:r w:rsidR="00AD43B8">
              <w:rPr>
                <w:sz w:val="22"/>
                <w:szCs w:val="22"/>
              </w:rPr>
              <w:t>з інших державних статистичних спостережень</w:t>
            </w:r>
            <w:r w:rsidR="00B54798">
              <w:rPr>
                <w:sz w:val="22"/>
                <w:szCs w:val="22"/>
              </w:rPr>
              <w:t xml:space="preserve"> </w:t>
            </w:r>
          </w:p>
        </w:tc>
      </w:tr>
      <w:tr w:rsidR="001B6722" w:rsidRPr="00852648" w:rsidTr="001B6722">
        <w:tc>
          <w:tcPr>
            <w:tcW w:w="539" w:type="pct"/>
            <w:shd w:val="clear" w:color="auto" w:fill="auto"/>
            <w:vAlign w:val="center"/>
          </w:tcPr>
          <w:p w:rsidR="001B6722" w:rsidRPr="00852648" w:rsidRDefault="001B6722" w:rsidP="0098457D">
            <w:pPr>
              <w:spacing w:before="20" w:line="240" w:lineRule="exact"/>
              <w:jc w:val="center"/>
              <w:rPr>
                <w:sz w:val="22"/>
                <w:szCs w:val="22"/>
              </w:rPr>
            </w:pPr>
            <w:r w:rsidRPr="00852648">
              <w:rPr>
                <w:sz w:val="22"/>
                <w:szCs w:val="22"/>
              </w:rPr>
              <w:t>код</w:t>
            </w:r>
          </w:p>
        </w:tc>
        <w:tc>
          <w:tcPr>
            <w:tcW w:w="1587" w:type="pct"/>
            <w:shd w:val="clear" w:color="auto" w:fill="auto"/>
            <w:vAlign w:val="center"/>
          </w:tcPr>
          <w:p w:rsidR="001B6722" w:rsidRPr="00852648" w:rsidRDefault="001B6722" w:rsidP="0098457D">
            <w:pPr>
              <w:spacing w:before="20" w:line="240" w:lineRule="exact"/>
              <w:ind w:left="-57" w:right="-57"/>
              <w:jc w:val="center"/>
              <w:rPr>
                <w:spacing w:val="-8"/>
                <w:sz w:val="22"/>
                <w:szCs w:val="22"/>
              </w:rPr>
            </w:pPr>
            <w:r w:rsidRPr="00852648">
              <w:rPr>
                <w:sz w:val="22"/>
                <w:szCs w:val="22"/>
              </w:rPr>
              <w:t>назва</w:t>
            </w:r>
          </w:p>
        </w:tc>
        <w:tc>
          <w:tcPr>
            <w:tcW w:w="1357" w:type="pct"/>
            <w:shd w:val="clear" w:color="auto" w:fill="auto"/>
            <w:vAlign w:val="center"/>
          </w:tcPr>
          <w:p w:rsidR="001B6722" w:rsidRPr="00852648" w:rsidRDefault="001B6722" w:rsidP="0098457D">
            <w:pPr>
              <w:spacing w:before="20" w:line="240" w:lineRule="exact"/>
              <w:jc w:val="center"/>
              <w:rPr>
                <w:sz w:val="22"/>
                <w:szCs w:val="22"/>
              </w:rPr>
            </w:pPr>
            <w:r w:rsidRPr="00852648">
              <w:rPr>
                <w:sz w:val="22"/>
                <w:szCs w:val="22"/>
              </w:rPr>
              <w:t>назва</w:t>
            </w:r>
          </w:p>
        </w:tc>
        <w:tc>
          <w:tcPr>
            <w:tcW w:w="1517" w:type="pct"/>
            <w:shd w:val="clear" w:color="auto" w:fill="auto"/>
            <w:vAlign w:val="center"/>
          </w:tcPr>
          <w:p w:rsidR="001B6722" w:rsidRPr="00852648" w:rsidRDefault="001B6722" w:rsidP="0098457D">
            <w:pPr>
              <w:spacing w:before="20" w:line="240" w:lineRule="exact"/>
              <w:jc w:val="center"/>
              <w:rPr>
                <w:sz w:val="22"/>
                <w:szCs w:val="22"/>
              </w:rPr>
            </w:pPr>
            <w:r w:rsidRPr="00852648">
              <w:rPr>
                <w:sz w:val="22"/>
                <w:szCs w:val="22"/>
              </w:rPr>
              <w:t>джерело</w:t>
            </w:r>
          </w:p>
        </w:tc>
      </w:tr>
      <w:tr w:rsidR="001B6722" w:rsidRPr="00A906E5" w:rsidTr="001B6722">
        <w:trPr>
          <w:trHeight w:val="20"/>
        </w:trPr>
        <w:tc>
          <w:tcPr>
            <w:tcW w:w="539" w:type="pct"/>
            <w:tcBorders>
              <w:bottom w:val="nil"/>
            </w:tcBorders>
            <w:shd w:val="clear" w:color="auto" w:fill="auto"/>
          </w:tcPr>
          <w:p w:rsidR="001B6722" w:rsidRPr="00A906E5" w:rsidRDefault="001B6722" w:rsidP="00A906E5">
            <w:pPr>
              <w:jc w:val="center"/>
              <w:rPr>
                <w:sz w:val="22"/>
                <w:szCs w:val="22"/>
              </w:rPr>
            </w:pPr>
            <w:r w:rsidRPr="00A906E5">
              <w:rPr>
                <w:sz w:val="22"/>
                <w:szCs w:val="22"/>
              </w:rPr>
              <w:t>1</w:t>
            </w:r>
          </w:p>
        </w:tc>
        <w:tc>
          <w:tcPr>
            <w:tcW w:w="1587" w:type="pct"/>
            <w:tcBorders>
              <w:bottom w:val="nil"/>
            </w:tcBorders>
            <w:shd w:val="clear" w:color="auto" w:fill="auto"/>
          </w:tcPr>
          <w:p w:rsidR="001B6722" w:rsidRPr="00A906E5" w:rsidRDefault="001B6722" w:rsidP="00A906E5">
            <w:pPr>
              <w:jc w:val="center"/>
              <w:rPr>
                <w:sz w:val="22"/>
                <w:szCs w:val="22"/>
              </w:rPr>
            </w:pPr>
            <w:r w:rsidRPr="00A906E5">
              <w:rPr>
                <w:sz w:val="22"/>
                <w:szCs w:val="22"/>
              </w:rPr>
              <w:t>2</w:t>
            </w:r>
          </w:p>
        </w:tc>
        <w:tc>
          <w:tcPr>
            <w:tcW w:w="1357" w:type="pct"/>
            <w:tcBorders>
              <w:bottom w:val="nil"/>
            </w:tcBorders>
            <w:shd w:val="clear" w:color="auto" w:fill="auto"/>
          </w:tcPr>
          <w:p w:rsidR="001B6722" w:rsidRPr="00A906E5" w:rsidRDefault="001B6722" w:rsidP="00A906E5">
            <w:pPr>
              <w:jc w:val="center"/>
              <w:rPr>
                <w:sz w:val="22"/>
                <w:szCs w:val="22"/>
              </w:rPr>
            </w:pPr>
            <w:r w:rsidRPr="00A906E5">
              <w:rPr>
                <w:sz w:val="22"/>
                <w:szCs w:val="22"/>
              </w:rPr>
              <w:t>4</w:t>
            </w:r>
          </w:p>
        </w:tc>
        <w:tc>
          <w:tcPr>
            <w:tcW w:w="1517" w:type="pct"/>
            <w:shd w:val="clear" w:color="auto" w:fill="auto"/>
          </w:tcPr>
          <w:p w:rsidR="001B6722" w:rsidRPr="00A906E5" w:rsidRDefault="001B6722" w:rsidP="00A906E5">
            <w:pPr>
              <w:ind w:left="-57" w:right="-57"/>
              <w:jc w:val="center"/>
              <w:rPr>
                <w:sz w:val="22"/>
                <w:szCs w:val="22"/>
              </w:rPr>
            </w:pPr>
            <w:r w:rsidRPr="00A906E5">
              <w:rPr>
                <w:sz w:val="22"/>
                <w:szCs w:val="22"/>
              </w:rPr>
              <w:t>5</w:t>
            </w:r>
          </w:p>
        </w:tc>
      </w:tr>
      <w:tr w:rsidR="001B6722" w:rsidRPr="00852648" w:rsidTr="001B6722">
        <w:trPr>
          <w:trHeight w:val="20"/>
        </w:trPr>
        <w:tc>
          <w:tcPr>
            <w:tcW w:w="539" w:type="pct"/>
            <w:tcBorders>
              <w:bottom w:val="nil"/>
            </w:tcBorders>
            <w:shd w:val="clear" w:color="auto" w:fill="auto"/>
          </w:tcPr>
          <w:p w:rsidR="001B6722" w:rsidRPr="004F417A" w:rsidRDefault="001B6722" w:rsidP="004F417A">
            <w:pPr>
              <w:spacing w:before="40"/>
              <w:jc w:val="center"/>
              <w:rPr>
                <w:sz w:val="23"/>
                <w:szCs w:val="23"/>
              </w:rPr>
            </w:pPr>
            <w:r w:rsidRPr="004F417A">
              <w:rPr>
                <w:sz w:val="23"/>
                <w:szCs w:val="23"/>
              </w:rPr>
              <w:t>11 11 0</w:t>
            </w:r>
          </w:p>
          <w:p w:rsidR="001B6722" w:rsidRPr="004F417A" w:rsidRDefault="001B6722" w:rsidP="004F417A">
            <w:pPr>
              <w:spacing w:before="40"/>
              <w:jc w:val="center"/>
              <w:rPr>
                <w:sz w:val="23"/>
                <w:szCs w:val="23"/>
              </w:rPr>
            </w:pPr>
          </w:p>
        </w:tc>
        <w:tc>
          <w:tcPr>
            <w:tcW w:w="1587" w:type="pct"/>
            <w:tcBorders>
              <w:bottom w:val="nil"/>
            </w:tcBorders>
            <w:shd w:val="clear" w:color="auto" w:fill="auto"/>
          </w:tcPr>
          <w:p w:rsidR="001B6722" w:rsidRPr="004F417A" w:rsidRDefault="001B6722" w:rsidP="004F417A">
            <w:pPr>
              <w:spacing w:before="40"/>
              <w:rPr>
                <w:sz w:val="23"/>
                <w:szCs w:val="23"/>
              </w:rPr>
            </w:pPr>
            <w:r w:rsidRPr="004F417A">
              <w:rPr>
                <w:sz w:val="23"/>
                <w:szCs w:val="23"/>
              </w:rPr>
              <w:t>Кількість підприємств</w:t>
            </w:r>
          </w:p>
        </w:tc>
        <w:tc>
          <w:tcPr>
            <w:tcW w:w="1357" w:type="pct"/>
            <w:tcBorders>
              <w:bottom w:val="nil"/>
            </w:tcBorders>
            <w:shd w:val="clear" w:color="auto" w:fill="auto"/>
          </w:tcPr>
          <w:p w:rsidR="001B6722" w:rsidRPr="004F417A" w:rsidRDefault="001B6722" w:rsidP="004F417A">
            <w:pPr>
              <w:spacing w:before="40"/>
              <w:ind w:left="-57" w:right="-57"/>
              <w:rPr>
                <w:sz w:val="23"/>
                <w:szCs w:val="23"/>
              </w:rPr>
            </w:pPr>
            <w:r w:rsidRPr="004F417A">
              <w:rPr>
                <w:sz w:val="23"/>
                <w:szCs w:val="23"/>
              </w:rPr>
              <w:t>Кількість активних підприємств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.20 за КВЕД</w:t>
            </w:r>
          </w:p>
        </w:tc>
        <w:tc>
          <w:tcPr>
            <w:tcW w:w="1517" w:type="pct"/>
            <w:shd w:val="clear" w:color="auto" w:fill="auto"/>
          </w:tcPr>
          <w:p w:rsidR="001B6722" w:rsidRPr="004F417A" w:rsidRDefault="001B6722" w:rsidP="004F417A">
            <w:pPr>
              <w:spacing w:before="40"/>
              <w:ind w:left="-57" w:right="-57"/>
              <w:rPr>
                <w:sz w:val="23"/>
                <w:szCs w:val="23"/>
              </w:rPr>
            </w:pPr>
            <w:r w:rsidRPr="004F417A">
              <w:rPr>
                <w:sz w:val="23"/>
                <w:szCs w:val="23"/>
              </w:rPr>
              <w:t>дані РСО станом на</w:t>
            </w:r>
            <w:r w:rsidRPr="004F417A">
              <w:rPr>
                <w:sz w:val="23"/>
                <w:szCs w:val="23"/>
              </w:rPr>
              <w:br/>
              <w:t>01.11 звітного року</w:t>
            </w:r>
          </w:p>
        </w:tc>
      </w:tr>
      <w:tr w:rsidR="001B6722" w:rsidRPr="00852648" w:rsidTr="001B6722">
        <w:tc>
          <w:tcPr>
            <w:tcW w:w="539" w:type="pct"/>
            <w:tcBorders>
              <w:bottom w:val="single" w:sz="4" w:space="0" w:color="auto"/>
            </w:tcBorders>
            <w:shd w:val="clear" w:color="auto" w:fill="auto"/>
          </w:tcPr>
          <w:p w:rsidR="001B6722" w:rsidRPr="004F417A" w:rsidRDefault="001B6722" w:rsidP="004F417A">
            <w:pPr>
              <w:spacing w:before="40"/>
              <w:jc w:val="center"/>
              <w:rPr>
                <w:sz w:val="23"/>
                <w:szCs w:val="23"/>
              </w:rPr>
            </w:pPr>
            <w:r w:rsidRPr="004F417A">
              <w:rPr>
                <w:sz w:val="23"/>
                <w:szCs w:val="23"/>
              </w:rPr>
              <w:t>12 11 0</w:t>
            </w:r>
          </w:p>
        </w:tc>
        <w:tc>
          <w:tcPr>
            <w:tcW w:w="1587" w:type="pct"/>
            <w:tcBorders>
              <w:bottom w:val="single" w:sz="4" w:space="0" w:color="auto"/>
            </w:tcBorders>
            <w:shd w:val="clear" w:color="auto" w:fill="auto"/>
          </w:tcPr>
          <w:p w:rsidR="001B6722" w:rsidRPr="004F417A" w:rsidRDefault="001B6722" w:rsidP="004F417A">
            <w:pPr>
              <w:spacing w:before="40"/>
              <w:rPr>
                <w:sz w:val="23"/>
                <w:szCs w:val="23"/>
              </w:rPr>
            </w:pPr>
            <w:r w:rsidRPr="004F417A">
              <w:rPr>
                <w:sz w:val="23"/>
                <w:szCs w:val="23"/>
              </w:rPr>
              <w:t>Валові підписані премії</w:t>
            </w:r>
          </w:p>
        </w:tc>
        <w:tc>
          <w:tcPr>
            <w:tcW w:w="1357" w:type="pct"/>
            <w:tcBorders>
              <w:bottom w:val="single" w:sz="4" w:space="0" w:color="auto"/>
            </w:tcBorders>
            <w:shd w:val="clear" w:color="auto" w:fill="auto"/>
          </w:tcPr>
          <w:p w:rsidR="001B6722" w:rsidRPr="004F417A" w:rsidRDefault="001B6722" w:rsidP="004F417A">
            <w:pPr>
              <w:spacing w:before="40"/>
              <w:ind w:left="-57" w:right="-57"/>
              <w:rPr>
                <w:sz w:val="23"/>
                <w:szCs w:val="23"/>
              </w:rPr>
            </w:pPr>
            <w:r w:rsidRPr="004F417A">
              <w:rPr>
                <w:sz w:val="23"/>
                <w:szCs w:val="23"/>
              </w:rPr>
              <w:t>Підписані премії, валова сума</w:t>
            </w:r>
            <w:r w:rsidR="00F174D5" w:rsidRPr="004F417A">
              <w:rPr>
                <w:sz w:val="23"/>
                <w:szCs w:val="23"/>
              </w:rPr>
              <w:t xml:space="preserve"> за звітний період за класами 6</w:t>
            </w:r>
            <w:r w:rsidR="00F174D5" w:rsidRPr="004F417A">
              <w:rPr>
                <w:sz w:val="23"/>
                <w:szCs w:val="23"/>
                <w:lang w:val="ru-RU"/>
              </w:rPr>
              <w:t>5</w:t>
            </w:r>
            <w:r w:rsidR="00F174D5" w:rsidRPr="004F417A">
              <w:rPr>
                <w:sz w:val="23"/>
                <w:szCs w:val="23"/>
              </w:rPr>
              <w:t>.11, 6</w:t>
            </w:r>
            <w:r w:rsidR="00F174D5" w:rsidRPr="004F417A">
              <w:rPr>
                <w:sz w:val="23"/>
                <w:szCs w:val="23"/>
                <w:lang w:val="ru-RU"/>
              </w:rPr>
              <w:t>5</w:t>
            </w:r>
            <w:r w:rsidR="00F174D5" w:rsidRPr="004F417A">
              <w:rPr>
                <w:sz w:val="23"/>
                <w:szCs w:val="23"/>
              </w:rPr>
              <w:t>.</w:t>
            </w:r>
            <w:r w:rsidR="00F174D5" w:rsidRPr="004F417A">
              <w:rPr>
                <w:sz w:val="23"/>
                <w:szCs w:val="23"/>
                <w:lang w:val="ru-RU"/>
              </w:rPr>
              <w:t>12</w:t>
            </w:r>
            <w:r w:rsidR="00F174D5" w:rsidRPr="004F417A">
              <w:rPr>
                <w:sz w:val="23"/>
                <w:szCs w:val="23"/>
              </w:rPr>
              <w:t xml:space="preserve">, </w:t>
            </w:r>
            <w:r w:rsidR="00F174D5" w:rsidRPr="004F417A">
              <w:rPr>
                <w:sz w:val="23"/>
                <w:szCs w:val="23"/>
                <w:lang w:val="ru-RU"/>
              </w:rPr>
              <w:t>65</w:t>
            </w:r>
            <w:r w:rsidR="00F174D5" w:rsidRPr="004F417A">
              <w:rPr>
                <w:sz w:val="23"/>
                <w:szCs w:val="23"/>
              </w:rPr>
              <w:t>.20 за КВЕД</w:t>
            </w:r>
          </w:p>
        </w:tc>
        <w:tc>
          <w:tcPr>
            <w:tcW w:w="1517" w:type="pct"/>
            <w:tcBorders>
              <w:bottom w:val="single" w:sz="4" w:space="0" w:color="auto"/>
            </w:tcBorders>
            <w:shd w:val="clear" w:color="auto" w:fill="auto"/>
          </w:tcPr>
          <w:p w:rsidR="001B6722" w:rsidRPr="004F417A" w:rsidRDefault="001B6722" w:rsidP="004F417A">
            <w:pPr>
              <w:spacing w:before="40"/>
              <w:ind w:left="-57" w:right="-57"/>
              <w:rPr>
                <w:sz w:val="23"/>
                <w:szCs w:val="23"/>
              </w:rPr>
            </w:pPr>
            <w:r w:rsidRPr="004F417A">
              <w:rPr>
                <w:sz w:val="23"/>
                <w:szCs w:val="23"/>
              </w:rPr>
              <w:t>дані ДСС "Активи, власний капітал, зобов’язання та фінансові результати підприємств", форма № 2 "Звіт про фінансові результати", ряд.2011 гр.3</w:t>
            </w:r>
          </w:p>
        </w:tc>
      </w:tr>
      <w:tr w:rsidR="001B6722" w:rsidRPr="00852648" w:rsidTr="001B6722">
        <w:tc>
          <w:tcPr>
            <w:tcW w:w="539" w:type="pct"/>
            <w:tcBorders>
              <w:bottom w:val="single" w:sz="4" w:space="0" w:color="auto"/>
            </w:tcBorders>
            <w:shd w:val="clear" w:color="auto" w:fill="auto"/>
          </w:tcPr>
          <w:p w:rsidR="001B6722" w:rsidRPr="004F417A" w:rsidRDefault="001B6722" w:rsidP="004F417A">
            <w:pPr>
              <w:spacing w:before="40"/>
              <w:jc w:val="center"/>
              <w:rPr>
                <w:sz w:val="23"/>
                <w:szCs w:val="23"/>
              </w:rPr>
            </w:pPr>
            <w:r w:rsidRPr="004F417A">
              <w:rPr>
                <w:sz w:val="23"/>
                <w:szCs w:val="23"/>
              </w:rPr>
              <w:t>13 32 0</w:t>
            </w:r>
          </w:p>
          <w:p w:rsidR="001B6722" w:rsidRPr="004F417A" w:rsidRDefault="001B6722" w:rsidP="004F417A">
            <w:pPr>
              <w:spacing w:before="40"/>
              <w:jc w:val="center"/>
              <w:rPr>
                <w:i/>
                <w:sz w:val="23"/>
                <w:szCs w:val="23"/>
              </w:rPr>
            </w:pPr>
          </w:p>
        </w:tc>
        <w:tc>
          <w:tcPr>
            <w:tcW w:w="1587" w:type="pct"/>
            <w:tcBorders>
              <w:bottom w:val="single" w:sz="4" w:space="0" w:color="auto"/>
            </w:tcBorders>
            <w:shd w:val="clear" w:color="auto" w:fill="auto"/>
          </w:tcPr>
          <w:p w:rsidR="001B6722" w:rsidRPr="004F417A" w:rsidRDefault="001B6722" w:rsidP="004F417A">
            <w:pPr>
              <w:spacing w:before="40"/>
              <w:rPr>
                <w:i/>
                <w:sz w:val="23"/>
                <w:szCs w:val="23"/>
              </w:rPr>
            </w:pPr>
            <w:r w:rsidRPr="004F417A">
              <w:rPr>
                <w:sz w:val="23"/>
                <w:szCs w:val="23"/>
              </w:rPr>
              <w:t>Витрати на оплату праці</w:t>
            </w:r>
          </w:p>
        </w:tc>
        <w:tc>
          <w:tcPr>
            <w:tcW w:w="1357" w:type="pct"/>
            <w:tcBorders>
              <w:bottom w:val="single" w:sz="4" w:space="0" w:color="auto"/>
            </w:tcBorders>
            <w:shd w:val="clear" w:color="auto" w:fill="auto"/>
          </w:tcPr>
          <w:p w:rsidR="001B6722" w:rsidRPr="004F417A" w:rsidRDefault="001B6722" w:rsidP="004F417A">
            <w:pPr>
              <w:spacing w:before="40"/>
              <w:ind w:left="-57" w:right="-57"/>
              <w:rPr>
                <w:sz w:val="23"/>
                <w:szCs w:val="23"/>
              </w:rPr>
            </w:pPr>
            <w:r w:rsidRPr="004F417A">
              <w:rPr>
                <w:sz w:val="23"/>
                <w:szCs w:val="23"/>
              </w:rPr>
              <w:t>Фонд оплати праці усіх працівників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.20 за КВЕД</w:t>
            </w:r>
          </w:p>
        </w:tc>
        <w:tc>
          <w:tcPr>
            <w:tcW w:w="1517" w:type="pct"/>
            <w:tcBorders>
              <w:bottom w:val="single" w:sz="4" w:space="0" w:color="auto"/>
            </w:tcBorders>
            <w:shd w:val="clear" w:color="auto" w:fill="auto"/>
          </w:tcPr>
          <w:p w:rsidR="001B6722" w:rsidRPr="004F417A" w:rsidRDefault="001B6722" w:rsidP="004F417A">
            <w:pPr>
              <w:spacing w:before="40"/>
              <w:ind w:left="-57" w:right="-57"/>
              <w:rPr>
                <w:sz w:val="23"/>
                <w:szCs w:val="23"/>
              </w:rPr>
            </w:pPr>
            <w:r w:rsidRPr="004F417A">
              <w:rPr>
                <w:sz w:val="23"/>
                <w:szCs w:val="23"/>
              </w:rPr>
              <w:t>дані ДСС "Обстеження підприємств із питань статистики праці"</w:t>
            </w:r>
          </w:p>
        </w:tc>
      </w:tr>
      <w:tr w:rsidR="00F174D5" w:rsidRPr="00852648" w:rsidTr="001B6722">
        <w:tc>
          <w:tcPr>
            <w:tcW w:w="539" w:type="pct"/>
            <w:tcBorders>
              <w:bottom w:val="single" w:sz="4" w:space="0" w:color="auto"/>
            </w:tcBorders>
            <w:shd w:val="clear" w:color="auto" w:fill="auto"/>
          </w:tcPr>
          <w:p w:rsidR="00F174D5" w:rsidRPr="004F417A" w:rsidRDefault="00F174D5" w:rsidP="004F417A">
            <w:pPr>
              <w:spacing w:before="40"/>
              <w:ind w:left="-57" w:right="-57"/>
              <w:jc w:val="center"/>
              <w:rPr>
                <w:color w:val="000000"/>
                <w:sz w:val="23"/>
                <w:szCs w:val="23"/>
              </w:rPr>
            </w:pPr>
            <w:r w:rsidRPr="004F417A">
              <w:rPr>
                <w:color w:val="000000"/>
                <w:sz w:val="23"/>
                <w:szCs w:val="23"/>
              </w:rPr>
              <w:t>32 33 4</w:t>
            </w:r>
          </w:p>
          <w:p w:rsidR="00F174D5" w:rsidRPr="004F417A" w:rsidRDefault="00F174D5" w:rsidP="004F417A">
            <w:pPr>
              <w:spacing w:before="40"/>
              <w:jc w:val="center"/>
              <w:rPr>
                <w:sz w:val="23"/>
                <w:szCs w:val="23"/>
              </w:rPr>
            </w:pPr>
          </w:p>
        </w:tc>
        <w:tc>
          <w:tcPr>
            <w:tcW w:w="1587" w:type="pct"/>
            <w:tcBorders>
              <w:bottom w:val="single" w:sz="4" w:space="0" w:color="auto"/>
            </w:tcBorders>
            <w:shd w:val="clear" w:color="auto" w:fill="auto"/>
          </w:tcPr>
          <w:p w:rsidR="00F174D5" w:rsidRPr="004F417A" w:rsidRDefault="00F174D5" w:rsidP="004F417A">
            <w:pPr>
              <w:spacing w:before="40"/>
              <w:ind w:left="-57" w:right="-57"/>
              <w:rPr>
                <w:sz w:val="23"/>
                <w:szCs w:val="23"/>
              </w:rPr>
            </w:pPr>
            <w:r w:rsidRPr="004F417A">
              <w:rPr>
                <w:sz w:val="23"/>
                <w:szCs w:val="23"/>
              </w:rPr>
              <w:t xml:space="preserve">Частка перестраховиків у </w:t>
            </w:r>
            <w:r w:rsidRPr="004F417A">
              <w:rPr>
                <w:spacing w:val="-4"/>
                <w:sz w:val="23"/>
                <w:szCs w:val="23"/>
              </w:rPr>
              <w:t>резерві зі страхування</w:t>
            </w:r>
            <w:r w:rsidRPr="004F417A">
              <w:rPr>
                <w:sz w:val="23"/>
                <w:szCs w:val="23"/>
              </w:rPr>
              <w:t xml:space="preserve"> життя</w:t>
            </w:r>
          </w:p>
        </w:tc>
        <w:tc>
          <w:tcPr>
            <w:tcW w:w="1357" w:type="pct"/>
            <w:tcBorders>
              <w:bottom w:val="single" w:sz="4" w:space="0" w:color="auto"/>
            </w:tcBorders>
            <w:shd w:val="clear" w:color="auto" w:fill="auto"/>
          </w:tcPr>
          <w:p w:rsidR="00F174D5" w:rsidRPr="004F417A" w:rsidRDefault="00F174D5" w:rsidP="004F417A">
            <w:pPr>
              <w:spacing w:before="40"/>
              <w:ind w:left="-57" w:right="-57"/>
              <w:rPr>
                <w:color w:val="000000"/>
                <w:sz w:val="23"/>
                <w:szCs w:val="23"/>
              </w:rPr>
            </w:pPr>
            <w:r w:rsidRPr="004F417A">
              <w:rPr>
                <w:color w:val="000000"/>
                <w:spacing w:val="-2"/>
                <w:sz w:val="23"/>
                <w:szCs w:val="23"/>
              </w:rPr>
              <w:t>Частка перестраховика</w:t>
            </w:r>
            <w:r w:rsidRPr="004F417A">
              <w:rPr>
                <w:color w:val="000000"/>
                <w:sz w:val="23"/>
                <w:szCs w:val="23"/>
              </w:rPr>
              <w:t xml:space="preserve"> у </w:t>
            </w:r>
          </w:p>
          <w:p w:rsidR="00F174D5" w:rsidRPr="004F417A" w:rsidRDefault="00F174D5" w:rsidP="004F417A">
            <w:pPr>
              <w:spacing w:before="40"/>
              <w:ind w:left="-57" w:right="-57"/>
              <w:rPr>
                <w:color w:val="000000"/>
                <w:sz w:val="23"/>
                <w:szCs w:val="23"/>
              </w:rPr>
            </w:pPr>
            <w:r w:rsidRPr="004F417A">
              <w:rPr>
                <w:color w:val="000000"/>
                <w:sz w:val="23"/>
                <w:szCs w:val="23"/>
              </w:rPr>
              <w:t xml:space="preserve">страхових резервах, </w:t>
            </w:r>
            <w:r w:rsidR="004F417A">
              <w:rPr>
                <w:color w:val="000000"/>
                <w:sz w:val="23"/>
                <w:szCs w:val="23"/>
              </w:rPr>
              <w:br/>
            </w:r>
            <w:r w:rsidRPr="004F417A">
              <w:rPr>
                <w:color w:val="000000"/>
                <w:sz w:val="23"/>
                <w:szCs w:val="23"/>
              </w:rPr>
              <w:t xml:space="preserve">у тому числі в резервах довгострокових зобов’язань </w:t>
            </w:r>
            <w:r w:rsidRPr="004F417A">
              <w:rPr>
                <w:sz w:val="23"/>
                <w:szCs w:val="23"/>
              </w:rPr>
              <w:t>на кінець звітного періоду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.20 за КВЕД</w:t>
            </w:r>
          </w:p>
        </w:tc>
        <w:tc>
          <w:tcPr>
            <w:tcW w:w="1517" w:type="pct"/>
            <w:tcBorders>
              <w:bottom w:val="single" w:sz="4" w:space="0" w:color="auto"/>
            </w:tcBorders>
            <w:shd w:val="clear" w:color="auto" w:fill="auto"/>
          </w:tcPr>
          <w:p w:rsidR="00F174D5" w:rsidRPr="004F417A" w:rsidRDefault="00F174D5" w:rsidP="004F417A">
            <w:pPr>
              <w:spacing w:before="40"/>
              <w:ind w:left="-57" w:right="-57"/>
              <w:rPr>
                <w:sz w:val="23"/>
                <w:szCs w:val="23"/>
              </w:rPr>
            </w:pPr>
            <w:r w:rsidRPr="004F417A">
              <w:rPr>
                <w:sz w:val="23"/>
                <w:szCs w:val="23"/>
              </w:rPr>
              <w:t>дані ДСС "Активи, власний капітал, зобов’язання та фінансові результати підприємств", форма № 1 "Баланс", ряд.1181 гр.4</w:t>
            </w:r>
          </w:p>
        </w:tc>
      </w:tr>
    </w:tbl>
    <w:p w:rsidR="00B56754" w:rsidRDefault="00B56754"/>
    <w:p w:rsidR="00B56754" w:rsidRDefault="00B56754"/>
    <w:p w:rsidR="00B56754" w:rsidRDefault="00B56754"/>
    <w:p w:rsidR="00230C5F" w:rsidRDefault="00230C5F"/>
    <w:p w:rsidR="00230C5F" w:rsidRDefault="00230C5F"/>
    <w:p w:rsidR="00B56754" w:rsidRPr="00B56754" w:rsidRDefault="00247FC3" w:rsidP="00B56754">
      <w:pPr>
        <w:jc w:val="right"/>
        <w:rPr>
          <w:sz w:val="28"/>
          <w:szCs w:val="28"/>
        </w:rPr>
      </w:pPr>
      <w:r>
        <w:rPr>
          <w:sz w:val="28"/>
          <w:szCs w:val="28"/>
        </w:rPr>
        <w:lastRenderedPageBreak/>
        <w:t>Продовження таблиці 1</w:t>
      </w:r>
    </w:p>
    <w:p w:rsidR="00B56754" w:rsidRPr="00B56754" w:rsidRDefault="00B56754" w:rsidP="00B56754">
      <w:pPr>
        <w:jc w:val="right"/>
        <w:rPr>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4"/>
        <w:gridCol w:w="2984"/>
        <w:gridCol w:w="2551"/>
        <w:gridCol w:w="2852"/>
      </w:tblGrid>
      <w:tr w:rsidR="00B56754" w:rsidRPr="00A906E5" w:rsidTr="00C97879">
        <w:trPr>
          <w:trHeight w:val="20"/>
        </w:trPr>
        <w:tc>
          <w:tcPr>
            <w:tcW w:w="539" w:type="pct"/>
            <w:tcBorders>
              <w:bottom w:val="nil"/>
            </w:tcBorders>
            <w:shd w:val="clear" w:color="auto" w:fill="auto"/>
          </w:tcPr>
          <w:p w:rsidR="00B56754" w:rsidRPr="00A906E5" w:rsidRDefault="00B56754" w:rsidP="00C97879">
            <w:pPr>
              <w:jc w:val="center"/>
              <w:rPr>
                <w:sz w:val="22"/>
                <w:szCs w:val="22"/>
              </w:rPr>
            </w:pPr>
            <w:r w:rsidRPr="00A906E5">
              <w:rPr>
                <w:sz w:val="22"/>
                <w:szCs w:val="22"/>
              </w:rPr>
              <w:t>1</w:t>
            </w:r>
          </w:p>
        </w:tc>
        <w:tc>
          <w:tcPr>
            <w:tcW w:w="1587" w:type="pct"/>
            <w:tcBorders>
              <w:bottom w:val="nil"/>
            </w:tcBorders>
            <w:shd w:val="clear" w:color="auto" w:fill="auto"/>
          </w:tcPr>
          <w:p w:rsidR="00B56754" w:rsidRPr="00A906E5" w:rsidRDefault="00B56754" w:rsidP="00C97879">
            <w:pPr>
              <w:jc w:val="center"/>
              <w:rPr>
                <w:sz w:val="22"/>
                <w:szCs w:val="22"/>
              </w:rPr>
            </w:pPr>
            <w:r w:rsidRPr="00A906E5">
              <w:rPr>
                <w:sz w:val="22"/>
                <w:szCs w:val="22"/>
              </w:rPr>
              <w:t>2</w:t>
            </w:r>
          </w:p>
        </w:tc>
        <w:tc>
          <w:tcPr>
            <w:tcW w:w="1357" w:type="pct"/>
            <w:tcBorders>
              <w:bottom w:val="nil"/>
            </w:tcBorders>
            <w:shd w:val="clear" w:color="auto" w:fill="auto"/>
          </w:tcPr>
          <w:p w:rsidR="00B56754" w:rsidRPr="00A906E5" w:rsidRDefault="00B56754" w:rsidP="00C97879">
            <w:pPr>
              <w:jc w:val="center"/>
              <w:rPr>
                <w:sz w:val="22"/>
                <w:szCs w:val="22"/>
              </w:rPr>
            </w:pPr>
            <w:r w:rsidRPr="00A906E5">
              <w:rPr>
                <w:sz w:val="22"/>
                <w:szCs w:val="22"/>
              </w:rPr>
              <w:t>4</w:t>
            </w:r>
          </w:p>
        </w:tc>
        <w:tc>
          <w:tcPr>
            <w:tcW w:w="1517" w:type="pct"/>
            <w:shd w:val="clear" w:color="auto" w:fill="auto"/>
          </w:tcPr>
          <w:p w:rsidR="00B56754" w:rsidRPr="00A906E5" w:rsidRDefault="00B56754" w:rsidP="00C97879">
            <w:pPr>
              <w:ind w:left="-57" w:right="-57"/>
              <w:jc w:val="center"/>
              <w:rPr>
                <w:sz w:val="22"/>
                <w:szCs w:val="22"/>
              </w:rPr>
            </w:pPr>
            <w:r w:rsidRPr="00A906E5">
              <w:rPr>
                <w:sz w:val="22"/>
                <w:szCs w:val="22"/>
              </w:rPr>
              <w:t>5</w:t>
            </w:r>
          </w:p>
        </w:tc>
      </w:tr>
      <w:tr w:rsidR="00A956B2" w:rsidRPr="00852648" w:rsidTr="001B6722">
        <w:tc>
          <w:tcPr>
            <w:tcW w:w="539" w:type="pct"/>
            <w:tcBorders>
              <w:bottom w:val="single" w:sz="4" w:space="0" w:color="auto"/>
            </w:tcBorders>
            <w:shd w:val="clear" w:color="auto" w:fill="auto"/>
          </w:tcPr>
          <w:p w:rsidR="00A956B2" w:rsidRPr="004F417A" w:rsidRDefault="00A956B2" w:rsidP="004F417A">
            <w:pPr>
              <w:spacing w:before="40"/>
              <w:ind w:left="-57" w:right="-57"/>
              <w:jc w:val="center"/>
              <w:rPr>
                <w:sz w:val="23"/>
                <w:szCs w:val="23"/>
              </w:rPr>
            </w:pPr>
            <w:r w:rsidRPr="004F417A">
              <w:rPr>
                <w:sz w:val="23"/>
                <w:szCs w:val="23"/>
              </w:rPr>
              <w:t>32 71 1</w:t>
            </w:r>
          </w:p>
          <w:p w:rsidR="00A956B2" w:rsidRPr="004F417A" w:rsidRDefault="00A956B2" w:rsidP="004F417A">
            <w:pPr>
              <w:spacing w:before="40"/>
              <w:ind w:left="-57" w:right="-57"/>
              <w:jc w:val="center"/>
              <w:rPr>
                <w:color w:val="000000"/>
                <w:sz w:val="23"/>
                <w:szCs w:val="23"/>
              </w:rPr>
            </w:pPr>
          </w:p>
        </w:tc>
        <w:tc>
          <w:tcPr>
            <w:tcW w:w="1587" w:type="pct"/>
            <w:tcBorders>
              <w:bottom w:val="single" w:sz="4" w:space="0" w:color="auto"/>
            </w:tcBorders>
            <w:shd w:val="clear" w:color="auto" w:fill="auto"/>
          </w:tcPr>
          <w:p w:rsidR="00A956B2" w:rsidRPr="004F417A" w:rsidRDefault="00A956B2" w:rsidP="004F417A">
            <w:pPr>
              <w:spacing w:before="40"/>
              <w:ind w:left="-57" w:right="-57"/>
              <w:rPr>
                <w:sz w:val="23"/>
                <w:szCs w:val="23"/>
              </w:rPr>
            </w:pPr>
            <w:r w:rsidRPr="004F417A">
              <w:rPr>
                <w:sz w:val="23"/>
                <w:szCs w:val="23"/>
              </w:rPr>
              <w:t>Дохід від участі в капіталі</w:t>
            </w:r>
          </w:p>
        </w:tc>
        <w:tc>
          <w:tcPr>
            <w:tcW w:w="1357" w:type="pct"/>
            <w:tcBorders>
              <w:bottom w:val="single" w:sz="4" w:space="0" w:color="auto"/>
            </w:tcBorders>
            <w:shd w:val="clear" w:color="auto" w:fill="auto"/>
          </w:tcPr>
          <w:p w:rsidR="00A956B2" w:rsidRPr="004F417A" w:rsidRDefault="00A956B2" w:rsidP="004F417A">
            <w:pPr>
              <w:spacing w:before="40"/>
              <w:ind w:left="-57" w:right="-57"/>
              <w:rPr>
                <w:sz w:val="23"/>
                <w:szCs w:val="23"/>
              </w:rPr>
            </w:pPr>
            <w:r w:rsidRPr="004F417A">
              <w:rPr>
                <w:sz w:val="23"/>
                <w:szCs w:val="23"/>
              </w:rPr>
              <w:t>Дохід від участі в капіталі за звітний період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.20 за КВЕД</w:t>
            </w:r>
          </w:p>
        </w:tc>
        <w:tc>
          <w:tcPr>
            <w:tcW w:w="1517" w:type="pct"/>
            <w:tcBorders>
              <w:bottom w:val="single" w:sz="4" w:space="0" w:color="auto"/>
            </w:tcBorders>
            <w:shd w:val="clear" w:color="auto" w:fill="auto"/>
          </w:tcPr>
          <w:p w:rsidR="00A956B2" w:rsidRPr="004F417A" w:rsidRDefault="00A956B2" w:rsidP="004F417A">
            <w:pPr>
              <w:spacing w:before="40"/>
              <w:ind w:left="-57" w:right="-57"/>
              <w:rPr>
                <w:sz w:val="23"/>
                <w:szCs w:val="23"/>
              </w:rPr>
            </w:pPr>
            <w:r w:rsidRPr="004F417A">
              <w:rPr>
                <w:sz w:val="23"/>
                <w:szCs w:val="23"/>
              </w:rPr>
              <w:t>дані ДСС "Активи, власний капітал, зобов’язання та фінансові результати підприємств", форма № 2 "Звіт про фінансові результати", ряд.2200 гр.3</w:t>
            </w:r>
          </w:p>
        </w:tc>
      </w:tr>
      <w:tr w:rsidR="00A956B2" w:rsidRPr="00AD43B8" w:rsidTr="001B6722">
        <w:tc>
          <w:tcPr>
            <w:tcW w:w="539" w:type="pct"/>
            <w:shd w:val="clear" w:color="auto" w:fill="auto"/>
          </w:tcPr>
          <w:p w:rsidR="00A956B2" w:rsidRPr="004F417A" w:rsidRDefault="00A956B2" w:rsidP="004F417A">
            <w:pPr>
              <w:spacing w:before="40"/>
              <w:ind w:left="-57" w:right="-57"/>
              <w:jc w:val="center"/>
              <w:rPr>
                <w:sz w:val="23"/>
                <w:szCs w:val="23"/>
              </w:rPr>
            </w:pPr>
            <w:r w:rsidRPr="004F417A">
              <w:rPr>
                <w:sz w:val="23"/>
                <w:szCs w:val="23"/>
              </w:rPr>
              <w:t>37 30 0</w:t>
            </w:r>
          </w:p>
          <w:p w:rsidR="00A956B2" w:rsidRPr="004F417A" w:rsidRDefault="00A956B2" w:rsidP="004F417A">
            <w:pPr>
              <w:spacing w:before="40"/>
              <w:jc w:val="center"/>
              <w:rPr>
                <w:sz w:val="23"/>
                <w:szCs w:val="23"/>
              </w:rPr>
            </w:pPr>
          </w:p>
        </w:tc>
        <w:tc>
          <w:tcPr>
            <w:tcW w:w="1587" w:type="pct"/>
            <w:shd w:val="clear" w:color="auto" w:fill="auto"/>
          </w:tcPr>
          <w:p w:rsidR="00A956B2" w:rsidRPr="004F417A" w:rsidRDefault="00A956B2" w:rsidP="004F417A">
            <w:pPr>
              <w:spacing w:before="40"/>
              <w:ind w:left="-57" w:right="-57"/>
              <w:rPr>
                <w:sz w:val="23"/>
                <w:szCs w:val="23"/>
              </w:rPr>
            </w:pPr>
            <w:r w:rsidRPr="004F417A">
              <w:rPr>
                <w:sz w:val="23"/>
                <w:szCs w:val="23"/>
              </w:rPr>
              <w:t>Загальні валові технічні резерви</w:t>
            </w:r>
          </w:p>
          <w:p w:rsidR="00A956B2" w:rsidRPr="004F417A" w:rsidRDefault="00A956B2" w:rsidP="004F417A">
            <w:pPr>
              <w:spacing w:before="40"/>
              <w:ind w:left="-57" w:right="-57"/>
              <w:jc w:val="center"/>
              <w:rPr>
                <w:sz w:val="23"/>
                <w:szCs w:val="23"/>
              </w:rPr>
            </w:pPr>
          </w:p>
        </w:tc>
        <w:tc>
          <w:tcPr>
            <w:tcW w:w="1357" w:type="pct"/>
            <w:shd w:val="clear" w:color="auto" w:fill="auto"/>
          </w:tcPr>
          <w:p w:rsidR="00A956B2" w:rsidRPr="004F417A" w:rsidRDefault="00A956B2" w:rsidP="004F417A">
            <w:pPr>
              <w:pStyle w:val="a9"/>
              <w:tabs>
                <w:tab w:val="left" w:pos="5250"/>
              </w:tabs>
              <w:spacing w:before="40" w:after="0"/>
              <w:ind w:left="0"/>
              <w:rPr>
                <w:sz w:val="23"/>
                <w:szCs w:val="23"/>
              </w:rPr>
            </w:pPr>
            <w:r w:rsidRPr="004F417A">
              <w:rPr>
                <w:sz w:val="23"/>
                <w:szCs w:val="23"/>
              </w:rPr>
              <w:t>Страхові резерви на кінець звітного періоду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 xml:space="preserve">.20 за КВЕД </w:t>
            </w:r>
          </w:p>
          <w:p w:rsidR="00A956B2" w:rsidRPr="004F417A" w:rsidRDefault="00A956B2" w:rsidP="004F417A">
            <w:pPr>
              <w:spacing w:before="40"/>
              <w:rPr>
                <w:sz w:val="23"/>
                <w:szCs w:val="23"/>
              </w:rPr>
            </w:pPr>
          </w:p>
        </w:tc>
        <w:tc>
          <w:tcPr>
            <w:tcW w:w="1517" w:type="pct"/>
            <w:shd w:val="clear" w:color="auto" w:fill="auto"/>
          </w:tcPr>
          <w:p w:rsidR="00A956B2" w:rsidRPr="004F417A" w:rsidRDefault="00A956B2" w:rsidP="004F417A">
            <w:pPr>
              <w:spacing w:before="40"/>
              <w:ind w:left="-57" w:right="-57"/>
              <w:rPr>
                <w:sz w:val="23"/>
                <w:szCs w:val="23"/>
              </w:rPr>
            </w:pPr>
            <w:r w:rsidRPr="004F417A">
              <w:rPr>
                <w:sz w:val="23"/>
                <w:szCs w:val="23"/>
              </w:rPr>
              <w:t>дані ДСС "Активи, власний капітал, зобов’язання та фінансові результати підприємств", форма № 1 "Баланс", ряд.1530 гр.4</w:t>
            </w:r>
          </w:p>
        </w:tc>
      </w:tr>
      <w:tr w:rsidR="00A956B2" w:rsidRPr="00AD43B8" w:rsidTr="001B6722">
        <w:tc>
          <w:tcPr>
            <w:tcW w:w="539" w:type="pct"/>
            <w:shd w:val="clear" w:color="auto" w:fill="auto"/>
          </w:tcPr>
          <w:p w:rsidR="00A956B2" w:rsidRPr="004F417A" w:rsidRDefault="00A956B2" w:rsidP="004F417A">
            <w:pPr>
              <w:spacing w:before="40"/>
              <w:ind w:left="-57" w:right="-57"/>
              <w:jc w:val="center"/>
              <w:rPr>
                <w:sz w:val="23"/>
                <w:szCs w:val="23"/>
              </w:rPr>
            </w:pPr>
            <w:r w:rsidRPr="004F417A">
              <w:rPr>
                <w:sz w:val="23"/>
                <w:szCs w:val="23"/>
              </w:rPr>
              <w:t>37 30 1</w:t>
            </w:r>
          </w:p>
          <w:p w:rsidR="00A956B2" w:rsidRPr="004F417A" w:rsidRDefault="00A956B2" w:rsidP="004F417A">
            <w:pPr>
              <w:spacing w:before="40"/>
              <w:jc w:val="center"/>
              <w:rPr>
                <w:sz w:val="23"/>
                <w:szCs w:val="23"/>
              </w:rPr>
            </w:pPr>
          </w:p>
        </w:tc>
        <w:tc>
          <w:tcPr>
            <w:tcW w:w="1587" w:type="pct"/>
            <w:shd w:val="clear" w:color="auto" w:fill="auto"/>
          </w:tcPr>
          <w:p w:rsidR="00A956B2" w:rsidRPr="004F417A" w:rsidRDefault="00FA5247" w:rsidP="004F417A">
            <w:pPr>
              <w:spacing w:before="40"/>
              <w:ind w:left="-57" w:right="-57"/>
              <w:rPr>
                <w:sz w:val="23"/>
                <w:szCs w:val="23"/>
                <w:lang w:val="ru-RU"/>
              </w:rPr>
            </w:pPr>
            <w:r w:rsidRPr="004F417A">
              <w:rPr>
                <w:sz w:val="23"/>
                <w:szCs w:val="23"/>
              </w:rPr>
              <w:t>Загальні</w:t>
            </w:r>
            <w:r w:rsidR="00A956B2" w:rsidRPr="004F417A">
              <w:rPr>
                <w:sz w:val="23"/>
                <w:szCs w:val="23"/>
              </w:rPr>
              <w:t xml:space="preserve"> техніч</w:t>
            </w:r>
            <w:r w:rsidRPr="004F417A">
              <w:rPr>
                <w:sz w:val="23"/>
                <w:szCs w:val="23"/>
              </w:rPr>
              <w:t>ні резерви</w:t>
            </w:r>
            <w:r w:rsidR="00A956B2" w:rsidRPr="004F417A">
              <w:rPr>
                <w:sz w:val="23"/>
                <w:szCs w:val="23"/>
              </w:rPr>
              <w:t xml:space="preserve"> </w:t>
            </w:r>
            <w:r w:rsidR="00A956B2" w:rsidRPr="004F417A">
              <w:rPr>
                <w:sz w:val="23"/>
                <w:szCs w:val="23"/>
                <w:lang w:val="ru-RU"/>
              </w:rPr>
              <w:t>(</w:t>
            </w:r>
            <w:r w:rsidR="00A956B2" w:rsidRPr="004F417A">
              <w:rPr>
                <w:sz w:val="23"/>
                <w:szCs w:val="23"/>
              </w:rPr>
              <w:t>нетто</w:t>
            </w:r>
            <w:r w:rsidR="00A956B2" w:rsidRPr="004F417A">
              <w:rPr>
                <w:sz w:val="23"/>
                <w:szCs w:val="23"/>
                <w:lang w:val="ru-RU"/>
              </w:rPr>
              <w:t xml:space="preserve">) </w:t>
            </w:r>
            <w:r w:rsidR="00A956B2" w:rsidRPr="004F417A">
              <w:rPr>
                <w:sz w:val="23"/>
                <w:szCs w:val="23"/>
                <w:lang w:val="ru-RU"/>
              </w:rPr>
              <w:br/>
            </w:r>
          </w:p>
        </w:tc>
        <w:tc>
          <w:tcPr>
            <w:tcW w:w="1357" w:type="pct"/>
            <w:shd w:val="clear" w:color="auto" w:fill="auto"/>
          </w:tcPr>
          <w:p w:rsidR="00A956B2" w:rsidRPr="004F417A" w:rsidRDefault="00A956B2" w:rsidP="004F417A">
            <w:pPr>
              <w:spacing w:before="40"/>
              <w:rPr>
                <w:sz w:val="23"/>
                <w:szCs w:val="23"/>
              </w:rPr>
            </w:pPr>
            <w:r w:rsidRPr="004F417A">
              <w:rPr>
                <w:sz w:val="23"/>
                <w:szCs w:val="23"/>
              </w:rPr>
              <w:t>Страхові резерви за виключенням частки перестраховиків у страхових резервах на кінець звітного періоду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.20 за КВЕД</w:t>
            </w:r>
          </w:p>
        </w:tc>
        <w:tc>
          <w:tcPr>
            <w:tcW w:w="1517" w:type="pct"/>
            <w:shd w:val="clear" w:color="auto" w:fill="auto"/>
          </w:tcPr>
          <w:p w:rsidR="00A956B2" w:rsidRPr="004F417A" w:rsidRDefault="00A956B2" w:rsidP="004F417A">
            <w:pPr>
              <w:spacing w:before="40"/>
              <w:ind w:left="-57" w:right="-57"/>
              <w:rPr>
                <w:sz w:val="23"/>
                <w:szCs w:val="23"/>
              </w:rPr>
            </w:pPr>
            <w:r w:rsidRPr="004F417A">
              <w:rPr>
                <w:sz w:val="23"/>
                <w:szCs w:val="23"/>
              </w:rPr>
              <w:t xml:space="preserve">дані ДСС "Активи, власний капітал, зобов’язання та фінансові результати підприємств", форма № 1 "Баланс", різниця між ряд.1530 та 1180 гр.4 </w:t>
            </w:r>
          </w:p>
        </w:tc>
      </w:tr>
      <w:tr w:rsidR="00A956B2" w:rsidRPr="00AD43B8" w:rsidTr="001B6722">
        <w:tc>
          <w:tcPr>
            <w:tcW w:w="539" w:type="pct"/>
            <w:tcBorders>
              <w:bottom w:val="single" w:sz="4" w:space="0" w:color="auto"/>
            </w:tcBorders>
            <w:shd w:val="clear" w:color="auto" w:fill="auto"/>
          </w:tcPr>
          <w:p w:rsidR="00A956B2" w:rsidRPr="004F417A" w:rsidRDefault="00A956B2" w:rsidP="004F417A">
            <w:pPr>
              <w:spacing w:before="40"/>
              <w:ind w:right="-108"/>
              <w:jc w:val="center"/>
              <w:rPr>
                <w:sz w:val="23"/>
                <w:szCs w:val="23"/>
              </w:rPr>
            </w:pPr>
            <w:r w:rsidRPr="004F417A">
              <w:rPr>
                <w:sz w:val="23"/>
                <w:szCs w:val="23"/>
              </w:rPr>
              <w:t>37 31 0</w:t>
            </w:r>
          </w:p>
          <w:p w:rsidR="00A956B2" w:rsidRPr="004F417A" w:rsidRDefault="00A956B2" w:rsidP="004F417A">
            <w:pPr>
              <w:spacing w:before="40"/>
              <w:ind w:left="-57" w:right="-57"/>
              <w:jc w:val="center"/>
              <w:rPr>
                <w:sz w:val="23"/>
                <w:szCs w:val="23"/>
              </w:rPr>
            </w:pPr>
          </w:p>
        </w:tc>
        <w:tc>
          <w:tcPr>
            <w:tcW w:w="1587" w:type="pct"/>
            <w:tcBorders>
              <w:bottom w:val="single" w:sz="4" w:space="0" w:color="auto"/>
            </w:tcBorders>
            <w:shd w:val="clear" w:color="auto" w:fill="auto"/>
          </w:tcPr>
          <w:p w:rsidR="00A956B2" w:rsidRPr="004F417A" w:rsidRDefault="00A956B2" w:rsidP="004F417A">
            <w:pPr>
              <w:spacing w:before="40"/>
              <w:ind w:left="-57" w:right="-57"/>
              <w:rPr>
                <w:sz w:val="23"/>
                <w:szCs w:val="23"/>
              </w:rPr>
            </w:pPr>
            <w:r w:rsidRPr="004F417A">
              <w:rPr>
                <w:sz w:val="23"/>
                <w:szCs w:val="23"/>
              </w:rPr>
              <w:t>Валовий резерв незароблених премій</w:t>
            </w:r>
          </w:p>
        </w:tc>
        <w:tc>
          <w:tcPr>
            <w:tcW w:w="1357" w:type="pct"/>
            <w:tcBorders>
              <w:bottom w:val="single" w:sz="4" w:space="0" w:color="auto"/>
            </w:tcBorders>
            <w:shd w:val="clear" w:color="auto" w:fill="auto"/>
          </w:tcPr>
          <w:p w:rsidR="00A956B2" w:rsidRPr="004F417A" w:rsidRDefault="00A956B2" w:rsidP="004F417A">
            <w:pPr>
              <w:spacing w:before="40"/>
              <w:rPr>
                <w:sz w:val="23"/>
                <w:szCs w:val="23"/>
              </w:rPr>
            </w:pPr>
            <w:r w:rsidRPr="004F417A">
              <w:rPr>
                <w:sz w:val="23"/>
                <w:szCs w:val="23"/>
              </w:rPr>
              <w:t>Резерв незароблених премій на кінець звітного періоду за класами 6</w:t>
            </w:r>
            <w:r w:rsidRPr="004F417A">
              <w:rPr>
                <w:sz w:val="23"/>
                <w:szCs w:val="23"/>
                <w:lang w:val="ru-RU"/>
              </w:rPr>
              <w:t>5</w:t>
            </w:r>
            <w:r w:rsidRPr="004F417A">
              <w:rPr>
                <w:sz w:val="23"/>
                <w:szCs w:val="23"/>
              </w:rPr>
              <w:t>.11, 6</w:t>
            </w:r>
            <w:r w:rsidRPr="004F417A">
              <w:rPr>
                <w:sz w:val="23"/>
                <w:szCs w:val="23"/>
                <w:lang w:val="ru-RU"/>
              </w:rPr>
              <w:t>5</w:t>
            </w:r>
            <w:r w:rsidRPr="004F417A">
              <w:rPr>
                <w:sz w:val="23"/>
                <w:szCs w:val="23"/>
              </w:rPr>
              <w:t>.</w:t>
            </w:r>
            <w:r w:rsidRPr="004F417A">
              <w:rPr>
                <w:sz w:val="23"/>
                <w:szCs w:val="23"/>
                <w:lang w:val="ru-RU"/>
              </w:rPr>
              <w:t>12</w:t>
            </w:r>
            <w:r w:rsidRPr="004F417A">
              <w:rPr>
                <w:sz w:val="23"/>
                <w:szCs w:val="23"/>
              </w:rPr>
              <w:t xml:space="preserve">, </w:t>
            </w:r>
            <w:r w:rsidRPr="004F417A">
              <w:rPr>
                <w:sz w:val="23"/>
                <w:szCs w:val="23"/>
                <w:lang w:val="ru-RU"/>
              </w:rPr>
              <w:t>65</w:t>
            </w:r>
            <w:r w:rsidRPr="004F417A">
              <w:rPr>
                <w:sz w:val="23"/>
                <w:szCs w:val="23"/>
              </w:rPr>
              <w:t>.20 за КВЕД</w:t>
            </w:r>
          </w:p>
        </w:tc>
        <w:tc>
          <w:tcPr>
            <w:tcW w:w="1517" w:type="pct"/>
            <w:tcBorders>
              <w:bottom w:val="single" w:sz="4" w:space="0" w:color="auto"/>
            </w:tcBorders>
            <w:shd w:val="clear" w:color="auto" w:fill="auto"/>
          </w:tcPr>
          <w:p w:rsidR="00A956B2" w:rsidRPr="004F417A" w:rsidRDefault="00A956B2" w:rsidP="004F417A">
            <w:pPr>
              <w:spacing w:before="40"/>
              <w:ind w:left="-57" w:right="-57"/>
              <w:rPr>
                <w:sz w:val="23"/>
                <w:szCs w:val="23"/>
              </w:rPr>
            </w:pPr>
            <w:r w:rsidRPr="004F417A">
              <w:rPr>
                <w:sz w:val="23"/>
                <w:szCs w:val="23"/>
              </w:rPr>
              <w:t>дані ДСС "Активи, власний капітал, зобов’язання та фінансові результати підприємств", форма № 1 "Баланс", ряд.1533 гр.4</w:t>
            </w:r>
          </w:p>
        </w:tc>
      </w:tr>
    </w:tbl>
    <w:p w:rsidR="005D4686" w:rsidRPr="00CF0D4A" w:rsidRDefault="005D4686" w:rsidP="007A5284">
      <w:pPr>
        <w:ind w:firstLine="720"/>
        <w:jc w:val="both"/>
        <w:rPr>
          <w:sz w:val="28"/>
          <w:szCs w:val="28"/>
        </w:rPr>
      </w:pPr>
    </w:p>
    <w:p w:rsidR="004D2CA8" w:rsidRPr="00852648" w:rsidRDefault="000C5C6A" w:rsidP="007A5284">
      <w:pPr>
        <w:ind w:firstLine="720"/>
        <w:jc w:val="both"/>
        <w:rPr>
          <w:sz w:val="28"/>
          <w:szCs w:val="28"/>
        </w:rPr>
      </w:pPr>
      <w:r>
        <w:rPr>
          <w:sz w:val="28"/>
          <w:szCs w:val="28"/>
        </w:rPr>
        <w:t>2.2.</w:t>
      </w:r>
      <w:r w:rsidR="00615B21" w:rsidRPr="00852648">
        <w:rPr>
          <w:sz w:val="28"/>
          <w:szCs w:val="28"/>
        </w:rPr>
        <w:t xml:space="preserve"> </w:t>
      </w:r>
      <w:r w:rsidR="008B3D4C">
        <w:rPr>
          <w:sz w:val="28"/>
          <w:szCs w:val="28"/>
        </w:rPr>
        <w:t>К</w:t>
      </w:r>
      <w:r w:rsidR="00615B21" w:rsidRPr="00852648">
        <w:rPr>
          <w:sz w:val="28"/>
          <w:szCs w:val="28"/>
        </w:rPr>
        <w:t xml:space="preserve">онтроль </w:t>
      </w:r>
      <w:r w:rsidR="00A93766" w:rsidRPr="00852648">
        <w:rPr>
          <w:sz w:val="28"/>
          <w:szCs w:val="28"/>
        </w:rPr>
        <w:t xml:space="preserve">узгодженості </w:t>
      </w:r>
      <w:r w:rsidR="004D2CA8" w:rsidRPr="00852648">
        <w:rPr>
          <w:sz w:val="28"/>
          <w:szCs w:val="28"/>
        </w:rPr>
        <w:t>взаємопов</w:t>
      </w:r>
      <w:r w:rsidR="002F796E" w:rsidRPr="00207F8C">
        <w:rPr>
          <w:sz w:val="28"/>
          <w:szCs w:val="28"/>
        </w:rPr>
        <w:t>’</w:t>
      </w:r>
      <w:r w:rsidR="004D2CA8" w:rsidRPr="00852648">
        <w:rPr>
          <w:sz w:val="28"/>
          <w:szCs w:val="28"/>
        </w:rPr>
        <w:t>язаних показників структурної статистики</w:t>
      </w:r>
      <w:r w:rsidR="00486E35" w:rsidRPr="00852648">
        <w:rPr>
          <w:sz w:val="28"/>
          <w:szCs w:val="28"/>
        </w:rPr>
        <w:t xml:space="preserve"> </w:t>
      </w:r>
      <w:r w:rsidR="00034967">
        <w:rPr>
          <w:sz w:val="28"/>
          <w:szCs w:val="28"/>
        </w:rPr>
        <w:t xml:space="preserve">підприємств </w:t>
      </w:r>
      <w:r w:rsidR="002B1EEF" w:rsidRPr="00852648">
        <w:rPr>
          <w:sz w:val="28"/>
          <w:szCs w:val="28"/>
        </w:rPr>
        <w:t>відповідно до документ</w:t>
      </w:r>
      <w:r w:rsidR="005C6270" w:rsidRPr="00852648">
        <w:rPr>
          <w:sz w:val="28"/>
          <w:szCs w:val="28"/>
        </w:rPr>
        <w:t>а</w:t>
      </w:r>
      <w:r w:rsidR="002B1EEF" w:rsidRPr="00852648">
        <w:rPr>
          <w:sz w:val="28"/>
          <w:szCs w:val="28"/>
        </w:rPr>
        <w:t xml:space="preserve"> Євростату </w:t>
      </w:r>
      <w:r w:rsidR="00A57A5D" w:rsidRPr="00852648">
        <w:rPr>
          <w:sz w:val="28"/>
          <w:szCs w:val="28"/>
        </w:rPr>
        <w:t>"</w:t>
      </w:r>
      <w:r w:rsidR="00565F1A" w:rsidRPr="00852648">
        <w:rPr>
          <w:sz w:val="28"/>
          <w:szCs w:val="28"/>
        </w:rPr>
        <w:t>Процес перевірки даних структурної статистики</w:t>
      </w:r>
      <w:r w:rsidR="0045037E">
        <w:rPr>
          <w:sz w:val="28"/>
          <w:szCs w:val="28"/>
        </w:rPr>
        <w:t xml:space="preserve"> підприємств</w:t>
      </w:r>
      <w:r w:rsidR="00565F1A" w:rsidRPr="00852648">
        <w:rPr>
          <w:sz w:val="28"/>
          <w:szCs w:val="28"/>
        </w:rPr>
        <w:t>" ("</w:t>
      </w:r>
      <w:r w:rsidR="002B1EEF" w:rsidRPr="00852648">
        <w:rPr>
          <w:rStyle w:val="aa"/>
          <w:b w:val="0"/>
          <w:sz w:val="28"/>
          <w:szCs w:val="28"/>
        </w:rPr>
        <w:t>The SBS validation process</w:t>
      </w:r>
      <w:r w:rsidR="00A57A5D" w:rsidRPr="00852648">
        <w:rPr>
          <w:rStyle w:val="aa"/>
          <w:b w:val="0"/>
          <w:sz w:val="28"/>
          <w:szCs w:val="28"/>
        </w:rPr>
        <w:t>"</w:t>
      </w:r>
      <w:r w:rsidR="00565F1A" w:rsidRPr="00852648">
        <w:rPr>
          <w:rStyle w:val="aa"/>
          <w:b w:val="0"/>
          <w:sz w:val="28"/>
          <w:szCs w:val="28"/>
        </w:rPr>
        <w:t>)</w:t>
      </w:r>
      <w:r w:rsidR="006600F5" w:rsidRPr="00852648">
        <w:rPr>
          <w:rStyle w:val="aa"/>
          <w:b w:val="0"/>
          <w:sz w:val="28"/>
          <w:szCs w:val="28"/>
        </w:rPr>
        <w:t xml:space="preserve"> </w:t>
      </w:r>
      <w:r w:rsidR="002B1EEF" w:rsidRPr="00852648">
        <w:rPr>
          <w:sz w:val="28"/>
          <w:szCs w:val="28"/>
        </w:rPr>
        <w:t>[</w:t>
      </w:r>
      <w:r>
        <w:rPr>
          <w:sz w:val="28"/>
          <w:szCs w:val="28"/>
        </w:rPr>
        <w:t>2</w:t>
      </w:r>
      <w:r w:rsidR="0045571A">
        <w:rPr>
          <w:sz w:val="28"/>
          <w:szCs w:val="28"/>
        </w:rPr>
        <w:t>7</w:t>
      </w:r>
      <w:r w:rsidR="002B1EEF" w:rsidRPr="00852648">
        <w:rPr>
          <w:sz w:val="28"/>
          <w:szCs w:val="28"/>
        </w:rPr>
        <w:t>]</w:t>
      </w:r>
      <w:r w:rsidR="006600F5" w:rsidRPr="00852648">
        <w:rPr>
          <w:rStyle w:val="aa"/>
          <w:b w:val="0"/>
          <w:sz w:val="28"/>
          <w:szCs w:val="28"/>
        </w:rPr>
        <w:t>:</w:t>
      </w:r>
    </w:p>
    <w:p w:rsidR="00F71B2C" w:rsidRDefault="00F71B2C" w:rsidP="003911B7">
      <w:pPr>
        <w:pStyle w:val="ab"/>
        <w:tabs>
          <w:tab w:val="left" w:pos="900"/>
        </w:tabs>
        <w:spacing w:before="0" w:beforeAutospacing="0" w:after="0" w:afterAutospacing="0"/>
        <w:ind w:left="-357" w:firstLine="1077"/>
        <w:jc w:val="right"/>
        <w:rPr>
          <w:sz w:val="28"/>
          <w:szCs w:val="28"/>
          <w:lang w:val="uk-UA"/>
        </w:rPr>
      </w:pPr>
    </w:p>
    <w:p w:rsidR="00284236" w:rsidRDefault="004D1161" w:rsidP="003911B7">
      <w:pPr>
        <w:pStyle w:val="ab"/>
        <w:tabs>
          <w:tab w:val="left" w:pos="900"/>
        </w:tabs>
        <w:spacing w:before="0" w:beforeAutospacing="0" w:after="0" w:afterAutospacing="0"/>
        <w:ind w:left="-357" w:firstLine="1077"/>
        <w:jc w:val="right"/>
        <w:rPr>
          <w:sz w:val="28"/>
          <w:szCs w:val="28"/>
          <w:lang w:val="uk-UA"/>
        </w:rPr>
      </w:pPr>
      <w:r w:rsidRPr="000C5C6A">
        <w:rPr>
          <w:sz w:val="28"/>
          <w:szCs w:val="28"/>
          <w:lang w:val="uk-UA"/>
        </w:rPr>
        <w:t xml:space="preserve">Таблиця </w:t>
      </w:r>
      <w:r w:rsidR="00E95DDA" w:rsidRPr="000C5C6A">
        <w:rPr>
          <w:sz w:val="28"/>
          <w:szCs w:val="28"/>
          <w:lang w:val="uk-UA"/>
        </w:rPr>
        <w:t>2</w:t>
      </w:r>
    </w:p>
    <w:p w:rsidR="00F71B2C" w:rsidRPr="00852648" w:rsidRDefault="00F71B2C" w:rsidP="003911B7">
      <w:pPr>
        <w:pStyle w:val="ab"/>
        <w:tabs>
          <w:tab w:val="left" w:pos="900"/>
        </w:tabs>
        <w:spacing w:before="0" w:beforeAutospacing="0" w:after="0" w:afterAutospacing="0"/>
        <w:ind w:left="-357" w:firstLine="1077"/>
        <w:jc w:val="right"/>
        <w:rPr>
          <w:sz w:val="28"/>
          <w:szCs w:val="28"/>
          <w:lang w:val="uk-U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1260"/>
        <w:gridCol w:w="1236"/>
        <w:gridCol w:w="3109"/>
      </w:tblGrid>
      <w:tr w:rsidR="00230FFA" w:rsidRPr="00F71B2C" w:rsidTr="009711AF">
        <w:tc>
          <w:tcPr>
            <w:tcW w:w="3780" w:type="dxa"/>
            <w:gridSpan w:val="2"/>
            <w:shd w:val="clear" w:color="auto" w:fill="auto"/>
          </w:tcPr>
          <w:p w:rsidR="00230FFA" w:rsidRPr="00F71B2C" w:rsidRDefault="00230FFA" w:rsidP="00F07646">
            <w:pPr>
              <w:spacing w:before="40" w:after="40"/>
              <w:jc w:val="center"/>
              <w:rPr>
                <w:sz w:val="22"/>
                <w:szCs w:val="22"/>
              </w:rPr>
            </w:pPr>
            <w:r w:rsidRPr="00F71B2C">
              <w:rPr>
                <w:sz w:val="22"/>
                <w:szCs w:val="22"/>
              </w:rPr>
              <w:t xml:space="preserve">Показник </w:t>
            </w:r>
          </w:p>
        </w:tc>
        <w:tc>
          <w:tcPr>
            <w:tcW w:w="1260" w:type="dxa"/>
            <w:vMerge w:val="restart"/>
            <w:shd w:val="clear" w:color="auto" w:fill="auto"/>
          </w:tcPr>
          <w:p w:rsidR="00230FFA" w:rsidRPr="00F71B2C" w:rsidRDefault="00230FFA" w:rsidP="00F07646">
            <w:pPr>
              <w:spacing w:before="40" w:after="40"/>
              <w:jc w:val="center"/>
              <w:rPr>
                <w:sz w:val="22"/>
                <w:szCs w:val="22"/>
              </w:rPr>
            </w:pPr>
            <w:r w:rsidRPr="00F71B2C">
              <w:rPr>
                <w:sz w:val="22"/>
                <w:szCs w:val="22"/>
              </w:rPr>
              <w:t>Умова контролю</w:t>
            </w:r>
          </w:p>
        </w:tc>
        <w:tc>
          <w:tcPr>
            <w:tcW w:w="4345" w:type="dxa"/>
            <w:gridSpan w:val="2"/>
            <w:shd w:val="clear" w:color="auto" w:fill="auto"/>
          </w:tcPr>
          <w:p w:rsidR="00230FFA" w:rsidRPr="00F71B2C" w:rsidRDefault="00230FFA" w:rsidP="00F07646">
            <w:pPr>
              <w:spacing w:before="40" w:after="40"/>
              <w:jc w:val="center"/>
              <w:rPr>
                <w:sz w:val="22"/>
                <w:szCs w:val="22"/>
              </w:rPr>
            </w:pPr>
            <w:r w:rsidRPr="00F71B2C">
              <w:rPr>
                <w:sz w:val="22"/>
                <w:szCs w:val="22"/>
              </w:rPr>
              <w:t xml:space="preserve">Показник </w:t>
            </w:r>
          </w:p>
        </w:tc>
      </w:tr>
      <w:tr w:rsidR="00230FFA" w:rsidRPr="00F71B2C" w:rsidTr="009711AF">
        <w:tc>
          <w:tcPr>
            <w:tcW w:w="1080" w:type="dxa"/>
            <w:shd w:val="clear" w:color="auto" w:fill="auto"/>
          </w:tcPr>
          <w:p w:rsidR="00230FFA" w:rsidRPr="00F71B2C" w:rsidRDefault="00230FFA" w:rsidP="00D00050">
            <w:pPr>
              <w:jc w:val="center"/>
              <w:rPr>
                <w:sz w:val="22"/>
                <w:szCs w:val="22"/>
              </w:rPr>
            </w:pPr>
            <w:r w:rsidRPr="00F71B2C">
              <w:rPr>
                <w:sz w:val="22"/>
                <w:szCs w:val="22"/>
              </w:rPr>
              <w:t xml:space="preserve">код </w:t>
            </w:r>
          </w:p>
        </w:tc>
        <w:tc>
          <w:tcPr>
            <w:tcW w:w="2700" w:type="dxa"/>
            <w:shd w:val="clear" w:color="auto" w:fill="auto"/>
          </w:tcPr>
          <w:p w:rsidR="00230FFA" w:rsidRPr="00F71B2C" w:rsidRDefault="00230FFA" w:rsidP="00D00050">
            <w:pPr>
              <w:jc w:val="center"/>
              <w:rPr>
                <w:sz w:val="22"/>
                <w:szCs w:val="22"/>
              </w:rPr>
            </w:pPr>
            <w:r w:rsidRPr="00F71B2C">
              <w:rPr>
                <w:sz w:val="22"/>
                <w:szCs w:val="22"/>
              </w:rPr>
              <w:t>назва</w:t>
            </w:r>
          </w:p>
        </w:tc>
        <w:tc>
          <w:tcPr>
            <w:tcW w:w="1260" w:type="dxa"/>
            <w:vMerge/>
            <w:shd w:val="clear" w:color="auto" w:fill="auto"/>
          </w:tcPr>
          <w:p w:rsidR="00230FFA" w:rsidRPr="00F71B2C" w:rsidRDefault="00230FFA" w:rsidP="00D00050">
            <w:pPr>
              <w:jc w:val="center"/>
              <w:rPr>
                <w:sz w:val="22"/>
                <w:szCs w:val="22"/>
              </w:rPr>
            </w:pPr>
          </w:p>
        </w:tc>
        <w:tc>
          <w:tcPr>
            <w:tcW w:w="1236" w:type="dxa"/>
            <w:shd w:val="clear" w:color="auto" w:fill="auto"/>
          </w:tcPr>
          <w:p w:rsidR="00230FFA" w:rsidRPr="00F71B2C" w:rsidRDefault="00230FFA" w:rsidP="00D00050">
            <w:pPr>
              <w:jc w:val="center"/>
              <w:rPr>
                <w:sz w:val="22"/>
                <w:szCs w:val="22"/>
              </w:rPr>
            </w:pPr>
            <w:r w:rsidRPr="00F71B2C">
              <w:rPr>
                <w:sz w:val="22"/>
                <w:szCs w:val="22"/>
              </w:rPr>
              <w:t xml:space="preserve">код </w:t>
            </w:r>
          </w:p>
        </w:tc>
        <w:tc>
          <w:tcPr>
            <w:tcW w:w="3109" w:type="dxa"/>
            <w:shd w:val="clear" w:color="auto" w:fill="auto"/>
          </w:tcPr>
          <w:p w:rsidR="00230FFA" w:rsidRPr="00F71B2C" w:rsidRDefault="00230FFA" w:rsidP="00D00050">
            <w:pPr>
              <w:jc w:val="center"/>
              <w:rPr>
                <w:sz w:val="22"/>
                <w:szCs w:val="22"/>
              </w:rPr>
            </w:pPr>
            <w:r w:rsidRPr="00F71B2C">
              <w:rPr>
                <w:sz w:val="22"/>
                <w:szCs w:val="22"/>
              </w:rPr>
              <w:t>назва</w:t>
            </w:r>
          </w:p>
        </w:tc>
      </w:tr>
      <w:tr w:rsidR="00230FFA" w:rsidRPr="004F417A" w:rsidTr="009711AF">
        <w:tc>
          <w:tcPr>
            <w:tcW w:w="1080" w:type="dxa"/>
            <w:vMerge w:val="restart"/>
            <w:shd w:val="clear" w:color="auto" w:fill="auto"/>
          </w:tcPr>
          <w:p w:rsidR="00230FFA" w:rsidRPr="004F417A" w:rsidRDefault="00230FFA" w:rsidP="004F417A">
            <w:pPr>
              <w:spacing w:before="40"/>
              <w:jc w:val="center"/>
              <w:rPr>
                <w:sz w:val="23"/>
                <w:szCs w:val="23"/>
              </w:rPr>
            </w:pPr>
            <w:r w:rsidRPr="004F417A">
              <w:rPr>
                <w:sz w:val="23"/>
                <w:szCs w:val="23"/>
              </w:rPr>
              <w:t>12 12 0</w:t>
            </w:r>
          </w:p>
        </w:tc>
        <w:tc>
          <w:tcPr>
            <w:tcW w:w="2700" w:type="dxa"/>
            <w:vMerge w:val="restart"/>
            <w:shd w:val="clear" w:color="auto" w:fill="auto"/>
          </w:tcPr>
          <w:p w:rsidR="00230FFA" w:rsidRPr="004F417A" w:rsidRDefault="00230FFA" w:rsidP="004F417A">
            <w:pPr>
              <w:spacing w:before="40"/>
              <w:rPr>
                <w:sz w:val="23"/>
                <w:szCs w:val="23"/>
              </w:rPr>
            </w:pPr>
            <w:r w:rsidRPr="004F417A">
              <w:rPr>
                <w:color w:val="000000"/>
                <w:sz w:val="23"/>
                <w:szCs w:val="23"/>
              </w:rPr>
              <w:t>Обсяг виробленої продукції</w:t>
            </w:r>
            <w:r w:rsidRPr="004F417A">
              <w:rPr>
                <w:sz w:val="23"/>
                <w:szCs w:val="23"/>
              </w:rPr>
              <w:t xml:space="preserve"> (товарів, послуг) </w:t>
            </w:r>
          </w:p>
        </w:tc>
        <w:tc>
          <w:tcPr>
            <w:tcW w:w="1260" w:type="dxa"/>
            <w:shd w:val="clear" w:color="auto" w:fill="auto"/>
          </w:tcPr>
          <w:p w:rsidR="00230FFA" w:rsidRPr="004F417A" w:rsidRDefault="00230FFA" w:rsidP="004F417A">
            <w:pPr>
              <w:spacing w:before="40"/>
              <w:jc w:val="center"/>
              <w:rPr>
                <w:sz w:val="23"/>
                <w:szCs w:val="23"/>
              </w:rPr>
            </w:pPr>
            <w:r w:rsidRPr="004F417A">
              <w:rPr>
                <w:sz w:val="23"/>
                <w:szCs w:val="23"/>
              </w:rPr>
              <w:t>&gt;</w:t>
            </w:r>
          </w:p>
        </w:tc>
        <w:tc>
          <w:tcPr>
            <w:tcW w:w="1236" w:type="dxa"/>
            <w:shd w:val="clear" w:color="auto" w:fill="auto"/>
          </w:tcPr>
          <w:p w:rsidR="00230FFA" w:rsidRPr="004F417A" w:rsidRDefault="00230FFA" w:rsidP="004F417A">
            <w:pPr>
              <w:spacing w:before="40"/>
              <w:jc w:val="center"/>
              <w:rPr>
                <w:sz w:val="23"/>
                <w:szCs w:val="23"/>
              </w:rPr>
            </w:pPr>
            <w:r w:rsidRPr="004F417A">
              <w:rPr>
                <w:sz w:val="23"/>
                <w:szCs w:val="23"/>
              </w:rPr>
              <w:t>12 15 0</w:t>
            </w:r>
          </w:p>
        </w:tc>
        <w:tc>
          <w:tcPr>
            <w:tcW w:w="3109" w:type="dxa"/>
            <w:shd w:val="clear" w:color="auto" w:fill="auto"/>
          </w:tcPr>
          <w:p w:rsidR="00230FFA" w:rsidRPr="004F417A" w:rsidRDefault="00230FFA" w:rsidP="004F417A">
            <w:pPr>
              <w:spacing w:before="40"/>
              <w:rPr>
                <w:sz w:val="23"/>
                <w:szCs w:val="23"/>
              </w:rPr>
            </w:pPr>
            <w:r w:rsidRPr="004F417A">
              <w:rPr>
                <w:sz w:val="23"/>
                <w:szCs w:val="23"/>
              </w:rPr>
              <w:t>Додана вартість за витратами виробництва</w:t>
            </w:r>
          </w:p>
        </w:tc>
      </w:tr>
      <w:tr w:rsidR="00230FFA" w:rsidRPr="004F417A" w:rsidTr="009711AF">
        <w:tc>
          <w:tcPr>
            <w:tcW w:w="1080" w:type="dxa"/>
            <w:vMerge/>
            <w:shd w:val="clear" w:color="auto" w:fill="auto"/>
          </w:tcPr>
          <w:p w:rsidR="00230FFA" w:rsidRPr="004F417A" w:rsidRDefault="00230FFA" w:rsidP="004F417A">
            <w:pPr>
              <w:spacing w:before="40"/>
              <w:jc w:val="center"/>
              <w:rPr>
                <w:sz w:val="23"/>
                <w:szCs w:val="23"/>
              </w:rPr>
            </w:pPr>
          </w:p>
        </w:tc>
        <w:tc>
          <w:tcPr>
            <w:tcW w:w="2700" w:type="dxa"/>
            <w:vMerge/>
            <w:shd w:val="clear" w:color="auto" w:fill="auto"/>
          </w:tcPr>
          <w:p w:rsidR="00230FFA" w:rsidRPr="004F417A" w:rsidRDefault="00230FFA" w:rsidP="004F417A">
            <w:pPr>
              <w:spacing w:before="40"/>
              <w:rPr>
                <w:color w:val="000000"/>
                <w:sz w:val="23"/>
                <w:szCs w:val="23"/>
              </w:rPr>
            </w:pPr>
          </w:p>
        </w:tc>
        <w:tc>
          <w:tcPr>
            <w:tcW w:w="1260" w:type="dxa"/>
            <w:shd w:val="clear" w:color="auto" w:fill="auto"/>
          </w:tcPr>
          <w:p w:rsidR="00230FFA" w:rsidRPr="004F417A" w:rsidRDefault="00230FFA" w:rsidP="004F417A">
            <w:pPr>
              <w:spacing w:before="40"/>
              <w:jc w:val="center"/>
              <w:rPr>
                <w:sz w:val="23"/>
                <w:szCs w:val="23"/>
              </w:rPr>
            </w:pPr>
            <w:r w:rsidRPr="004F417A">
              <w:rPr>
                <w:sz w:val="23"/>
                <w:szCs w:val="23"/>
              </w:rPr>
              <w:t>&gt;</w:t>
            </w:r>
          </w:p>
        </w:tc>
        <w:tc>
          <w:tcPr>
            <w:tcW w:w="1236" w:type="dxa"/>
            <w:shd w:val="clear" w:color="auto" w:fill="auto"/>
          </w:tcPr>
          <w:p w:rsidR="00230FFA" w:rsidRPr="004F417A" w:rsidRDefault="00230FFA" w:rsidP="004F417A">
            <w:pPr>
              <w:spacing w:before="40"/>
              <w:jc w:val="center"/>
              <w:rPr>
                <w:sz w:val="23"/>
                <w:szCs w:val="23"/>
              </w:rPr>
            </w:pPr>
            <w:r w:rsidRPr="004F417A">
              <w:rPr>
                <w:sz w:val="23"/>
                <w:szCs w:val="23"/>
              </w:rPr>
              <w:t>13 11 0</w:t>
            </w:r>
          </w:p>
        </w:tc>
        <w:tc>
          <w:tcPr>
            <w:tcW w:w="3109" w:type="dxa"/>
            <w:shd w:val="clear" w:color="auto" w:fill="auto"/>
          </w:tcPr>
          <w:p w:rsidR="00230FFA" w:rsidRPr="004F417A" w:rsidRDefault="00230FFA" w:rsidP="004F417A">
            <w:pPr>
              <w:spacing w:before="40"/>
              <w:rPr>
                <w:sz w:val="23"/>
                <w:szCs w:val="23"/>
              </w:rPr>
            </w:pPr>
            <w:r w:rsidRPr="004F417A">
              <w:rPr>
                <w:sz w:val="23"/>
                <w:szCs w:val="23"/>
              </w:rPr>
              <w:t>Усього закупівель товарів та послуг</w:t>
            </w:r>
          </w:p>
        </w:tc>
      </w:tr>
      <w:tr w:rsidR="00230FFA" w:rsidRPr="004F417A" w:rsidTr="00ED1EC7">
        <w:tc>
          <w:tcPr>
            <w:tcW w:w="1080" w:type="dxa"/>
            <w:vMerge/>
            <w:tcBorders>
              <w:bottom w:val="single" w:sz="4" w:space="0" w:color="auto"/>
            </w:tcBorders>
            <w:shd w:val="clear" w:color="auto" w:fill="auto"/>
          </w:tcPr>
          <w:p w:rsidR="00230FFA" w:rsidRPr="004F417A" w:rsidRDefault="00230FFA" w:rsidP="004F417A">
            <w:pPr>
              <w:spacing w:before="40"/>
              <w:jc w:val="center"/>
              <w:rPr>
                <w:sz w:val="23"/>
                <w:szCs w:val="23"/>
              </w:rPr>
            </w:pPr>
          </w:p>
        </w:tc>
        <w:tc>
          <w:tcPr>
            <w:tcW w:w="2700" w:type="dxa"/>
            <w:vMerge/>
            <w:tcBorders>
              <w:bottom w:val="single" w:sz="4" w:space="0" w:color="auto"/>
            </w:tcBorders>
            <w:shd w:val="clear" w:color="auto" w:fill="auto"/>
          </w:tcPr>
          <w:p w:rsidR="00230FFA" w:rsidRPr="004F417A" w:rsidRDefault="00230FFA" w:rsidP="004F417A">
            <w:pPr>
              <w:spacing w:before="40"/>
              <w:rPr>
                <w:color w:val="000000"/>
                <w:sz w:val="23"/>
                <w:szCs w:val="23"/>
              </w:rPr>
            </w:pPr>
          </w:p>
        </w:tc>
        <w:tc>
          <w:tcPr>
            <w:tcW w:w="1260" w:type="dxa"/>
            <w:tcBorders>
              <w:bottom w:val="single" w:sz="4" w:space="0" w:color="auto"/>
            </w:tcBorders>
            <w:shd w:val="clear" w:color="auto" w:fill="auto"/>
          </w:tcPr>
          <w:p w:rsidR="00230FFA" w:rsidRPr="004F417A" w:rsidRDefault="00230FFA" w:rsidP="004F417A">
            <w:pPr>
              <w:spacing w:before="40"/>
              <w:jc w:val="center"/>
              <w:rPr>
                <w:sz w:val="23"/>
                <w:szCs w:val="23"/>
              </w:rPr>
            </w:pPr>
            <w:r w:rsidRPr="004F417A">
              <w:rPr>
                <w:sz w:val="23"/>
                <w:szCs w:val="23"/>
              </w:rPr>
              <w:t>&gt;</w:t>
            </w:r>
          </w:p>
        </w:tc>
        <w:tc>
          <w:tcPr>
            <w:tcW w:w="1236" w:type="dxa"/>
            <w:tcBorders>
              <w:bottom w:val="single" w:sz="4" w:space="0" w:color="auto"/>
            </w:tcBorders>
            <w:shd w:val="clear" w:color="auto" w:fill="auto"/>
          </w:tcPr>
          <w:p w:rsidR="00230FFA" w:rsidRPr="004F417A" w:rsidRDefault="00230FFA" w:rsidP="004F417A">
            <w:pPr>
              <w:spacing w:before="40"/>
              <w:jc w:val="center"/>
              <w:rPr>
                <w:sz w:val="23"/>
                <w:szCs w:val="23"/>
              </w:rPr>
            </w:pPr>
            <w:r w:rsidRPr="004F417A">
              <w:rPr>
                <w:sz w:val="23"/>
                <w:szCs w:val="23"/>
              </w:rPr>
              <w:t>13 31 0</w:t>
            </w:r>
          </w:p>
        </w:tc>
        <w:tc>
          <w:tcPr>
            <w:tcW w:w="3109" w:type="dxa"/>
            <w:tcBorders>
              <w:bottom w:val="single" w:sz="4" w:space="0" w:color="auto"/>
            </w:tcBorders>
            <w:shd w:val="clear" w:color="auto" w:fill="auto"/>
          </w:tcPr>
          <w:p w:rsidR="00230FFA" w:rsidRPr="004F417A" w:rsidRDefault="00230FFA" w:rsidP="004F417A">
            <w:pPr>
              <w:spacing w:before="40"/>
              <w:rPr>
                <w:sz w:val="23"/>
                <w:szCs w:val="23"/>
              </w:rPr>
            </w:pPr>
            <w:r w:rsidRPr="004F417A">
              <w:rPr>
                <w:sz w:val="23"/>
                <w:szCs w:val="23"/>
              </w:rPr>
              <w:t>Витрати на персонал</w:t>
            </w:r>
          </w:p>
        </w:tc>
      </w:tr>
      <w:tr w:rsidR="00230FFA" w:rsidRPr="004F417A" w:rsidTr="00ED1EC7">
        <w:tc>
          <w:tcPr>
            <w:tcW w:w="1080" w:type="dxa"/>
            <w:tcBorders>
              <w:bottom w:val="single" w:sz="4" w:space="0" w:color="auto"/>
            </w:tcBorders>
            <w:shd w:val="clear" w:color="auto" w:fill="auto"/>
          </w:tcPr>
          <w:p w:rsidR="00230FFA" w:rsidRPr="004F417A" w:rsidRDefault="00230FFA" w:rsidP="004F417A">
            <w:pPr>
              <w:spacing w:before="40"/>
              <w:jc w:val="center"/>
              <w:rPr>
                <w:sz w:val="23"/>
                <w:szCs w:val="23"/>
              </w:rPr>
            </w:pPr>
            <w:r w:rsidRPr="004F417A">
              <w:rPr>
                <w:sz w:val="23"/>
                <w:szCs w:val="23"/>
              </w:rPr>
              <w:t>12 15 0</w:t>
            </w:r>
          </w:p>
        </w:tc>
        <w:tc>
          <w:tcPr>
            <w:tcW w:w="2700" w:type="dxa"/>
            <w:tcBorders>
              <w:bottom w:val="single" w:sz="4" w:space="0" w:color="auto"/>
            </w:tcBorders>
            <w:shd w:val="clear" w:color="auto" w:fill="auto"/>
          </w:tcPr>
          <w:p w:rsidR="00230FFA" w:rsidRPr="004F417A" w:rsidRDefault="00230FFA" w:rsidP="004F417A">
            <w:pPr>
              <w:spacing w:before="40"/>
              <w:rPr>
                <w:color w:val="000000"/>
                <w:sz w:val="23"/>
                <w:szCs w:val="23"/>
              </w:rPr>
            </w:pPr>
            <w:r w:rsidRPr="004F417A">
              <w:rPr>
                <w:sz w:val="23"/>
                <w:szCs w:val="23"/>
              </w:rPr>
              <w:t xml:space="preserve">Додана вартість за витратами виробництва </w:t>
            </w:r>
          </w:p>
        </w:tc>
        <w:tc>
          <w:tcPr>
            <w:tcW w:w="1260" w:type="dxa"/>
            <w:tcBorders>
              <w:bottom w:val="single" w:sz="4" w:space="0" w:color="auto"/>
            </w:tcBorders>
            <w:shd w:val="clear" w:color="auto" w:fill="auto"/>
            <w:vAlign w:val="center"/>
          </w:tcPr>
          <w:p w:rsidR="00230FFA" w:rsidRPr="004F417A" w:rsidRDefault="00230FFA" w:rsidP="004F417A">
            <w:pPr>
              <w:spacing w:before="40"/>
              <w:jc w:val="center"/>
              <w:rPr>
                <w:sz w:val="23"/>
                <w:szCs w:val="23"/>
              </w:rPr>
            </w:pPr>
            <w:r w:rsidRPr="004F417A">
              <w:rPr>
                <w:sz w:val="23"/>
                <w:szCs w:val="23"/>
              </w:rPr>
              <w:t>&gt;</w:t>
            </w:r>
          </w:p>
        </w:tc>
        <w:tc>
          <w:tcPr>
            <w:tcW w:w="1236" w:type="dxa"/>
            <w:tcBorders>
              <w:bottom w:val="single" w:sz="4" w:space="0" w:color="auto"/>
            </w:tcBorders>
            <w:shd w:val="clear" w:color="auto" w:fill="auto"/>
            <w:vAlign w:val="center"/>
          </w:tcPr>
          <w:p w:rsidR="00230FFA" w:rsidRPr="004F417A" w:rsidRDefault="00230FFA" w:rsidP="004F417A">
            <w:pPr>
              <w:spacing w:before="40"/>
              <w:jc w:val="center"/>
              <w:rPr>
                <w:sz w:val="23"/>
                <w:szCs w:val="23"/>
              </w:rPr>
            </w:pPr>
            <w:r w:rsidRPr="004F417A">
              <w:rPr>
                <w:sz w:val="23"/>
                <w:szCs w:val="23"/>
              </w:rPr>
              <w:t>13 31 0</w:t>
            </w:r>
          </w:p>
        </w:tc>
        <w:tc>
          <w:tcPr>
            <w:tcW w:w="3109" w:type="dxa"/>
            <w:tcBorders>
              <w:bottom w:val="single" w:sz="4" w:space="0" w:color="auto"/>
            </w:tcBorders>
            <w:shd w:val="clear" w:color="auto" w:fill="auto"/>
            <w:vAlign w:val="center"/>
          </w:tcPr>
          <w:p w:rsidR="00230FFA" w:rsidRPr="004F417A" w:rsidRDefault="00230FFA" w:rsidP="004F417A">
            <w:pPr>
              <w:spacing w:before="40"/>
              <w:rPr>
                <w:sz w:val="23"/>
                <w:szCs w:val="23"/>
              </w:rPr>
            </w:pPr>
            <w:r w:rsidRPr="004F417A">
              <w:rPr>
                <w:sz w:val="23"/>
                <w:szCs w:val="23"/>
              </w:rPr>
              <w:t>Витрати на персонал</w:t>
            </w:r>
          </w:p>
        </w:tc>
      </w:tr>
    </w:tbl>
    <w:p w:rsidR="003911B7" w:rsidRPr="002414FA" w:rsidRDefault="003911B7" w:rsidP="003911B7">
      <w:pPr>
        <w:jc w:val="both"/>
        <w:rPr>
          <w:b/>
          <w:sz w:val="32"/>
          <w:szCs w:val="32"/>
        </w:rPr>
      </w:pPr>
    </w:p>
    <w:p w:rsidR="00CF18E7" w:rsidRPr="000C70A2" w:rsidRDefault="00631EEF" w:rsidP="003911B7">
      <w:pPr>
        <w:ind w:firstLine="708"/>
        <w:jc w:val="both"/>
        <w:rPr>
          <w:b/>
          <w:sz w:val="28"/>
          <w:szCs w:val="28"/>
        </w:rPr>
      </w:pPr>
      <w:r w:rsidRPr="00852648">
        <w:rPr>
          <w:b/>
          <w:sz w:val="28"/>
          <w:szCs w:val="28"/>
        </w:rPr>
        <w:t>7</w:t>
      </w:r>
      <w:r w:rsidR="00CF18E7" w:rsidRPr="00852648">
        <w:rPr>
          <w:b/>
          <w:sz w:val="28"/>
          <w:szCs w:val="28"/>
        </w:rPr>
        <w:t xml:space="preserve">. </w:t>
      </w:r>
      <w:r w:rsidR="00CF2324" w:rsidRPr="00852648">
        <w:rPr>
          <w:b/>
          <w:sz w:val="28"/>
          <w:szCs w:val="28"/>
        </w:rPr>
        <w:t>Поширення та використання</w:t>
      </w:r>
      <w:r w:rsidR="00CF18E7" w:rsidRPr="00852648">
        <w:rPr>
          <w:b/>
          <w:sz w:val="28"/>
          <w:szCs w:val="28"/>
        </w:rPr>
        <w:t xml:space="preserve"> результатів структурн</w:t>
      </w:r>
      <w:r w:rsidR="000C70A2">
        <w:rPr>
          <w:b/>
          <w:sz w:val="28"/>
          <w:szCs w:val="28"/>
        </w:rPr>
        <w:t xml:space="preserve">ого </w:t>
      </w:r>
      <w:r w:rsidR="00CF18E7" w:rsidRPr="00852648">
        <w:rPr>
          <w:b/>
          <w:sz w:val="28"/>
          <w:szCs w:val="28"/>
        </w:rPr>
        <w:t>обстежен</w:t>
      </w:r>
      <w:r w:rsidR="000C70A2">
        <w:rPr>
          <w:b/>
          <w:sz w:val="28"/>
          <w:szCs w:val="28"/>
        </w:rPr>
        <w:t>ня</w:t>
      </w:r>
      <w:r w:rsidR="00CF18E7" w:rsidRPr="00852648">
        <w:rPr>
          <w:b/>
          <w:sz w:val="28"/>
          <w:szCs w:val="28"/>
        </w:rPr>
        <w:t xml:space="preserve"> </w:t>
      </w:r>
      <w:r w:rsidR="000C70A2" w:rsidRPr="000C70A2">
        <w:rPr>
          <w:b/>
          <w:sz w:val="28"/>
          <w:szCs w:val="28"/>
        </w:rPr>
        <w:t xml:space="preserve">страхових компаній </w:t>
      </w:r>
    </w:p>
    <w:p w:rsidR="000C5C6A" w:rsidRDefault="000C5C6A" w:rsidP="004B29D9">
      <w:pPr>
        <w:pStyle w:val="ab"/>
        <w:tabs>
          <w:tab w:val="left" w:pos="900"/>
        </w:tabs>
        <w:spacing w:before="0" w:beforeAutospacing="0" w:after="0" w:afterAutospacing="0"/>
        <w:ind w:firstLine="720"/>
        <w:jc w:val="both"/>
        <w:rPr>
          <w:sz w:val="28"/>
          <w:szCs w:val="28"/>
          <w:lang w:val="uk-UA"/>
        </w:rPr>
      </w:pPr>
    </w:p>
    <w:p w:rsidR="000C70A2" w:rsidRDefault="000C5C6A" w:rsidP="004B29D9">
      <w:pPr>
        <w:pStyle w:val="ab"/>
        <w:tabs>
          <w:tab w:val="left" w:pos="900"/>
        </w:tabs>
        <w:spacing w:before="0" w:beforeAutospacing="0" w:after="0" w:afterAutospacing="0"/>
        <w:ind w:firstLine="720"/>
        <w:jc w:val="both"/>
        <w:rPr>
          <w:sz w:val="28"/>
          <w:szCs w:val="28"/>
          <w:lang w:val="uk-UA"/>
        </w:rPr>
      </w:pPr>
      <w:r>
        <w:rPr>
          <w:sz w:val="28"/>
          <w:szCs w:val="28"/>
          <w:lang w:val="uk-UA"/>
        </w:rPr>
        <w:t xml:space="preserve">1. </w:t>
      </w:r>
      <w:r w:rsidR="000830E8" w:rsidRPr="00852648">
        <w:rPr>
          <w:sz w:val="28"/>
          <w:szCs w:val="28"/>
          <w:lang w:val="uk-UA"/>
        </w:rPr>
        <w:t>Інформація</w:t>
      </w:r>
      <w:r w:rsidR="00326A8C" w:rsidRPr="00852648">
        <w:rPr>
          <w:sz w:val="28"/>
          <w:szCs w:val="28"/>
          <w:lang w:val="uk-UA"/>
        </w:rPr>
        <w:t xml:space="preserve"> про діяльність </w:t>
      </w:r>
      <w:r w:rsidR="00F21DCA">
        <w:rPr>
          <w:sz w:val="28"/>
          <w:szCs w:val="28"/>
          <w:lang w:val="uk-UA"/>
        </w:rPr>
        <w:t>страхових компаній</w:t>
      </w:r>
      <w:r w:rsidR="000A3BD6" w:rsidRPr="000A3BD6">
        <w:rPr>
          <w:sz w:val="28"/>
          <w:szCs w:val="28"/>
          <w:lang w:val="uk-UA"/>
        </w:rPr>
        <w:t xml:space="preserve"> </w:t>
      </w:r>
      <w:r w:rsidR="000C70A2" w:rsidRPr="00852648">
        <w:rPr>
          <w:sz w:val="28"/>
          <w:szCs w:val="28"/>
          <w:lang w:val="uk-UA"/>
        </w:rPr>
        <w:t xml:space="preserve">ураховується </w:t>
      </w:r>
      <w:r w:rsidR="005823C1">
        <w:rPr>
          <w:spacing w:val="-6"/>
          <w:sz w:val="28"/>
          <w:szCs w:val="28"/>
          <w:lang w:val="uk-UA"/>
        </w:rPr>
        <w:t>в</w:t>
      </w:r>
      <w:r w:rsidR="000C70A2" w:rsidRPr="00852648">
        <w:rPr>
          <w:sz w:val="28"/>
          <w:szCs w:val="28"/>
          <w:lang w:val="uk-UA"/>
        </w:rPr>
        <w:t xml:space="preserve"> </w:t>
      </w:r>
      <w:r w:rsidR="000C70A2">
        <w:rPr>
          <w:sz w:val="28"/>
          <w:szCs w:val="28"/>
          <w:lang w:val="uk-UA"/>
        </w:rPr>
        <w:t xml:space="preserve">таких </w:t>
      </w:r>
      <w:r w:rsidR="000C70A2" w:rsidRPr="00852648">
        <w:rPr>
          <w:sz w:val="28"/>
          <w:szCs w:val="28"/>
          <w:lang w:val="uk-UA"/>
        </w:rPr>
        <w:t>показниках структурної статистики</w:t>
      </w:r>
      <w:r w:rsidR="00034967">
        <w:rPr>
          <w:sz w:val="28"/>
          <w:szCs w:val="28"/>
          <w:lang w:val="uk-UA"/>
        </w:rPr>
        <w:t xml:space="preserve"> підприємств</w:t>
      </w:r>
      <w:r w:rsidR="000C70A2">
        <w:rPr>
          <w:sz w:val="28"/>
          <w:szCs w:val="28"/>
          <w:lang w:val="uk-UA"/>
        </w:rPr>
        <w:t>:</w:t>
      </w:r>
    </w:p>
    <w:p w:rsidR="000A3BD6" w:rsidRPr="004813B2" w:rsidRDefault="000A3BD6" w:rsidP="004B29D9">
      <w:pPr>
        <w:pStyle w:val="ab"/>
        <w:tabs>
          <w:tab w:val="left" w:pos="900"/>
        </w:tabs>
        <w:spacing w:before="0" w:beforeAutospacing="0" w:after="0" w:afterAutospacing="0"/>
        <w:ind w:firstLine="720"/>
        <w:jc w:val="both"/>
        <w:rPr>
          <w:sz w:val="28"/>
          <w:szCs w:val="28"/>
          <w:lang w:val="uk-UA"/>
        </w:rPr>
      </w:pPr>
      <w:r w:rsidRPr="004813B2">
        <w:rPr>
          <w:sz w:val="28"/>
          <w:szCs w:val="28"/>
          <w:lang w:val="uk-UA"/>
        </w:rPr>
        <w:t>кількість підприємств;</w:t>
      </w:r>
    </w:p>
    <w:p w:rsidR="00790AAC" w:rsidRPr="004813B2" w:rsidRDefault="00790AAC" w:rsidP="004B29D9">
      <w:pPr>
        <w:pStyle w:val="ab"/>
        <w:tabs>
          <w:tab w:val="left" w:pos="900"/>
        </w:tabs>
        <w:spacing w:before="0" w:beforeAutospacing="0" w:after="0" w:afterAutospacing="0"/>
        <w:ind w:firstLine="720"/>
        <w:jc w:val="both"/>
        <w:rPr>
          <w:sz w:val="28"/>
          <w:szCs w:val="28"/>
          <w:lang w:val="uk-UA"/>
        </w:rPr>
      </w:pPr>
      <w:r w:rsidRPr="004813B2">
        <w:rPr>
          <w:sz w:val="28"/>
          <w:szCs w:val="28"/>
          <w:lang w:val="uk-UA"/>
        </w:rPr>
        <w:t>кількість зайнятих працівників;</w:t>
      </w:r>
    </w:p>
    <w:p w:rsidR="000A3BD6" w:rsidRPr="004813B2" w:rsidRDefault="000A3BD6" w:rsidP="004B29D9">
      <w:pPr>
        <w:pStyle w:val="ab"/>
        <w:tabs>
          <w:tab w:val="left" w:pos="900"/>
        </w:tabs>
        <w:spacing w:before="0" w:beforeAutospacing="0" w:after="0" w:afterAutospacing="0"/>
        <w:ind w:firstLine="720"/>
        <w:jc w:val="both"/>
        <w:rPr>
          <w:sz w:val="28"/>
          <w:szCs w:val="28"/>
          <w:lang w:val="uk-UA"/>
        </w:rPr>
      </w:pPr>
      <w:r w:rsidRPr="004813B2">
        <w:rPr>
          <w:sz w:val="28"/>
          <w:szCs w:val="28"/>
          <w:lang w:val="uk-UA"/>
        </w:rPr>
        <w:lastRenderedPageBreak/>
        <w:t>кількість найманих працівників;</w:t>
      </w:r>
    </w:p>
    <w:p w:rsidR="00790AAC" w:rsidRPr="004813B2" w:rsidRDefault="00790AAC" w:rsidP="00790AAC">
      <w:pPr>
        <w:pStyle w:val="ab"/>
        <w:tabs>
          <w:tab w:val="left" w:pos="900"/>
        </w:tabs>
        <w:spacing w:before="0" w:beforeAutospacing="0" w:after="0" w:afterAutospacing="0"/>
        <w:ind w:firstLine="720"/>
        <w:jc w:val="both"/>
        <w:rPr>
          <w:sz w:val="28"/>
          <w:szCs w:val="28"/>
          <w:lang w:val="uk-UA"/>
        </w:rPr>
      </w:pPr>
      <w:r w:rsidRPr="004813B2">
        <w:rPr>
          <w:sz w:val="28"/>
          <w:szCs w:val="28"/>
          <w:lang w:val="uk-UA"/>
        </w:rPr>
        <w:t>витрати на персонал;</w:t>
      </w:r>
    </w:p>
    <w:p w:rsidR="00790AAC" w:rsidRPr="004813B2" w:rsidRDefault="00790AAC" w:rsidP="00790AAC">
      <w:pPr>
        <w:pStyle w:val="ab"/>
        <w:tabs>
          <w:tab w:val="left" w:pos="900"/>
        </w:tabs>
        <w:spacing w:before="0" w:beforeAutospacing="0" w:after="0" w:afterAutospacing="0"/>
        <w:ind w:firstLine="720"/>
        <w:jc w:val="both"/>
        <w:rPr>
          <w:sz w:val="28"/>
          <w:szCs w:val="28"/>
          <w:lang w:val="uk-UA" w:eastAsia="uk-UA"/>
        </w:rPr>
      </w:pPr>
      <w:r w:rsidRPr="004813B2">
        <w:rPr>
          <w:sz w:val="28"/>
          <w:szCs w:val="28"/>
          <w:lang w:val="uk-UA" w:eastAsia="uk-UA"/>
        </w:rPr>
        <w:t>витрати на оплату праці;</w:t>
      </w:r>
    </w:p>
    <w:p w:rsidR="000A3BD6" w:rsidRPr="004813B2" w:rsidRDefault="004F417A" w:rsidP="00790AAC">
      <w:pPr>
        <w:pStyle w:val="ab"/>
        <w:tabs>
          <w:tab w:val="left" w:pos="900"/>
        </w:tabs>
        <w:spacing w:before="0" w:beforeAutospacing="0" w:after="0" w:afterAutospacing="0"/>
        <w:ind w:firstLine="720"/>
        <w:jc w:val="both"/>
        <w:rPr>
          <w:sz w:val="28"/>
          <w:szCs w:val="28"/>
          <w:lang w:val="uk-UA" w:eastAsia="uk-UA"/>
        </w:rPr>
      </w:pPr>
      <w:r>
        <w:rPr>
          <w:sz w:val="28"/>
          <w:szCs w:val="28"/>
          <w:lang w:val="uk-UA" w:eastAsia="uk-UA"/>
        </w:rPr>
        <w:t>в</w:t>
      </w:r>
      <w:r w:rsidR="00790AAC" w:rsidRPr="004813B2">
        <w:rPr>
          <w:sz w:val="28"/>
          <w:szCs w:val="28"/>
          <w:lang w:val="uk-UA" w:eastAsia="uk-UA"/>
        </w:rPr>
        <w:t>ідрахування на соціальні заходи;</w:t>
      </w:r>
    </w:p>
    <w:p w:rsidR="00790AAC" w:rsidRPr="004813B2" w:rsidRDefault="00790AAC" w:rsidP="00790AAC">
      <w:pPr>
        <w:pStyle w:val="ab"/>
        <w:tabs>
          <w:tab w:val="left" w:pos="900"/>
        </w:tabs>
        <w:spacing w:before="0" w:beforeAutospacing="0" w:after="0" w:afterAutospacing="0"/>
        <w:ind w:firstLine="720"/>
        <w:jc w:val="both"/>
        <w:rPr>
          <w:sz w:val="28"/>
          <w:szCs w:val="28"/>
          <w:lang w:val="uk-UA"/>
        </w:rPr>
      </w:pPr>
      <w:r w:rsidRPr="004813B2">
        <w:rPr>
          <w:sz w:val="28"/>
          <w:szCs w:val="28"/>
          <w:lang w:val="uk-UA"/>
        </w:rPr>
        <w:t>обсяг реалізованої продукції (товарів, послуг);</w:t>
      </w:r>
    </w:p>
    <w:p w:rsidR="00790AAC" w:rsidRPr="004813B2" w:rsidRDefault="00790AAC" w:rsidP="004B29D9">
      <w:pPr>
        <w:pStyle w:val="ab"/>
        <w:tabs>
          <w:tab w:val="left" w:pos="900"/>
        </w:tabs>
        <w:spacing w:before="0" w:beforeAutospacing="0" w:after="0" w:afterAutospacing="0"/>
        <w:ind w:firstLine="720"/>
        <w:jc w:val="both"/>
        <w:rPr>
          <w:sz w:val="28"/>
          <w:szCs w:val="28"/>
          <w:lang w:val="uk-UA"/>
        </w:rPr>
      </w:pPr>
      <w:r w:rsidRPr="004813B2">
        <w:rPr>
          <w:sz w:val="28"/>
          <w:szCs w:val="28"/>
          <w:lang w:val="uk-UA"/>
        </w:rPr>
        <w:t>обсяг виробленої продукції (товарів, послуг);</w:t>
      </w:r>
    </w:p>
    <w:p w:rsidR="00790AAC" w:rsidRDefault="00790AAC" w:rsidP="004B29D9">
      <w:pPr>
        <w:pStyle w:val="ab"/>
        <w:tabs>
          <w:tab w:val="left" w:pos="900"/>
        </w:tabs>
        <w:spacing w:before="0" w:beforeAutospacing="0" w:after="0" w:afterAutospacing="0"/>
        <w:ind w:firstLine="720"/>
        <w:jc w:val="both"/>
        <w:rPr>
          <w:sz w:val="28"/>
          <w:szCs w:val="28"/>
          <w:lang w:val="uk-UA"/>
        </w:rPr>
      </w:pPr>
      <w:r w:rsidRPr="004813B2">
        <w:rPr>
          <w:sz w:val="28"/>
          <w:szCs w:val="28"/>
          <w:lang w:val="uk-UA"/>
        </w:rPr>
        <w:t>додана вартість за витратами виробництва</w:t>
      </w:r>
      <w:r w:rsidR="0048550F">
        <w:rPr>
          <w:sz w:val="28"/>
          <w:szCs w:val="28"/>
          <w:lang w:val="uk-UA"/>
        </w:rPr>
        <w:t>;</w:t>
      </w:r>
    </w:p>
    <w:p w:rsidR="0048550F" w:rsidRPr="004813B2" w:rsidRDefault="009D376C" w:rsidP="004B29D9">
      <w:pPr>
        <w:pStyle w:val="ab"/>
        <w:tabs>
          <w:tab w:val="left" w:pos="900"/>
        </w:tabs>
        <w:spacing w:before="0" w:beforeAutospacing="0" w:after="0" w:afterAutospacing="0"/>
        <w:ind w:firstLine="720"/>
        <w:jc w:val="both"/>
        <w:rPr>
          <w:sz w:val="28"/>
          <w:szCs w:val="28"/>
          <w:lang w:val="uk-UA"/>
        </w:rPr>
      </w:pPr>
      <w:r>
        <w:rPr>
          <w:sz w:val="28"/>
          <w:szCs w:val="28"/>
          <w:lang w:val="uk-UA"/>
        </w:rPr>
        <w:t>капітальні інвестиції за напрямами.</w:t>
      </w:r>
    </w:p>
    <w:p w:rsidR="000C5C6A" w:rsidRDefault="000C5C6A" w:rsidP="00DB3A82">
      <w:pPr>
        <w:pStyle w:val="ab"/>
        <w:tabs>
          <w:tab w:val="left" w:pos="900"/>
        </w:tabs>
        <w:spacing w:before="0" w:beforeAutospacing="0" w:after="0" w:afterAutospacing="0"/>
        <w:ind w:firstLine="720"/>
        <w:jc w:val="both"/>
        <w:rPr>
          <w:spacing w:val="-6"/>
          <w:sz w:val="28"/>
          <w:szCs w:val="28"/>
          <w:lang w:val="uk-UA"/>
        </w:rPr>
      </w:pPr>
    </w:p>
    <w:p w:rsidR="00DB3A82" w:rsidRPr="009B09BE" w:rsidRDefault="000C5C6A" w:rsidP="00DB3A82">
      <w:pPr>
        <w:pStyle w:val="ab"/>
        <w:tabs>
          <w:tab w:val="left" w:pos="900"/>
        </w:tabs>
        <w:spacing w:before="0" w:beforeAutospacing="0" w:after="0" w:afterAutospacing="0"/>
        <w:ind w:firstLine="720"/>
        <w:jc w:val="both"/>
        <w:rPr>
          <w:sz w:val="28"/>
          <w:szCs w:val="28"/>
          <w:lang w:val="uk-UA"/>
        </w:rPr>
      </w:pPr>
      <w:r w:rsidRPr="009B09BE">
        <w:rPr>
          <w:sz w:val="28"/>
          <w:szCs w:val="28"/>
          <w:lang w:val="uk-UA"/>
        </w:rPr>
        <w:t xml:space="preserve">2. </w:t>
      </w:r>
      <w:r w:rsidR="00DB3A82" w:rsidRPr="009B09BE">
        <w:rPr>
          <w:sz w:val="28"/>
          <w:szCs w:val="28"/>
          <w:lang w:val="uk-UA"/>
        </w:rPr>
        <w:t>Статистична інформація за результатами структурного обстеження страхових компаній деталіз</w:t>
      </w:r>
      <w:r w:rsidR="00B14287" w:rsidRPr="009B09BE">
        <w:rPr>
          <w:sz w:val="28"/>
          <w:szCs w:val="28"/>
          <w:lang w:val="uk-UA"/>
        </w:rPr>
        <w:t>ується</w:t>
      </w:r>
      <w:r w:rsidR="00DB3A82" w:rsidRPr="009B09BE">
        <w:rPr>
          <w:sz w:val="28"/>
          <w:szCs w:val="28"/>
          <w:lang w:val="uk-UA"/>
        </w:rPr>
        <w:t xml:space="preserve"> в таких розрізах:</w:t>
      </w:r>
    </w:p>
    <w:p w:rsidR="00DB3A82" w:rsidRPr="009B09BE" w:rsidRDefault="00DB3A82" w:rsidP="00DB3A82">
      <w:pPr>
        <w:pStyle w:val="ab"/>
        <w:tabs>
          <w:tab w:val="left" w:pos="900"/>
        </w:tabs>
        <w:spacing w:before="0" w:beforeAutospacing="0" w:after="0" w:afterAutospacing="0"/>
        <w:ind w:firstLine="720"/>
        <w:jc w:val="both"/>
        <w:rPr>
          <w:sz w:val="28"/>
          <w:szCs w:val="28"/>
          <w:lang w:val="uk-UA"/>
        </w:rPr>
      </w:pPr>
      <w:r w:rsidRPr="009B09BE">
        <w:rPr>
          <w:sz w:val="28"/>
          <w:szCs w:val="28"/>
          <w:lang w:val="uk-UA"/>
        </w:rPr>
        <w:t>у цілому по Україні;</w:t>
      </w:r>
    </w:p>
    <w:p w:rsidR="00DB3A82" w:rsidRPr="004F417A" w:rsidRDefault="00DB3A82" w:rsidP="00DB3A82">
      <w:pPr>
        <w:pStyle w:val="ab"/>
        <w:tabs>
          <w:tab w:val="left" w:pos="900"/>
        </w:tabs>
        <w:spacing w:before="0" w:beforeAutospacing="0" w:after="0" w:afterAutospacing="0"/>
        <w:ind w:firstLine="720"/>
        <w:jc w:val="both"/>
        <w:rPr>
          <w:sz w:val="28"/>
          <w:szCs w:val="28"/>
          <w:lang w:val="uk-UA"/>
        </w:rPr>
      </w:pPr>
      <w:r w:rsidRPr="009B09BE">
        <w:rPr>
          <w:sz w:val="28"/>
          <w:szCs w:val="28"/>
          <w:lang w:val="uk-UA"/>
        </w:rPr>
        <w:t xml:space="preserve">за видами економічної діяльності </w:t>
      </w:r>
      <w:r w:rsidRPr="009B09BE">
        <w:rPr>
          <w:bCs/>
          <w:iCs/>
          <w:sz w:val="28"/>
          <w:szCs w:val="28"/>
          <w:lang w:val="uk-UA"/>
        </w:rPr>
        <w:t>"</w:t>
      </w:r>
      <w:r w:rsidRPr="009B09BE">
        <w:rPr>
          <w:bCs/>
          <w:sz w:val="28"/>
          <w:szCs w:val="28"/>
          <w:lang w:val="uk-UA"/>
        </w:rPr>
        <w:t>Фінансова та страхова діяльність</w:t>
      </w:r>
      <w:r w:rsidRPr="009B09BE">
        <w:rPr>
          <w:color w:val="000000"/>
          <w:sz w:val="28"/>
          <w:szCs w:val="28"/>
          <w:lang w:val="uk-UA"/>
        </w:rPr>
        <w:t xml:space="preserve">" </w:t>
      </w:r>
      <w:r w:rsidRPr="004F417A">
        <w:rPr>
          <w:color w:val="000000"/>
          <w:sz w:val="28"/>
          <w:szCs w:val="28"/>
          <w:lang w:val="uk-UA"/>
        </w:rPr>
        <w:t>(секція K за КВЕД), "</w:t>
      </w:r>
      <w:r w:rsidRPr="004F417A">
        <w:rPr>
          <w:bCs/>
          <w:iCs/>
          <w:color w:val="000000"/>
          <w:sz w:val="28"/>
          <w:szCs w:val="28"/>
          <w:lang w:val="uk-UA"/>
        </w:rPr>
        <w:t xml:space="preserve">Страхування, перестрахування та недержавне пенсійне забезпечення, крім обов'язкового соціального страхування" (розділ 65 за </w:t>
      </w:r>
      <w:r w:rsidRPr="004F417A">
        <w:rPr>
          <w:sz w:val="28"/>
          <w:szCs w:val="28"/>
          <w:lang w:val="uk-UA"/>
        </w:rPr>
        <w:t>КВЕД)</w:t>
      </w:r>
      <w:r w:rsidRPr="004F417A">
        <w:rPr>
          <w:bCs/>
          <w:iCs/>
          <w:color w:val="000000"/>
          <w:sz w:val="28"/>
          <w:szCs w:val="28"/>
          <w:lang w:val="uk-UA"/>
        </w:rPr>
        <w:t xml:space="preserve">, "Страхування" </w:t>
      </w:r>
      <w:r w:rsidRPr="004F417A">
        <w:rPr>
          <w:sz w:val="28"/>
          <w:szCs w:val="28"/>
          <w:lang w:val="uk-UA"/>
        </w:rPr>
        <w:t>(група 65.1 за КВЕД), "</w:t>
      </w:r>
      <w:r w:rsidRPr="004F417A">
        <w:rPr>
          <w:bCs/>
          <w:iCs/>
          <w:color w:val="000000"/>
          <w:sz w:val="28"/>
          <w:szCs w:val="28"/>
          <w:lang w:val="uk-UA"/>
        </w:rPr>
        <w:t xml:space="preserve">Страхування життя" </w:t>
      </w:r>
      <w:r w:rsidRPr="004F417A">
        <w:rPr>
          <w:sz w:val="28"/>
          <w:szCs w:val="28"/>
          <w:lang w:val="uk-UA"/>
        </w:rPr>
        <w:t xml:space="preserve">(клас </w:t>
      </w:r>
      <w:r w:rsidRPr="004F417A">
        <w:rPr>
          <w:bCs/>
          <w:iCs/>
          <w:color w:val="000000"/>
          <w:sz w:val="28"/>
          <w:szCs w:val="28"/>
          <w:lang w:val="uk-UA"/>
        </w:rPr>
        <w:t xml:space="preserve">65.11 </w:t>
      </w:r>
      <w:r w:rsidRPr="004F417A">
        <w:rPr>
          <w:sz w:val="28"/>
          <w:szCs w:val="28"/>
          <w:lang w:val="uk-UA"/>
        </w:rPr>
        <w:t>за КВЕД)</w:t>
      </w:r>
      <w:r w:rsidRPr="004F417A">
        <w:rPr>
          <w:bCs/>
          <w:iCs/>
          <w:color w:val="000000"/>
          <w:sz w:val="28"/>
          <w:szCs w:val="28"/>
          <w:lang w:val="uk-UA"/>
        </w:rPr>
        <w:t xml:space="preserve">, "Інші види страхування, крім страхування життя" </w:t>
      </w:r>
      <w:r w:rsidRPr="004F417A">
        <w:rPr>
          <w:sz w:val="28"/>
          <w:szCs w:val="28"/>
          <w:lang w:val="uk-UA"/>
        </w:rPr>
        <w:t xml:space="preserve">(клас </w:t>
      </w:r>
      <w:r w:rsidRPr="004F417A">
        <w:rPr>
          <w:bCs/>
          <w:iCs/>
          <w:color w:val="000000"/>
          <w:sz w:val="28"/>
          <w:szCs w:val="28"/>
          <w:lang w:val="uk-UA"/>
        </w:rPr>
        <w:t xml:space="preserve">65.12 </w:t>
      </w:r>
      <w:r w:rsidRPr="004F417A">
        <w:rPr>
          <w:sz w:val="28"/>
          <w:szCs w:val="28"/>
          <w:lang w:val="uk-UA"/>
        </w:rPr>
        <w:t>за КВЕД)</w:t>
      </w:r>
      <w:r w:rsidRPr="004F417A">
        <w:rPr>
          <w:bCs/>
          <w:iCs/>
          <w:color w:val="000000"/>
          <w:sz w:val="28"/>
          <w:szCs w:val="28"/>
          <w:lang w:val="uk-UA"/>
        </w:rPr>
        <w:t xml:space="preserve">, "Перестрахування" </w:t>
      </w:r>
      <w:r w:rsidRPr="004F417A">
        <w:rPr>
          <w:sz w:val="28"/>
          <w:szCs w:val="28"/>
          <w:lang w:val="uk-UA"/>
        </w:rPr>
        <w:t xml:space="preserve">(клас </w:t>
      </w:r>
      <w:r w:rsidRPr="004F417A">
        <w:rPr>
          <w:bCs/>
          <w:iCs/>
          <w:color w:val="000000"/>
          <w:sz w:val="28"/>
          <w:szCs w:val="28"/>
          <w:lang w:val="uk-UA"/>
        </w:rPr>
        <w:t xml:space="preserve">65.20 </w:t>
      </w:r>
      <w:r w:rsidRPr="004F417A">
        <w:rPr>
          <w:sz w:val="28"/>
          <w:szCs w:val="28"/>
          <w:lang w:val="uk-UA"/>
        </w:rPr>
        <w:t>за КВЕД);</w:t>
      </w:r>
    </w:p>
    <w:p w:rsidR="00953D76" w:rsidRPr="00034967" w:rsidRDefault="00953D76" w:rsidP="00953D76">
      <w:pPr>
        <w:pStyle w:val="ab"/>
        <w:tabs>
          <w:tab w:val="left" w:pos="900"/>
        </w:tabs>
        <w:spacing w:before="0" w:beforeAutospacing="0" w:after="0" w:afterAutospacing="0"/>
        <w:ind w:firstLine="720"/>
        <w:jc w:val="both"/>
        <w:rPr>
          <w:sz w:val="28"/>
          <w:szCs w:val="28"/>
          <w:lang w:val="uk-UA"/>
        </w:rPr>
      </w:pPr>
      <w:r w:rsidRPr="00034967">
        <w:rPr>
          <w:sz w:val="28"/>
          <w:szCs w:val="28"/>
          <w:lang w:val="uk-UA"/>
        </w:rPr>
        <w:t>за регіонами;</w:t>
      </w:r>
    </w:p>
    <w:p w:rsidR="00DB3A82" w:rsidRDefault="00DB3A82" w:rsidP="00DB3A82">
      <w:pPr>
        <w:pStyle w:val="ab"/>
        <w:tabs>
          <w:tab w:val="left" w:pos="900"/>
        </w:tabs>
        <w:spacing w:before="0" w:beforeAutospacing="0" w:after="0" w:afterAutospacing="0"/>
        <w:ind w:firstLine="720"/>
        <w:jc w:val="both"/>
        <w:rPr>
          <w:spacing w:val="-6"/>
          <w:sz w:val="28"/>
          <w:szCs w:val="28"/>
          <w:lang w:val="uk-UA"/>
        </w:rPr>
      </w:pPr>
      <w:r w:rsidRPr="000417AE">
        <w:rPr>
          <w:sz w:val="28"/>
          <w:szCs w:val="28"/>
          <w:lang w:val="uk-UA"/>
        </w:rPr>
        <w:t xml:space="preserve">за розмірами підприємств </w:t>
      </w:r>
      <w:r w:rsidR="000417AE" w:rsidRPr="000417AE">
        <w:rPr>
          <w:sz w:val="28"/>
          <w:szCs w:val="28"/>
          <w:lang w:val="uk-UA"/>
        </w:rPr>
        <w:t xml:space="preserve">відповідно до законодавчих критеріїв </w:t>
      </w:r>
      <w:r w:rsidRPr="000417AE">
        <w:rPr>
          <w:sz w:val="28"/>
          <w:szCs w:val="28"/>
          <w:lang w:val="uk-UA"/>
        </w:rPr>
        <w:t>та за</w:t>
      </w:r>
      <w:r w:rsidRPr="004813B2">
        <w:rPr>
          <w:sz w:val="28"/>
          <w:szCs w:val="28"/>
          <w:lang w:val="uk-UA"/>
        </w:rPr>
        <w:t xml:space="preserve"> видами економічної діяльності </w:t>
      </w:r>
      <w:r w:rsidRPr="004813B2">
        <w:rPr>
          <w:bCs/>
          <w:iCs/>
          <w:sz w:val="28"/>
          <w:szCs w:val="28"/>
          <w:lang w:val="uk-UA"/>
        </w:rPr>
        <w:t>"</w:t>
      </w:r>
      <w:r w:rsidRPr="004813B2">
        <w:rPr>
          <w:bCs/>
          <w:sz w:val="28"/>
          <w:szCs w:val="28"/>
          <w:lang w:val="uk-UA"/>
        </w:rPr>
        <w:t>Фінансова та страхова діяльність</w:t>
      </w:r>
      <w:r w:rsidRPr="004813B2">
        <w:rPr>
          <w:color w:val="000000"/>
          <w:sz w:val="28"/>
          <w:szCs w:val="28"/>
          <w:lang w:val="uk-UA"/>
        </w:rPr>
        <w:t xml:space="preserve">" (секція K за КВЕД), </w:t>
      </w:r>
      <w:r>
        <w:rPr>
          <w:color w:val="000000"/>
          <w:sz w:val="28"/>
          <w:szCs w:val="28"/>
          <w:lang w:val="uk-UA"/>
        </w:rPr>
        <w:t>"</w:t>
      </w:r>
      <w:r w:rsidRPr="004813B2">
        <w:rPr>
          <w:bCs/>
          <w:iCs/>
          <w:color w:val="000000"/>
          <w:sz w:val="28"/>
          <w:szCs w:val="28"/>
          <w:lang w:val="uk-UA"/>
        </w:rPr>
        <w:t>Страхування</w:t>
      </w:r>
      <w:r>
        <w:rPr>
          <w:bCs/>
          <w:iCs/>
          <w:color w:val="000000"/>
          <w:sz w:val="28"/>
          <w:szCs w:val="28"/>
          <w:lang w:val="uk-UA"/>
        </w:rPr>
        <w:t>, п</w:t>
      </w:r>
      <w:r w:rsidRPr="00207F8C">
        <w:rPr>
          <w:bCs/>
          <w:iCs/>
          <w:color w:val="000000"/>
          <w:sz w:val="28"/>
          <w:szCs w:val="28"/>
          <w:lang w:val="uk-UA"/>
        </w:rPr>
        <w:t>ерестрахування</w:t>
      </w:r>
      <w:r>
        <w:rPr>
          <w:bCs/>
          <w:iCs/>
          <w:color w:val="000000"/>
          <w:sz w:val="28"/>
          <w:szCs w:val="28"/>
          <w:lang w:val="uk-UA"/>
        </w:rPr>
        <w:t xml:space="preserve"> та недержавне пенсійне забезпечення, крім обов</w:t>
      </w:r>
      <w:r w:rsidRPr="00207F8C">
        <w:rPr>
          <w:bCs/>
          <w:iCs/>
          <w:color w:val="000000"/>
          <w:sz w:val="28"/>
          <w:szCs w:val="28"/>
          <w:lang w:val="uk-UA"/>
        </w:rPr>
        <w:t>'</w:t>
      </w:r>
      <w:r>
        <w:rPr>
          <w:bCs/>
          <w:iCs/>
          <w:color w:val="000000"/>
          <w:sz w:val="28"/>
          <w:szCs w:val="28"/>
          <w:lang w:val="uk-UA"/>
        </w:rPr>
        <w:t xml:space="preserve">язкового соціального страхування" (розділ 65 за </w:t>
      </w:r>
      <w:r w:rsidRPr="004813B2">
        <w:rPr>
          <w:sz w:val="28"/>
          <w:szCs w:val="28"/>
          <w:lang w:val="uk-UA"/>
        </w:rPr>
        <w:t>КВЕД)</w:t>
      </w:r>
      <w:r w:rsidR="00037761">
        <w:rPr>
          <w:spacing w:val="-6"/>
          <w:sz w:val="28"/>
          <w:szCs w:val="28"/>
          <w:lang w:val="uk-UA"/>
        </w:rPr>
        <w:t>;</w:t>
      </w:r>
    </w:p>
    <w:p w:rsidR="00037761" w:rsidRPr="00B54798" w:rsidRDefault="00037761" w:rsidP="00DB3A82">
      <w:pPr>
        <w:pStyle w:val="ab"/>
        <w:tabs>
          <w:tab w:val="left" w:pos="900"/>
        </w:tabs>
        <w:spacing w:before="0" w:beforeAutospacing="0" w:after="0" w:afterAutospacing="0"/>
        <w:ind w:firstLine="720"/>
        <w:jc w:val="both"/>
        <w:rPr>
          <w:sz w:val="28"/>
          <w:szCs w:val="28"/>
          <w:lang w:val="uk-UA"/>
        </w:rPr>
      </w:pPr>
      <w:r w:rsidRPr="00B54798">
        <w:rPr>
          <w:sz w:val="28"/>
          <w:szCs w:val="28"/>
          <w:lang w:val="uk-UA"/>
        </w:rPr>
        <w:t>групування о</w:t>
      </w:r>
      <w:r w:rsidR="00034967">
        <w:rPr>
          <w:sz w:val="28"/>
          <w:szCs w:val="28"/>
          <w:lang w:val="uk-UA"/>
        </w:rPr>
        <w:t>кремих</w:t>
      </w:r>
      <w:r w:rsidRPr="00B54798">
        <w:rPr>
          <w:sz w:val="28"/>
          <w:szCs w:val="28"/>
          <w:lang w:val="uk-UA"/>
        </w:rPr>
        <w:t xml:space="preserve"> показників </w:t>
      </w:r>
      <w:r w:rsidR="00034967">
        <w:rPr>
          <w:sz w:val="28"/>
          <w:szCs w:val="28"/>
          <w:lang w:val="uk-UA"/>
        </w:rPr>
        <w:t xml:space="preserve">структурної статистики </w:t>
      </w:r>
      <w:r w:rsidR="00E64508">
        <w:rPr>
          <w:sz w:val="28"/>
          <w:szCs w:val="28"/>
          <w:lang w:val="uk-UA"/>
        </w:rPr>
        <w:t>підприємств по</w:t>
      </w:r>
      <w:r w:rsidRPr="00B54798">
        <w:rPr>
          <w:sz w:val="28"/>
          <w:szCs w:val="28"/>
          <w:lang w:val="uk-UA"/>
        </w:rPr>
        <w:t xml:space="preserve"> страхових компані</w:t>
      </w:r>
      <w:r w:rsidR="00E64508">
        <w:rPr>
          <w:sz w:val="28"/>
          <w:szCs w:val="28"/>
          <w:lang w:val="uk-UA"/>
        </w:rPr>
        <w:t>ях</w:t>
      </w:r>
      <w:r w:rsidRPr="00B54798">
        <w:rPr>
          <w:sz w:val="28"/>
          <w:szCs w:val="28"/>
          <w:lang w:val="uk-UA"/>
        </w:rPr>
        <w:t xml:space="preserve"> за кількістю зайнятих </w:t>
      </w:r>
      <w:r w:rsidR="00034967">
        <w:rPr>
          <w:sz w:val="28"/>
          <w:szCs w:val="28"/>
          <w:lang w:val="uk-UA"/>
        </w:rPr>
        <w:t xml:space="preserve">на них </w:t>
      </w:r>
      <w:r w:rsidRPr="00B54798">
        <w:rPr>
          <w:sz w:val="28"/>
          <w:szCs w:val="28"/>
          <w:lang w:val="uk-UA"/>
        </w:rPr>
        <w:t>працівників</w:t>
      </w:r>
      <w:r w:rsidR="00034967">
        <w:rPr>
          <w:sz w:val="28"/>
          <w:szCs w:val="28"/>
          <w:lang w:val="uk-UA"/>
        </w:rPr>
        <w:t xml:space="preserve">: до 9 осіб, </w:t>
      </w:r>
      <w:r w:rsidR="00E64508">
        <w:rPr>
          <w:sz w:val="28"/>
          <w:szCs w:val="28"/>
          <w:lang w:val="uk-UA"/>
        </w:rPr>
        <w:t>від 10 до 49 осіб, від 50 до 249 осіб, 250 осіб і більше.</w:t>
      </w:r>
      <w:r w:rsidRPr="00B54798">
        <w:rPr>
          <w:sz w:val="28"/>
          <w:szCs w:val="28"/>
          <w:lang w:val="uk-UA"/>
        </w:rPr>
        <w:t xml:space="preserve"> </w:t>
      </w:r>
    </w:p>
    <w:p w:rsidR="000C5C6A" w:rsidRPr="00B54798" w:rsidRDefault="000C5C6A" w:rsidP="004B29D9">
      <w:pPr>
        <w:ind w:firstLine="720"/>
        <w:jc w:val="both"/>
        <w:rPr>
          <w:sz w:val="28"/>
          <w:szCs w:val="28"/>
        </w:rPr>
      </w:pPr>
    </w:p>
    <w:p w:rsidR="00037761" w:rsidRDefault="000C5C6A" w:rsidP="004B29D9">
      <w:pPr>
        <w:ind w:firstLine="720"/>
        <w:jc w:val="both"/>
        <w:rPr>
          <w:bCs/>
          <w:sz w:val="28"/>
          <w:szCs w:val="28"/>
        </w:rPr>
      </w:pPr>
      <w:r w:rsidRPr="00953D76">
        <w:rPr>
          <w:sz w:val="28"/>
          <w:szCs w:val="28"/>
        </w:rPr>
        <w:t xml:space="preserve">3. </w:t>
      </w:r>
      <w:r w:rsidR="00037761" w:rsidRPr="00953D76">
        <w:rPr>
          <w:sz w:val="28"/>
          <w:szCs w:val="28"/>
        </w:rPr>
        <w:t xml:space="preserve">Основними статистичними публікаціями, </w:t>
      </w:r>
      <w:r w:rsidR="0048550F" w:rsidRPr="00953D76">
        <w:rPr>
          <w:sz w:val="28"/>
          <w:szCs w:val="28"/>
        </w:rPr>
        <w:t>в</w:t>
      </w:r>
      <w:r w:rsidR="00037761" w:rsidRPr="00953D76">
        <w:rPr>
          <w:sz w:val="28"/>
          <w:szCs w:val="28"/>
        </w:rPr>
        <w:t xml:space="preserve"> яких представлені </w:t>
      </w:r>
      <w:r w:rsidR="00953D76" w:rsidRPr="00953D76">
        <w:rPr>
          <w:sz w:val="28"/>
          <w:szCs w:val="28"/>
        </w:rPr>
        <w:t xml:space="preserve">показники структурної статистики </w:t>
      </w:r>
      <w:r w:rsidR="0048550F" w:rsidRPr="00953D76">
        <w:rPr>
          <w:sz w:val="28"/>
          <w:szCs w:val="28"/>
        </w:rPr>
        <w:t xml:space="preserve">про діяльність страхових компаній, </w:t>
      </w:r>
      <w:r w:rsidR="00037761" w:rsidRPr="00953D76">
        <w:rPr>
          <w:sz w:val="28"/>
          <w:szCs w:val="28"/>
        </w:rPr>
        <w:t>є статистичні збірники "Діяльність суб’єктів господарювання" та "Діяльність суб’єктів великого, середнього, малого та мікропідприємництва", які розміщуються на веб-сайті Держстату в розділі</w:t>
      </w:r>
      <w:r w:rsidR="00037761" w:rsidRPr="00953D76">
        <w:rPr>
          <w:bCs/>
          <w:sz w:val="28"/>
          <w:szCs w:val="28"/>
        </w:rPr>
        <w:t xml:space="preserve"> </w:t>
      </w:r>
      <w:r w:rsidR="00AE3459">
        <w:rPr>
          <w:bCs/>
          <w:sz w:val="28"/>
          <w:szCs w:val="28"/>
        </w:rPr>
        <w:t>"</w:t>
      </w:r>
      <w:r w:rsidR="00037761" w:rsidRPr="00953D76">
        <w:rPr>
          <w:sz w:val="28"/>
          <w:szCs w:val="28"/>
        </w:rPr>
        <w:t>Публікації"/"</w:t>
      </w:r>
      <w:r w:rsidR="00037761" w:rsidRPr="00953D76">
        <w:rPr>
          <w:bCs/>
          <w:sz w:val="28"/>
          <w:szCs w:val="28"/>
        </w:rPr>
        <w:t>Економічна статистика"/</w:t>
      </w:r>
      <w:r w:rsidR="00037761" w:rsidRPr="00723AAF">
        <w:rPr>
          <w:spacing w:val="-2"/>
          <w:sz w:val="28"/>
          <w:szCs w:val="28"/>
        </w:rPr>
        <w:t>"</w:t>
      </w:r>
      <w:r w:rsidR="00037761" w:rsidRPr="00723AAF">
        <w:rPr>
          <w:bCs/>
          <w:spacing w:val="-2"/>
          <w:sz w:val="28"/>
          <w:szCs w:val="28"/>
        </w:rPr>
        <w:t>Економічна діяльність"/"Діяльність</w:t>
      </w:r>
      <w:r w:rsidR="00037761" w:rsidRPr="00852648">
        <w:rPr>
          <w:bCs/>
          <w:sz w:val="28"/>
          <w:szCs w:val="28"/>
        </w:rPr>
        <w:t xml:space="preserve"> підприємств"</w:t>
      </w:r>
      <w:r w:rsidR="00037761">
        <w:rPr>
          <w:bCs/>
          <w:sz w:val="28"/>
          <w:szCs w:val="28"/>
        </w:rPr>
        <w:t>.</w:t>
      </w:r>
    </w:p>
    <w:p w:rsidR="000C5C6A" w:rsidRDefault="000C5C6A" w:rsidP="004B29D9">
      <w:pPr>
        <w:ind w:firstLine="720"/>
        <w:jc w:val="both"/>
        <w:rPr>
          <w:bCs/>
          <w:sz w:val="28"/>
          <w:szCs w:val="28"/>
        </w:rPr>
      </w:pPr>
    </w:p>
    <w:p w:rsidR="00FE1A11" w:rsidRPr="00852648" w:rsidRDefault="000C5C6A" w:rsidP="004B29D9">
      <w:pPr>
        <w:ind w:firstLine="720"/>
        <w:jc w:val="both"/>
        <w:rPr>
          <w:sz w:val="28"/>
          <w:szCs w:val="28"/>
        </w:rPr>
      </w:pPr>
      <w:r>
        <w:rPr>
          <w:sz w:val="28"/>
          <w:szCs w:val="28"/>
        </w:rPr>
        <w:t xml:space="preserve">4. </w:t>
      </w:r>
      <w:r w:rsidR="00246817" w:rsidRPr="00852648">
        <w:rPr>
          <w:sz w:val="28"/>
          <w:szCs w:val="28"/>
        </w:rPr>
        <w:t xml:space="preserve">Поширення інформації </w:t>
      </w:r>
      <w:r w:rsidR="0006542A" w:rsidRPr="00852648">
        <w:rPr>
          <w:sz w:val="28"/>
          <w:szCs w:val="28"/>
        </w:rPr>
        <w:t>органами державної статистики</w:t>
      </w:r>
      <w:r w:rsidR="00246817" w:rsidRPr="00852648">
        <w:rPr>
          <w:sz w:val="28"/>
          <w:szCs w:val="28"/>
        </w:rPr>
        <w:t xml:space="preserve"> здійснюється з дотриманням вимог щодо конфіденційності даних</w:t>
      </w:r>
      <w:r w:rsidR="00FE1A11" w:rsidRPr="00852648">
        <w:rPr>
          <w:sz w:val="28"/>
          <w:szCs w:val="28"/>
        </w:rPr>
        <w:t>, передбачених пунктом 4.8 додатк</w:t>
      </w:r>
      <w:r w:rsidR="00F268DD">
        <w:rPr>
          <w:sz w:val="28"/>
          <w:szCs w:val="28"/>
        </w:rPr>
        <w:t>а</w:t>
      </w:r>
      <w:r w:rsidR="00FE1A11" w:rsidRPr="00852648">
        <w:rPr>
          <w:sz w:val="28"/>
          <w:szCs w:val="28"/>
        </w:rPr>
        <w:t xml:space="preserve"> ІІ "Технічний формат передачі даних зі структурної статистики </w:t>
      </w:r>
      <w:r w:rsidR="00FE1A11" w:rsidRPr="00F71B2C">
        <w:rPr>
          <w:sz w:val="28"/>
          <w:szCs w:val="28"/>
        </w:rPr>
        <w:t xml:space="preserve">підприємств" до Регламенту </w:t>
      </w:r>
      <w:r w:rsidR="004A06B2" w:rsidRPr="00F71B2C">
        <w:rPr>
          <w:sz w:val="28"/>
          <w:szCs w:val="28"/>
        </w:rPr>
        <w:t xml:space="preserve">ЄС </w:t>
      </w:r>
      <w:r w:rsidR="00FE1A11" w:rsidRPr="00F71B2C">
        <w:rPr>
          <w:sz w:val="28"/>
          <w:szCs w:val="28"/>
        </w:rPr>
        <w:t>№ 250/2009 від 11.03.2009</w:t>
      </w:r>
      <w:r w:rsidR="00A104A0" w:rsidRPr="00F71B2C">
        <w:rPr>
          <w:sz w:val="28"/>
          <w:szCs w:val="28"/>
        </w:rPr>
        <w:t xml:space="preserve"> [</w:t>
      </w:r>
      <w:r w:rsidR="00F71B2C">
        <w:rPr>
          <w:sz w:val="28"/>
          <w:szCs w:val="28"/>
        </w:rPr>
        <w:t>2</w:t>
      </w:r>
      <w:r w:rsidR="0045571A">
        <w:rPr>
          <w:sz w:val="28"/>
          <w:szCs w:val="28"/>
        </w:rPr>
        <w:t>2</w:t>
      </w:r>
      <w:r w:rsidR="004A06B2" w:rsidRPr="00F71B2C">
        <w:rPr>
          <w:sz w:val="28"/>
          <w:szCs w:val="28"/>
        </w:rPr>
        <w:t>]</w:t>
      </w:r>
      <w:r w:rsidR="00F242DD" w:rsidRPr="00F71B2C">
        <w:rPr>
          <w:sz w:val="28"/>
          <w:szCs w:val="28"/>
        </w:rPr>
        <w:t>.</w:t>
      </w:r>
    </w:p>
    <w:p w:rsidR="00B745A0" w:rsidRDefault="00B745A0" w:rsidP="00B745A0">
      <w:pPr>
        <w:rPr>
          <w:noProof w:val="0"/>
          <w:sz w:val="28"/>
          <w:szCs w:val="28"/>
        </w:rPr>
      </w:pPr>
    </w:p>
    <w:p w:rsidR="00EF3CD7" w:rsidRDefault="00EF3CD7" w:rsidP="00B745A0">
      <w:pPr>
        <w:rPr>
          <w:noProof w:val="0"/>
          <w:sz w:val="28"/>
          <w:szCs w:val="28"/>
        </w:rPr>
      </w:pPr>
    </w:p>
    <w:p w:rsidR="00EF3CD7" w:rsidRDefault="00EF3CD7" w:rsidP="00B745A0">
      <w:pPr>
        <w:rPr>
          <w:noProof w:val="0"/>
          <w:sz w:val="28"/>
          <w:szCs w:val="28"/>
        </w:rPr>
      </w:pPr>
    </w:p>
    <w:p w:rsidR="00ED1EC7" w:rsidRPr="004F417A" w:rsidRDefault="00ED1EC7" w:rsidP="00B745A0">
      <w:pPr>
        <w:rPr>
          <w:noProof w:val="0"/>
          <w:sz w:val="16"/>
          <w:szCs w:val="16"/>
        </w:rPr>
      </w:pPr>
    </w:p>
    <w:p w:rsidR="003911B7" w:rsidRPr="00E733A8" w:rsidRDefault="00B745A0" w:rsidP="00B745A0">
      <w:pPr>
        <w:rPr>
          <w:color w:val="000000"/>
          <w:sz w:val="28"/>
          <w:szCs w:val="28"/>
        </w:rPr>
      </w:pPr>
      <w:r w:rsidRPr="00E733A8">
        <w:rPr>
          <w:color w:val="000000"/>
          <w:sz w:val="28"/>
          <w:szCs w:val="28"/>
        </w:rPr>
        <w:t xml:space="preserve">Заступник </w:t>
      </w:r>
      <w:r w:rsidR="000D4685" w:rsidRPr="00E733A8">
        <w:rPr>
          <w:color w:val="000000"/>
          <w:sz w:val="28"/>
          <w:szCs w:val="28"/>
        </w:rPr>
        <w:t xml:space="preserve">директора </w:t>
      </w:r>
      <w:r w:rsidRPr="00E733A8">
        <w:rPr>
          <w:color w:val="000000"/>
          <w:sz w:val="28"/>
          <w:szCs w:val="28"/>
        </w:rPr>
        <w:t>д</w:t>
      </w:r>
      <w:r w:rsidR="00265310" w:rsidRPr="00E733A8">
        <w:rPr>
          <w:color w:val="000000"/>
          <w:sz w:val="28"/>
          <w:szCs w:val="28"/>
        </w:rPr>
        <w:t>епартамент</w:t>
      </w:r>
      <w:r w:rsidRPr="00E733A8">
        <w:rPr>
          <w:color w:val="000000"/>
          <w:sz w:val="28"/>
          <w:szCs w:val="28"/>
        </w:rPr>
        <w:t>у</w:t>
      </w:r>
      <w:r w:rsidR="00265310" w:rsidRPr="00E733A8">
        <w:rPr>
          <w:color w:val="000000"/>
          <w:sz w:val="28"/>
          <w:szCs w:val="28"/>
        </w:rPr>
        <w:t xml:space="preserve"> </w:t>
      </w:r>
    </w:p>
    <w:p w:rsidR="00E733A8" w:rsidRDefault="00265310" w:rsidP="00B745A0">
      <w:pPr>
        <w:rPr>
          <w:color w:val="000000"/>
          <w:sz w:val="28"/>
          <w:szCs w:val="28"/>
        </w:rPr>
      </w:pPr>
      <w:r w:rsidRPr="00E733A8">
        <w:rPr>
          <w:color w:val="000000"/>
          <w:sz w:val="28"/>
          <w:szCs w:val="28"/>
        </w:rPr>
        <w:t>структурної статистики та</w:t>
      </w:r>
      <w:r w:rsidR="00E733A8">
        <w:rPr>
          <w:color w:val="000000"/>
          <w:sz w:val="28"/>
          <w:szCs w:val="28"/>
        </w:rPr>
        <w:t xml:space="preserve"> </w:t>
      </w:r>
      <w:r w:rsidRPr="00E733A8">
        <w:rPr>
          <w:color w:val="000000"/>
          <w:sz w:val="28"/>
          <w:szCs w:val="28"/>
        </w:rPr>
        <w:t xml:space="preserve">статистики </w:t>
      </w:r>
    </w:p>
    <w:p w:rsidR="00B745A0" w:rsidRPr="00E733A8" w:rsidRDefault="00265310" w:rsidP="00B745A0">
      <w:pPr>
        <w:rPr>
          <w:color w:val="000000"/>
          <w:sz w:val="28"/>
          <w:szCs w:val="28"/>
        </w:rPr>
      </w:pPr>
      <w:r w:rsidRPr="00E733A8">
        <w:rPr>
          <w:color w:val="000000"/>
          <w:sz w:val="28"/>
          <w:szCs w:val="28"/>
        </w:rPr>
        <w:t>фінансів підприємств</w:t>
      </w:r>
      <w:r w:rsidR="00E733A8">
        <w:rPr>
          <w:color w:val="000000"/>
          <w:sz w:val="28"/>
          <w:szCs w:val="28"/>
        </w:rPr>
        <w:t xml:space="preserve"> Держстату</w:t>
      </w:r>
      <w:r w:rsidR="00B745A0" w:rsidRPr="00E733A8">
        <w:rPr>
          <w:color w:val="000000"/>
          <w:sz w:val="28"/>
          <w:szCs w:val="28"/>
        </w:rPr>
        <w:t xml:space="preserve">                              </w:t>
      </w:r>
      <w:r w:rsidR="00E733A8">
        <w:rPr>
          <w:color w:val="000000"/>
          <w:sz w:val="28"/>
          <w:szCs w:val="28"/>
        </w:rPr>
        <w:t xml:space="preserve"> </w:t>
      </w:r>
      <w:r w:rsidR="00B745A0" w:rsidRPr="00E733A8">
        <w:rPr>
          <w:color w:val="000000"/>
          <w:sz w:val="28"/>
          <w:szCs w:val="28"/>
        </w:rPr>
        <w:t xml:space="preserve">     </w:t>
      </w:r>
      <w:r w:rsidR="00686BE9" w:rsidRPr="00E733A8">
        <w:rPr>
          <w:color w:val="000000"/>
          <w:sz w:val="28"/>
          <w:szCs w:val="28"/>
        </w:rPr>
        <w:t xml:space="preserve"> </w:t>
      </w:r>
      <w:r w:rsidR="00E733A8">
        <w:rPr>
          <w:color w:val="000000"/>
          <w:sz w:val="28"/>
          <w:szCs w:val="28"/>
        </w:rPr>
        <w:t xml:space="preserve">  </w:t>
      </w:r>
      <w:r w:rsidR="00E27535">
        <w:rPr>
          <w:color w:val="000000"/>
          <w:sz w:val="28"/>
          <w:szCs w:val="28"/>
        </w:rPr>
        <w:t xml:space="preserve"> </w:t>
      </w:r>
      <w:r w:rsidR="00E733A8">
        <w:rPr>
          <w:color w:val="000000"/>
          <w:sz w:val="28"/>
          <w:szCs w:val="28"/>
        </w:rPr>
        <w:t xml:space="preserve"> </w:t>
      </w:r>
      <w:r w:rsidR="00686BE9" w:rsidRPr="00E733A8">
        <w:rPr>
          <w:color w:val="000000"/>
          <w:sz w:val="28"/>
          <w:szCs w:val="28"/>
        </w:rPr>
        <w:t xml:space="preserve">    </w:t>
      </w:r>
      <w:r w:rsidR="00B745A0" w:rsidRPr="00E733A8">
        <w:rPr>
          <w:color w:val="000000"/>
          <w:sz w:val="28"/>
          <w:szCs w:val="28"/>
        </w:rPr>
        <w:t xml:space="preserve"> </w:t>
      </w:r>
      <w:r w:rsidR="005B1FAB">
        <w:rPr>
          <w:color w:val="000000"/>
          <w:sz w:val="28"/>
          <w:szCs w:val="28"/>
        </w:rPr>
        <w:t xml:space="preserve"> </w:t>
      </w:r>
      <w:r w:rsidR="00B745A0" w:rsidRPr="00E733A8">
        <w:rPr>
          <w:color w:val="000000"/>
          <w:sz w:val="28"/>
          <w:szCs w:val="28"/>
        </w:rPr>
        <w:t xml:space="preserve">   </w:t>
      </w:r>
      <w:r w:rsidR="00E733A8" w:rsidRPr="00E733A8">
        <w:rPr>
          <w:sz w:val="28"/>
          <w:szCs w:val="28"/>
        </w:rPr>
        <w:t>М. С.</w:t>
      </w:r>
      <w:r w:rsidR="00E733A8">
        <w:rPr>
          <w:sz w:val="28"/>
          <w:szCs w:val="28"/>
        </w:rPr>
        <w:t xml:space="preserve"> </w:t>
      </w:r>
      <w:r w:rsidR="00B745A0" w:rsidRPr="00E733A8">
        <w:rPr>
          <w:sz w:val="28"/>
          <w:szCs w:val="28"/>
        </w:rPr>
        <w:t xml:space="preserve">Кузнєцова </w:t>
      </w:r>
    </w:p>
    <w:p w:rsidR="00B745A0" w:rsidRPr="00E733A8" w:rsidRDefault="00B745A0" w:rsidP="00B745A0">
      <w:pPr>
        <w:rPr>
          <w:color w:val="000000"/>
          <w:sz w:val="28"/>
          <w:szCs w:val="28"/>
        </w:rPr>
        <w:sectPr w:rsidR="00B745A0" w:rsidRPr="00E733A8" w:rsidSect="003D2BA7">
          <w:headerReference w:type="default" r:id="rId8"/>
          <w:footerReference w:type="even" r:id="rId9"/>
          <w:footerReference w:type="default" r:id="rId10"/>
          <w:headerReference w:type="first" r:id="rId11"/>
          <w:footnotePr>
            <w:numRestart w:val="eachPage"/>
          </w:footnotePr>
          <w:pgSz w:w="11906" w:h="16838" w:code="9"/>
          <w:pgMar w:top="624" w:right="794" w:bottom="794" w:left="1701" w:header="567" w:footer="397" w:gutter="0"/>
          <w:cols w:space="708"/>
          <w:titlePg/>
          <w:docGrid w:linePitch="360"/>
        </w:sectPr>
      </w:pPr>
    </w:p>
    <w:p w:rsidR="00CE4F27" w:rsidRPr="001A2573" w:rsidRDefault="00CE4F27" w:rsidP="00452885">
      <w:pPr>
        <w:pStyle w:val="ab"/>
        <w:spacing w:before="0" w:beforeAutospacing="0" w:after="0" w:afterAutospacing="0"/>
        <w:ind w:right="-87" w:firstLine="3402"/>
        <w:rPr>
          <w:sz w:val="28"/>
          <w:szCs w:val="28"/>
          <w:lang w:val="uk-UA"/>
        </w:rPr>
      </w:pPr>
      <w:r w:rsidRPr="001A2573">
        <w:rPr>
          <w:sz w:val="28"/>
          <w:szCs w:val="28"/>
          <w:lang w:val="uk-UA"/>
        </w:rPr>
        <w:lastRenderedPageBreak/>
        <w:t>Додаток 1</w:t>
      </w:r>
    </w:p>
    <w:p w:rsidR="00CE4F27" w:rsidRPr="00452885" w:rsidRDefault="00CE4F27" w:rsidP="00452885">
      <w:pPr>
        <w:ind w:left="3402" w:right="-284"/>
        <w:rPr>
          <w:spacing w:val="-5"/>
          <w:sz w:val="28"/>
          <w:szCs w:val="28"/>
        </w:rPr>
      </w:pPr>
      <w:r w:rsidRPr="00452885">
        <w:rPr>
          <w:spacing w:val="-5"/>
          <w:sz w:val="28"/>
          <w:szCs w:val="28"/>
        </w:rPr>
        <w:t xml:space="preserve">до Методологічних положень з організації проведення </w:t>
      </w:r>
    </w:p>
    <w:p w:rsidR="00CE4F27" w:rsidRPr="001A2573" w:rsidRDefault="00CE4F27" w:rsidP="00452885">
      <w:pPr>
        <w:ind w:left="3402" w:right="-141"/>
        <w:rPr>
          <w:sz w:val="28"/>
          <w:szCs w:val="28"/>
        </w:rPr>
      </w:pPr>
      <w:r w:rsidRPr="001A2573">
        <w:rPr>
          <w:sz w:val="28"/>
          <w:szCs w:val="28"/>
        </w:rPr>
        <w:t>структурного обстеження страхових компаній</w:t>
      </w:r>
    </w:p>
    <w:p w:rsidR="00CE4F27" w:rsidRPr="001A2573" w:rsidRDefault="00CE4F27" w:rsidP="00452885">
      <w:pPr>
        <w:ind w:left="3402" w:right="-285"/>
        <w:rPr>
          <w:sz w:val="28"/>
          <w:szCs w:val="28"/>
        </w:rPr>
      </w:pPr>
      <w:r w:rsidRPr="00247FC3">
        <w:rPr>
          <w:spacing w:val="-2"/>
          <w:sz w:val="28"/>
          <w:szCs w:val="28"/>
        </w:rPr>
        <w:t>(пункт 3 глави 3 розділу ІІ, пункт 1 глави 4 розділу ІІ,</w:t>
      </w:r>
      <w:r w:rsidRPr="001A2573">
        <w:rPr>
          <w:sz w:val="28"/>
          <w:szCs w:val="28"/>
        </w:rPr>
        <w:t xml:space="preserve"> пункт 1 глави 5 розділу ІІ)</w:t>
      </w:r>
    </w:p>
    <w:p w:rsidR="00CE4F27" w:rsidRPr="00452885" w:rsidRDefault="00CE4F27" w:rsidP="00CE4F27">
      <w:pPr>
        <w:ind w:left="3402" w:right="-142"/>
        <w:rPr>
          <w:sz w:val="20"/>
          <w:szCs w:val="20"/>
        </w:rPr>
      </w:pPr>
    </w:p>
    <w:p w:rsidR="00CE4F27" w:rsidRPr="001A2573" w:rsidRDefault="00CE4F27" w:rsidP="00CE4F27">
      <w:pPr>
        <w:ind w:right="-142"/>
        <w:jc w:val="center"/>
        <w:rPr>
          <w:b/>
          <w:sz w:val="28"/>
          <w:szCs w:val="28"/>
        </w:rPr>
      </w:pPr>
      <w:r w:rsidRPr="001A2573">
        <w:rPr>
          <w:b/>
          <w:sz w:val="28"/>
          <w:szCs w:val="28"/>
        </w:rPr>
        <w:t>Перелік показників діяльності страхових компаній, що отримуються від Нацкомфінпослуг, та джерела їх формування</w:t>
      </w:r>
    </w:p>
    <w:p w:rsidR="00CE4F27" w:rsidRPr="00452885" w:rsidRDefault="00CE4F27" w:rsidP="00CE4F27">
      <w:pPr>
        <w:ind w:right="-142"/>
        <w:rPr>
          <w:sz w:val="16"/>
          <w:szCs w:val="16"/>
        </w:rPr>
      </w:pPr>
    </w:p>
    <w:tbl>
      <w:tblPr>
        <w:tblW w:w="522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276"/>
        <w:gridCol w:w="709"/>
        <w:gridCol w:w="1119"/>
        <w:gridCol w:w="2423"/>
        <w:gridCol w:w="2267"/>
      </w:tblGrid>
      <w:tr w:rsidR="00CE4F27" w:rsidRPr="00852648" w:rsidTr="005D2B27">
        <w:trPr>
          <w:trHeight w:val="20"/>
          <w:tblHeader/>
        </w:trPr>
        <w:tc>
          <w:tcPr>
            <w:tcW w:w="2126"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left="-57" w:right="-57"/>
              <w:jc w:val="center"/>
            </w:pPr>
            <w:r w:rsidRPr="00852648">
              <w:t>Назва</w:t>
            </w:r>
          </w:p>
          <w:p w:rsidR="00CE4F27" w:rsidRPr="00852648" w:rsidRDefault="00CE4F27" w:rsidP="00452885">
            <w:pPr>
              <w:spacing w:line="240" w:lineRule="exact"/>
              <w:ind w:left="-57" w:right="-57"/>
              <w:jc w:val="center"/>
            </w:pPr>
            <w:r w:rsidRPr="00852648">
              <w:t>показника</w:t>
            </w:r>
          </w:p>
          <w:p w:rsidR="00CE4F27" w:rsidRPr="00852648" w:rsidRDefault="00CE4F27" w:rsidP="00452885">
            <w:pPr>
              <w:spacing w:line="240" w:lineRule="exact"/>
              <w:ind w:left="-57" w:right="-57"/>
              <w:jc w:val="center"/>
            </w:pPr>
          </w:p>
        </w:tc>
        <w:tc>
          <w:tcPr>
            <w:tcW w:w="1276"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left="-57" w:right="-74" w:hanging="17"/>
              <w:jc w:val="center"/>
              <w:rPr>
                <w:spacing w:val="-2"/>
              </w:rPr>
            </w:pPr>
            <w:r w:rsidRPr="00852648">
              <w:rPr>
                <w:spacing w:val="-2"/>
              </w:rPr>
              <w:t xml:space="preserve">Код показника відповідно до Регла-менту ЄС </w:t>
            </w:r>
            <w:r w:rsidRPr="00852648">
              <w:rPr>
                <w:spacing w:val="-6"/>
              </w:rPr>
              <w:t>№ 295/2008</w:t>
            </w:r>
          </w:p>
        </w:tc>
        <w:tc>
          <w:tcPr>
            <w:tcW w:w="709"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left="-57" w:right="-57"/>
              <w:jc w:val="center"/>
            </w:pPr>
            <w:r>
              <w:t>Пе-ріо-дич-ність</w:t>
            </w:r>
          </w:p>
        </w:tc>
        <w:tc>
          <w:tcPr>
            <w:tcW w:w="1119"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left="-57" w:right="-57"/>
              <w:jc w:val="center"/>
            </w:pPr>
            <w:r w:rsidRPr="00852648">
              <w:t>Одиниця</w:t>
            </w:r>
          </w:p>
          <w:p w:rsidR="00CE4F27" w:rsidRPr="00852648" w:rsidRDefault="00CE4F27" w:rsidP="00452885">
            <w:pPr>
              <w:spacing w:line="240" w:lineRule="exact"/>
              <w:ind w:left="-57" w:right="-57"/>
              <w:jc w:val="center"/>
            </w:pPr>
            <w:r w:rsidRPr="00852648">
              <w:t>вимірю-</w:t>
            </w:r>
            <w:r w:rsidRPr="00852648">
              <w:br/>
              <w:t>вання</w:t>
            </w:r>
          </w:p>
          <w:p w:rsidR="00CE4F27" w:rsidRPr="00852648" w:rsidRDefault="00CE4F27" w:rsidP="00452885">
            <w:pPr>
              <w:spacing w:line="240" w:lineRule="exact"/>
              <w:ind w:left="-57" w:right="-57"/>
              <w:jc w:val="center"/>
            </w:pPr>
          </w:p>
        </w:tc>
        <w:tc>
          <w:tcPr>
            <w:tcW w:w="2423"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left="-57" w:right="-57"/>
              <w:jc w:val="center"/>
            </w:pPr>
            <w:r w:rsidRPr="00852648">
              <w:t xml:space="preserve">Джерело даних </w:t>
            </w:r>
          </w:p>
          <w:p w:rsidR="00CE4F27" w:rsidRPr="00852648" w:rsidRDefault="00CE4F27" w:rsidP="00452885">
            <w:pPr>
              <w:spacing w:line="240" w:lineRule="exact"/>
              <w:ind w:left="-57" w:right="-57"/>
              <w:jc w:val="center"/>
            </w:pPr>
            <w:r w:rsidRPr="00852648">
              <w:t xml:space="preserve">для складання </w:t>
            </w:r>
          </w:p>
          <w:p w:rsidR="00CE4F27" w:rsidRPr="00852648" w:rsidRDefault="00CE4F27" w:rsidP="00452885">
            <w:pPr>
              <w:spacing w:line="240" w:lineRule="exact"/>
              <w:ind w:left="-57" w:right="-57"/>
              <w:jc w:val="center"/>
            </w:pPr>
            <w:r w:rsidRPr="00852648">
              <w:t>показника</w:t>
            </w:r>
          </w:p>
        </w:tc>
        <w:tc>
          <w:tcPr>
            <w:tcW w:w="2267"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left="-57" w:right="-57"/>
              <w:jc w:val="center"/>
            </w:pPr>
            <w:r w:rsidRPr="00852648">
              <w:t>Примітка</w:t>
            </w:r>
          </w:p>
        </w:tc>
      </w:tr>
      <w:tr w:rsidR="00CE4F27" w:rsidRPr="00852648" w:rsidTr="005D2B27">
        <w:trPr>
          <w:trHeight w:val="20"/>
          <w:tblHeader/>
        </w:trPr>
        <w:tc>
          <w:tcPr>
            <w:tcW w:w="2126"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jc w:val="center"/>
            </w:pPr>
            <w:r>
              <w:t>1</w:t>
            </w:r>
          </w:p>
        </w:tc>
        <w:tc>
          <w:tcPr>
            <w:tcW w:w="1276"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jc w:val="center"/>
            </w:pPr>
            <w:r w:rsidRPr="00852648">
              <w:t>2</w:t>
            </w:r>
          </w:p>
        </w:tc>
        <w:tc>
          <w:tcPr>
            <w:tcW w:w="709" w:type="dxa"/>
            <w:tcBorders>
              <w:top w:val="single" w:sz="4" w:space="0" w:color="auto"/>
              <w:left w:val="single" w:sz="4" w:space="0" w:color="auto"/>
              <w:bottom w:val="single" w:sz="4" w:space="0" w:color="auto"/>
              <w:right w:val="single" w:sz="4" w:space="0" w:color="auto"/>
            </w:tcBorders>
          </w:tcPr>
          <w:p w:rsidR="00CE4F27" w:rsidRPr="00852648" w:rsidRDefault="00CE4F27" w:rsidP="00452885">
            <w:pPr>
              <w:spacing w:line="240" w:lineRule="exact"/>
              <w:ind w:right="-108" w:hanging="17"/>
              <w:jc w:val="center"/>
            </w:pPr>
            <w:r w:rsidRPr="00852648">
              <w:t>3</w:t>
            </w:r>
          </w:p>
        </w:tc>
        <w:tc>
          <w:tcPr>
            <w:tcW w:w="1119"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452885">
            <w:pPr>
              <w:spacing w:line="240" w:lineRule="exact"/>
              <w:ind w:right="-108"/>
              <w:jc w:val="center"/>
            </w:pPr>
            <w:r w:rsidRPr="00852648">
              <w:t>4</w:t>
            </w:r>
          </w:p>
        </w:tc>
        <w:tc>
          <w:tcPr>
            <w:tcW w:w="2423"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452885">
            <w:pPr>
              <w:spacing w:line="240" w:lineRule="exact"/>
              <w:ind w:right="-108"/>
              <w:jc w:val="center"/>
            </w:pPr>
            <w:r w:rsidRPr="00852648">
              <w:t>5</w:t>
            </w:r>
          </w:p>
        </w:tc>
        <w:tc>
          <w:tcPr>
            <w:tcW w:w="2267"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452885">
            <w:pPr>
              <w:spacing w:line="240" w:lineRule="exact"/>
              <w:ind w:right="-108"/>
              <w:jc w:val="center"/>
            </w:pPr>
            <w:r w:rsidRPr="00852648">
              <w:t>6</w:t>
            </w:r>
          </w:p>
        </w:tc>
      </w:tr>
      <w:tr w:rsidR="00CE4F27" w:rsidRPr="007A6FEE" w:rsidTr="005D2B27">
        <w:trPr>
          <w:trHeight w:val="20"/>
          <w:tblHeader/>
        </w:trPr>
        <w:tc>
          <w:tcPr>
            <w:tcW w:w="2126"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spacing w:line="250" w:lineRule="exact"/>
              <w:ind w:left="-57" w:right="-57"/>
              <w:rPr>
                <w:rFonts w:ascii="Tahoma" w:hAnsi="Tahoma" w:cs="Tahoma"/>
                <w:sz w:val="23"/>
                <w:szCs w:val="23"/>
              </w:rPr>
            </w:pPr>
            <w:r w:rsidRPr="004F417A">
              <w:rPr>
                <w:sz w:val="23"/>
                <w:szCs w:val="23"/>
              </w:rPr>
              <w:t>Кількість підприємств</w:t>
            </w:r>
          </w:p>
        </w:tc>
        <w:tc>
          <w:tcPr>
            <w:tcW w:w="1276"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11 11 0</w:t>
            </w:r>
          </w:p>
          <w:p w:rsidR="00CE4F27" w:rsidRPr="004F417A" w:rsidRDefault="00CE4F27" w:rsidP="00452885">
            <w:pPr>
              <w:spacing w:line="250" w:lineRule="exact"/>
              <w:ind w:left="-57" w:right="-57"/>
              <w:jc w:val="center"/>
              <w:rPr>
                <w:sz w:val="23"/>
                <w:szCs w:val="23"/>
              </w:rPr>
            </w:pPr>
          </w:p>
        </w:tc>
        <w:tc>
          <w:tcPr>
            <w:tcW w:w="709"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річна</w:t>
            </w:r>
          </w:p>
        </w:tc>
        <w:tc>
          <w:tcPr>
            <w:tcW w:w="1119"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одиниць</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jc w:val="center"/>
              <w:rPr>
                <w:strike/>
                <w:sz w:val="23"/>
                <w:szCs w:val="23"/>
              </w:rPr>
            </w:pPr>
            <w:r w:rsidRPr="004F417A">
              <w:rPr>
                <w:spacing w:val="-2"/>
                <w:sz w:val="23"/>
                <w:szCs w:val="23"/>
              </w:rPr>
              <w:t>–</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trike/>
                <w:sz w:val="23"/>
                <w:szCs w:val="23"/>
              </w:rPr>
            </w:pPr>
            <w:r w:rsidRPr="004F417A">
              <w:rPr>
                <w:sz w:val="23"/>
                <w:szCs w:val="23"/>
              </w:rPr>
              <w:t xml:space="preserve">Кількість страхових компаній, які </w:t>
            </w:r>
            <w:r w:rsidRPr="004F417A">
              <w:rPr>
                <w:spacing w:val="-2"/>
                <w:sz w:val="23"/>
                <w:szCs w:val="23"/>
              </w:rPr>
              <w:t>подали річну звітність, за видами страхової діяльності</w:t>
            </w:r>
          </w:p>
        </w:tc>
      </w:tr>
      <w:tr w:rsidR="00CE4F27" w:rsidRPr="007A6FEE" w:rsidTr="005D2B27">
        <w:trPr>
          <w:trHeight w:val="20"/>
          <w:tblHeader/>
        </w:trPr>
        <w:tc>
          <w:tcPr>
            <w:tcW w:w="212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rPr>
                <w:sz w:val="23"/>
                <w:szCs w:val="23"/>
              </w:rPr>
            </w:pPr>
            <w:r w:rsidRPr="004F417A">
              <w:rPr>
                <w:sz w:val="23"/>
                <w:szCs w:val="23"/>
              </w:rPr>
              <w:t xml:space="preserve">Валові підписані премії </w:t>
            </w:r>
          </w:p>
          <w:p w:rsidR="00CE4F27" w:rsidRPr="004F417A" w:rsidRDefault="00CE4F27" w:rsidP="00452885">
            <w:pPr>
              <w:spacing w:line="250" w:lineRule="exact"/>
              <w:ind w:left="-57" w:right="-57"/>
              <w:rPr>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color w:val="000000"/>
                <w:sz w:val="23"/>
                <w:szCs w:val="23"/>
              </w:rPr>
              <w:t xml:space="preserve">12 11 0 </w:t>
            </w:r>
          </w:p>
          <w:p w:rsidR="00CE4F27" w:rsidRPr="004F417A" w:rsidRDefault="00CE4F27" w:rsidP="00452885">
            <w:pPr>
              <w:spacing w:line="250" w:lineRule="exact"/>
              <w:ind w:left="-57" w:right="-57"/>
              <w:jc w:val="center"/>
              <w:rPr>
                <w:sz w:val="23"/>
                <w:szCs w:val="23"/>
              </w:rPr>
            </w:pPr>
          </w:p>
        </w:tc>
        <w:tc>
          <w:tcPr>
            <w:tcW w:w="70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річна</w:t>
            </w:r>
          </w:p>
        </w:tc>
        <w:tc>
          <w:tcPr>
            <w:tcW w:w="111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ряд.080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20"/>
          <w:tblHeader/>
        </w:trPr>
        <w:tc>
          <w:tcPr>
            <w:tcW w:w="212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70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111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ряд.010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bCs/>
                <w:iCs/>
                <w:color w:val="000000"/>
                <w:sz w:val="23"/>
                <w:szCs w:val="23"/>
                <w:lang w:val="uk-UA"/>
              </w:rPr>
              <w:t>Інші види страхування, крім страхування життя</w:t>
            </w:r>
          </w:p>
        </w:tc>
      </w:tr>
      <w:tr w:rsidR="00CE4F27" w:rsidRPr="007A6FEE" w:rsidTr="005D2B27">
        <w:trPr>
          <w:trHeight w:val="20"/>
          <w:tblHeader/>
        </w:trPr>
        <w:tc>
          <w:tcPr>
            <w:tcW w:w="212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rPr>
                <w:color w:val="000000"/>
                <w:sz w:val="23"/>
                <w:szCs w:val="23"/>
              </w:rPr>
            </w:pPr>
            <w:r w:rsidRPr="004F417A">
              <w:rPr>
                <w:color w:val="000000"/>
                <w:sz w:val="23"/>
                <w:szCs w:val="23"/>
              </w:rPr>
              <w:t>Валові підписані прямі премії</w:t>
            </w:r>
          </w:p>
          <w:p w:rsidR="00CE4F27" w:rsidRPr="004F417A" w:rsidRDefault="00CE4F27" w:rsidP="00452885">
            <w:pPr>
              <w:spacing w:line="250" w:lineRule="exact"/>
              <w:ind w:left="-57" w:right="-57"/>
              <w:rPr>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color w:val="000000"/>
                <w:sz w:val="23"/>
                <w:szCs w:val="23"/>
              </w:rPr>
            </w:pPr>
            <w:r w:rsidRPr="004F417A">
              <w:rPr>
                <w:color w:val="000000"/>
                <w:sz w:val="23"/>
                <w:szCs w:val="23"/>
              </w:rPr>
              <w:t>12 11 1</w:t>
            </w:r>
          </w:p>
          <w:p w:rsidR="00CE4F27" w:rsidRPr="004F417A" w:rsidRDefault="00CE4F27" w:rsidP="00452885">
            <w:pPr>
              <w:spacing w:line="250" w:lineRule="exact"/>
              <w:ind w:left="-57" w:right="-57"/>
              <w:jc w:val="center"/>
              <w:rPr>
                <w:sz w:val="23"/>
                <w:szCs w:val="23"/>
              </w:rPr>
            </w:pPr>
          </w:p>
        </w:tc>
        <w:tc>
          <w:tcPr>
            <w:tcW w:w="70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річна</w:t>
            </w:r>
          </w:p>
        </w:tc>
        <w:tc>
          <w:tcPr>
            <w:tcW w:w="111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 xml:space="preserve">Звітність страховика [18], різниця між ряд.080 гр.3 додатка 2 </w:t>
            </w:r>
            <w:r w:rsidRPr="004F417A">
              <w:rPr>
                <w:spacing w:val="-2"/>
                <w:sz w:val="23"/>
                <w:szCs w:val="23"/>
              </w:rPr>
              <w:t>та сумою ряд.(014+018)</w:t>
            </w:r>
            <w:r w:rsidRPr="004F417A">
              <w:rPr>
                <w:sz w:val="23"/>
                <w:szCs w:val="23"/>
              </w:rPr>
              <w:t xml:space="preserve"> </w:t>
            </w:r>
            <w:r w:rsidRPr="004F417A">
              <w:rPr>
                <w:spacing w:val="-2"/>
                <w:sz w:val="23"/>
                <w:szCs w:val="23"/>
              </w:rPr>
              <w:t>гр.3 розділу 2 додатка 4</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13596F" w:rsidTr="005D2B27">
        <w:trPr>
          <w:trHeight w:val="20"/>
          <w:tblHeader/>
        </w:trPr>
        <w:tc>
          <w:tcPr>
            <w:tcW w:w="212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70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111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Звітність страховика [18], додаток 2, різниця між ряд.010 та 013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13596F" w:rsidTr="005D2B27">
        <w:trPr>
          <w:trHeight w:val="20"/>
          <w:tblHeader/>
        </w:trPr>
        <w:tc>
          <w:tcPr>
            <w:tcW w:w="212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rPr>
                <w:sz w:val="23"/>
                <w:szCs w:val="23"/>
              </w:rPr>
            </w:pPr>
            <w:r w:rsidRPr="004F417A">
              <w:rPr>
                <w:sz w:val="23"/>
                <w:szCs w:val="23"/>
              </w:rPr>
              <w:t>Валові прийняті перестрахувальні премії, підписані премії</w:t>
            </w:r>
          </w:p>
        </w:tc>
        <w:tc>
          <w:tcPr>
            <w:tcW w:w="127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12 11 2</w:t>
            </w:r>
          </w:p>
          <w:p w:rsidR="00CE4F27" w:rsidRPr="004F417A" w:rsidRDefault="00CE4F27" w:rsidP="00452885">
            <w:pPr>
              <w:spacing w:line="250" w:lineRule="exact"/>
              <w:ind w:left="-57" w:right="-57"/>
              <w:jc w:val="center"/>
              <w:rPr>
                <w:sz w:val="23"/>
                <w:szCs w:val="23"/>
              </w:rPr>
            </w:pPr>
          </w:p>
        </w:tc>
        <w:tc>
          <w:tcPr>
            <w:tcW w:w="70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річна</w:t>
            </w:r>
          </w:p>
        </w:tc>
        <w:tc>
          <w:tcPr>
            <w:tcW w:w="111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Звітність страховика [18], додаток 4, розділ 2, сума ряд.014 та 018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13596F" w:rsidTr="005D2B27">
        <w:trPr>
          <w:trHeight w:val="20"/>
          <w:tblHeader/>
        </w:trPr>
        <w:tc>
          <w:tcPr>
            <w:tcW w:w="212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70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111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ряд.013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006695" w:rsidTr="005D2B27">
        <w:trPr>
          <w:trHeight w:val="20"/>
          <w:tblHeader/>
        </w:trPr>
        <w:tc>
          <w:tcPr>
            <w:tcW w:w="212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28"/>
              <w:rPr>
                <w:spacing w:val="-4"/>
                <w:sz w:val="23"/>
                <w:szCs w:val="23"/>
              </w:rPr>
            </w:pPr>
            <w:r w:rsidRPr="004F417A">
              <w:rPr>
                <w:sz w:val="23"/>
                <w:szCs w:val="23"/>
              </w:rPr>
              <w:t xml:space="preserve">Валова зміна резерву незароблених </w:t>
            </w:r>
          </w:p>
        </w:tc>
        <w:tc>
          <w:tcPr>
            <w:tcW w:w="1276"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32 11 2</w:t>
            </w:r>
          </w:p>
          <w:p w:rsidR="00CE4F27" w:rsidRPr="004F417A" w:rsidRDefault="00CE4F27" w:rsidP="00452885">
            <w:pPr>
              <w:spacing w:line="250" w:lineRule="exact"/>
              <w:ind w:right="-57"/>
              <w:rPr>
                <w:sz w:val="23"/>
                <w:szCs w:val="23"/>
              </w:rPr>
            </w:pPr>
          </w:p>
        </w:tc>
        <w:tc>
          <w:tcPr>
            <w:tcW w:w="70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річна</w:t>
            </w:r>
          </w:p>
        </w:tc>
        <w:tc>
          <w:tcPr>
            <w:tcW w:w="1119" w:type="dxa"/>
            <w:tcBorders>
              <w:top w:val="single" w:sz="4" w:space="0" w:color="auto"/>
              <w:left w:val="single" w:sz="4" w:space="0" w:color="auto"/>
              <w:bottom w:val="nil"/>
              <w:right w:val="single" w:sz="4" w:space="0" w:color="auto"/>
            </w:tcBorders>
          </w:tcPr>
          <w:p w:rsidR="00CE4F27" w:rsidRPr="004F417A" w:rsidRDefault="00CE4F27" w:rsidP="00452885">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autoSpaceDE w:val="0"/>
              <w:autoSpaceDN w:val="0"/>
              <w:adjustRightInd w:val="0"/>
              <w:spacing w:line="250" w:lineRule="exact"/>
              <w:ind w:left="-57" w:right="-57"/>
              <w:rPr>
                <w:sz w:val="23"/>
                <w:szCs w:val="23"/>
              </w:rPr>
            </w:pPr>
            <w:r w:rsidRPr="004F417A">
              <w:rPr>
                <w:sz w:val="23"/>
                <w:szCs w:val="23"/>
              </w:rPr>
              <w:t xml:space="preserve">Форма № 2 "Звіт про </w:t>
            </w:r>
            <w:r w:rsidRPr="004F417A">
              <w:rPr>
                <w:spacing w:val="-3"/>
                <w:sz w:val="23"/>
                <w:szCs w:val="23"/>
              </w:rPr>
              <w:t>фінансові результати",</w:t>
            </w:r>
            <w:r w:rsidRPr="004F417A">
              <w:rPr>
                <w:sz w:val="23"/>
                <w:szCs w:val="23"/>
              </w:rPr>
              <w:t xml:space="preserve"> ряд.2013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5F5DA9" w:rsidTr="005D2B27">
        <w:trPr>
          <w:trHeight w:val="20"/>
          <w:tblHeader/>
        </w:trPr>
        <w:tc>
          <w:tcPr>
            <w:tcW w:w="212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28"/>
              <w:rPr>
                <w:sz w:val="23"/>
                <w:szCs w:val="23"/>
              </w:rPr>
            </w:pPr>
            <w:r w:rsidRPr="004F417A">
              <w:rPr>
                <w:sz w:val="23"/>
                <w:szCs w:val="23"/>
              </w:rPr>
              <w:t xml:space="preserve">премій </w:t>
            </w:r>
            <w:r w:rsidRPr="004F417A">
              <w:rPr>
                <w:sz w:val="23"/>
                <w:szCs w:val="23"/>
                <w:lang w:val="ru-RU"/>
              </w:rPr>
              <w:t>(+/</w:t>
            </w:r>
            <w:r w:rsidRPr="004F417A">
              <w:rPr>
                <w:sz w:val="23"/>
                <w:szCs w:val="23"/>
              </w:rPr>
              <w:t>–</w:t>
            </w:r>
            <w:r w:rsidRPr="004F417A">
              <w:rPr>
                <w:sz w:val="23"/>
                <w:szCs w:val="23"/>
                <w:lang w:val="ru-RU"/>
              </w:rPr>
              <w:t>)</w:t>
            </w:r>
          </w:p>
        </w:tc>
        <w:tc>
          <w:tcPr>
            <w:tcW w:w="127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709" w:type="dxa"/>
            <w:tcBorders>
              <w:top w:val="nil"/>
              <w:left w:val="single" w:sz="4" w:space="0" w:color="auto"/>
              <w:bottom w:val="single" w:sz="4" w:space="0" w:color="auto"/>
              <w:right w:val="single" w:sz="4" w:space="0" w:color="auto"/>
            </w:tcBorders>
          </w:tcPr>
          <w:p w:rsidR="00CE4F27" w:rsidRPr="004F417A" w:rsidRDefault="00CE4F27" w:rsidP="00452885">
            <w:pPr>
              <w:autoSpaceDE w:val="0"/>
              <w:autoSpaceDN w:val="0"/>
              <w:adjustRightInd w:val="0"/>
              <w:spacing w:line="250" w:lineRule="exact"/>
              <w:ind w:left="-57" w:right="-57"/>
              <w:rPr>
                <w:noProof w:val="0"/>
                <w:sz w:val="23"/>
                <w:szCs w:val="23"/>
                <w:lang w:eastAsia="uk-UA"/>
              </w:rPr>
            </w:pPr>
          </w:p>
        </w:tc>
        <w:tc>
          <w:tcPr>
            <w:tcW w:w="1119" w:type="dxa"/>
            <w:tcBorders>
              <w:top w:val="nil"/>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autoSpaceDE w:val="0"/>
              <w:autoSpaceDN w:val="0"/>
              <w:adjustRightInd w:val="0"/>
              <w:spacing w:line="250" w:lineRule="exact"/>
              <w:ind w:left="-57" w:right="-57"/>
              <w:rPr>
                <w:noProof w:val="0"/>
                <w:sz w:val="23"/>
                <w:szCs w:val="23"/>
                <w:lang w:eastAsia="uk-UA"/>
              </w:rPr>
            </w:pPr>
            <w:r w:rsidRPr="004F417A">
              <w:rPr>
                <w:sz w:val="23"/>
                <w:szCs w:val="23"/>
              </w:rPr>
              <w:t xml:space="preserve">Звітність страховика, додаток 2, різниця між ряд.040 гр.7 та 030 гр.4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13596F" w:rsidTr="005D2B27">
        <w:trPr>
          <w:trHeight w:val="20"/>
          <w:tblHeader/>
        </w:trPr>
        <w:tc>
          <w:tcPr>
            <w:tcW w:w="2126" w:type="dxa"/>
            <w:tcBorders>
              <w:top w:val="single" w:sz="4" w:space="0" w:color="auto"/>
              <w:left w:val="single" w:sz="4" w:space="0" w:color="auto"/>
              <w:bottom w:val="nil"/>
              <w:right w:val="single" w:sz="4" w:space="0" w:color="auto"/>
            </w:tcBorders>
            <w:shd w:val="clear" w:color="auto" w:fill="auto"/>
          </w:tcPr>
          <w:p w:rsidR="00CE4F27" w:rsidRPr="004F417A" w:rsidRDefault="00CE4F27" w:rsidP="00452885">
            <w:pPr>
              <w:spacing w:line="250" w:lineRule="exact"/>
              <w:ind w:left="-57" w:right="-57"/>
              <w:rPr>
                <w:sz w:val="23"/>
                <w:szCs w:val="23"/>
              </w:rPr>
            </w:pPr>
            <w:r w:rsidRPr="004F417A">
              <w:rPr>
                <w:sz w:val="23"/>
                <w:szCs w:val="23"/>
              </w:rPr>
              <w:t>Валові виплати за претензіями страхового відшкодування</w:t>
            </w:r>
          </w:p>
        </w:tc>
        <w:tc>
          <w:tcPr>
            <w:tcW w:w="1276" w:type="dxa"/>
            <w:tcBorders>
              <w:top w:val="single" w:sz="4" w:space="0" w:color="auto"/>
              <w:left w:val="single" w:sz="4" w:space="0" w:color="auto"/>
              <w:bottom w:val="nil"/>
              <w:right w:val="single" w:sz="4" w:space="0" w:color="auto"/>
            </w:tcBorders>
            <w:shd w:val="clear" w:color="auto" w:fill="auto"/>
          </w:tcPr>
          <w:p w:rsidR="00CE4F27" w:rsidRPr="004F417A" w:rsidRDefault="00CE4F27" w:rsidP="00452885">
            <w:pPr>
              <w:spacing w:line="250" w:lineRule="exact"/>
              <w:ind w:left="-57" w:right="-57"/>
              <w:jc w:val="center"/>
              <w:rPr>
                <w:sz w:val="23"/>
                <w:szCs w:val="23"/>
              </w:rPr>
            </w:pPr>
            <w:r w:rsidRPr="004F417A">
              <w:rPr>
                <w:sz w:val="23"/>
                <w:szCs w:val="23"/>
              </w:rPr>
              <w:t>32 13 1</w:t>
            </w:r>
          </w:p>
          <w:p w:rsidR="00CE4F27" w:rsidRPr="004F417A" w:rsidRDefault="00CE4F27" w:rsidP="00452885">
            <w:pPr>
              <w:spacing w:line="250" w:lineRule="exact"/>
              <w:ind w:left="-57" w:right="-57"/>
              <w:rPr>
                <w:sz w:val="23"/>
                <w:szCs w:val="23"/>
              </w:rPr>
            </w:pPr>
          </w:p>
        </w:tc>
        <w:tc>
          <w:tcPr>
            <w:tcW w:w="709" w:type="dxa"/>
            <w:tcBorders>
              <w:top w:val="single" w:sz="4" w:space="0" w:color="auto"/>
              <w:left w:val="single" w:sz="4" w:space="0" w:color="auto"/>
              <w:bottom w:val="nil"/>
              <w:right w:val="single" w:sz="4" w:space="0" w:color="auto"/>
            </w:tcBorders>
            <w:shd w:val="clear" w:color="auto" w:fill="auto"/>
          </w:tcPr>
          <w:p w:rsidR="00CE4F27" w:rsidRPr="004F417A" w:rsidRDefault="00CE4F27" w:rsidP="00452885">
            <w:pPr>
              <w:spacing w:line="250" w:lineRule="exact"/>
              <w:ind w:left="-57" w:right="-57"/>
              <w:jc w:val="center"/>
              <w:rPr>
                <w:sz w:val="23"/>
                <w:szCs w:val="23"/>
              </w:rPr>
            </w:pPr>
            <w:r w:rsidRPr="004F417A">
              <w:rPr>
                <w:sz w:val="23"/>
                <w:szCs w:val="23"/>
              </w:rPr>
              <w:t>річна</w:t>
            </w:r>
          </w:p>
        </w:tc>
        <w:tc>
          <w:tcPr>
            <w:tcW w:w="1119" w:type="dxa"/>
            <w:tcBorders>
              <w:top w:val="single" w:sz="4" w:space="0" w:color="auto"/>
              <w:left w:val="single" w:sz="4" w:space="0" w:color="auto"/>
              <w:bottom w:val="nil"/>
              <w:right w:val="single" w:sz="4" w:space="0" w:color="auto"/>
            </w:tcBorders>
            <w:shd w:val="clear" w:color="auto" w:fill="auto"/>
          </w:tcPr>
          <w:p w:rsidR="00CE4F27" w:rsidRPr="004F417A" w:rsidRDefault="00CE4F27" w:rsidP="00452885">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452885">
            <w:pPr>
              <w:pStyle w:val="a9"/>
              <w:tabs>
                <w:tab w:val="left" w:pos="5250"/>
              </w:tabs>
              <w:spacing w:after="0" w:line="250" w:lineRule="exact"/>
              <w:ind w:left="-57" w:right="-57"/>
              <w:rPr>
                <w:b/>
                <w:sz w:val="23"/>
                <w:szCs w:val="23"/>
              </w:rPr>
            </w:pPr>
            <w:r w:rsidRPr="004F417A">
              <w:rPr>
                <w:sz w:val="23"/>
                <w:szCs w:val="23"/>
              </w:rPr>
              <w:t>Звітність страховика [18], додаток 4, розділ 2, сума ряд.080 та 090 гр.3</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A960D3" w:rsidTr="005D2B27">
        <w:trPr>
          <w:trHeight w:val="20"/>
          <w:tblHeader/>
        </w:trPr>
        <w:tc>
          <w:tcPr>
            <w:tcW w:w="212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70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1119" w:type="dxa"/>
            <w:tcBorders>
              <w:top w:val="nil"/>
              <w:left w:val="single" w:sz="4" w:space="0" w:color="auto"/>
              <w:bottom w:val="single" w:sz="4" w:space="0" w:color="auto"/>
              <w:right w:val="single" w:sz="4" w:space="0" w:color="auto"/>
            </w:tcBorders>
          </w:tcPr>
          <w:p w:rsidR="00CE4F27" w:rsidRPr="004F417A" w:rsidRDefault="00CE4F27" w:rsidP="00452885">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9"/>
              <w:tabs>
                <w:tab w:val="left" w:pos="5250"/>
              </w:tabs>
              <w:spacing w:after="0" w:line="250" w:lineRule="exact"/>
              <w:ind w:left="-57" w:right="-57"/>
              <w:rPr>
                <w:sz w:val="23"/>
                <w:szCs w:val="23"/>
              </w:rPr>
            </w:pPr>
            <w:r w:rsidRPr="004F417A">
              <w:rPr>
                <w:sz w:val="23"/>
                <w:szCs w:val="23"/>
              </w:rPr>
              <w:t xml:space="preserve">Звітність страховика [18], додаток 4, сума </w:t>
            </w:r>
            <w:r w:rsidRPr="004F417A">
              <w:rPr>
                <w:spacing w:val="-4"/>
                <w:sz w:val="23"/>
                <w:szCs w:val="23"/>
              </w:rPr>
              <w:t>ряд.100 гр.3 розділу 3 та</w:t>
            </w:r>
            <w:r w:rsidRPr="004F417A">
              <w:rPr>
                <w:sz w:val="23"/>
                <w:szCs w:val="23"/>
              </w:rPr>
              <w:t xml:space="preserve"> ряд.100 гр.3 розділу 4</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452885">
            <w:pPr>
              <w:pStyle w:val="ab"/>
              <w:spacing w:before="0" w:beforeAutospacing="0" w:after="0" w:afterAutospacing="0" w:line="250" w:lineRule="exact"/>
              <w:ind w:left="-57" w:right="-57"/>
              <w:rPr>
                <w:sz w:val="23"/>
                <w:szCs w:val="23"/>
                <w:lang w:val="uk-UA"/>
              </w:rPr>
            </w:pPr>
            <w:r w:rsidRPr="004F417A">
              <w:rPr>
                <w:bCs/>
                <w:iCs/>
                <w:sz w:val="23"/>
                <w:szCs w:val="23"/>
                <w:lang w:val="uk-UA"/>
              </w:rPr>
              <w:t>Інші види страхування, крім страхування життя</w:t>
            </w:r>
          </w:p>
        </w:tc>
      </w:tr>
    </w:tbl>
    <w:p w:rsidR="00CE4F27"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1</w:t>
      </w:r>
    </w:p>
    <w:p w:rsidR="00CE4F27" w:rsidRPr="00F63F5C" w:rsidRDefault="00CE4F27" w:rsidP="00CE4F27">
      <w:pPr>
        <w:pStyle w:val="ab"/>
        <w:tabs>
          <w:tab w:val="left" w:pos="900"/>
        </w:tabs>
        <w:spacing w:before="0" w:beforeAutospacing="0" w:after="0" w:afterAutospacing="0"/>
        <w:ind w:left="-357" w:firstLine="1077"/>
        <w:jc w:val="right"/>
        <w:rPr>
          <w:sz w:val="16"/>
          <w:szCs w:val="16"/>
          <w:lang w:val="uk-UA"/>
        </w:rPr>
      </w:pPr>
    </w:p>
    <w:tbl>
      <w:tblPr>
        <w:tblW w:w="522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276"/>
        <w:gridCol w:w="708"/>
        <w:gridCol w:w="978"/>
        <w:gridCol w:w="2423"/>
        <w:gridCol w:w="2267"/>
      </w:tblGrid>
      <w:tr w:rsidR="00CE4F27" w:rsidRPr="00852648" w:rsidTr="005D2B27">
        <w:trPr>
          <w:trHeight w:val="20"/>
          <w:tblHeader/>
        </w:trPr>
        <w:tc>
          <w:tcPr>
            <w:tcW w:w="226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rsidRPr="00852648">
              <w:t>2</w:t>
            </w:r>
          </w:p>
        </w:tc>
        <w:tc>
          <w:tcPr>
            <w:tcW w:w="70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ind w:right="-108" w:hanging="17"/>
              <w:jc w:val="center"/>
            </w:pPr>
            <w:r w:rsidRPr="00852648">
              <w:t>3</w:t>
            </w:r>
          </w:p>
        </w:tc>
        <w:tc>
          <w:tcPr>
            <w:tcW w:w="978"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4</w:t>
            </w:r>
          </w:p>
        </w:tc>
        <w:tc>
          <w:tcPr>
            <w:tcW w:w="2423"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5</w:t>
            </w:r>
          </w:p>
        </w:tc>
        <w:tc>
          <w:tcPr>
            <w:tcW w:w="2267"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6</w:t>
            </w:r>
          </w:p>
        </w:tc>
      </w:tr>
      <w:tr w:rsidR="00CE4F27" w:rsidRPr="00006695"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 xml:space="preserve">Валова зміна резерву на невиплачені претензії страхового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32 13 4</w:t>
            </w:r>
          </w:p>
          <w:p w:rsidR="00CE4F27" w:rsidRPr="004F417A" w:rsidRDefault="00CE4F27" w:rsidP="005D2B27">
            <w:pPr>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92"/>
              <w:rPr>
                <w:sz w:val="23"/>
                <w:szCs w:val="23"/>
              </w:rPr>
            </w:pPr>
            <w:r w:rsidRPr="004F417A">
              <w:rPr>
                <w:sz w:val="23"/>
                <w:szCs w:val="23"/>
              </w:rPr>
              <w:t>Форма № 1 "Баланс", різниця між гр.4 та гр.3 ряд.1532</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A960D3"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r w:rsidRPr="004F417A">
              <w:rPr>
                <w:sz w:val="23"/>
                <w:szCs w:val="23"/>
              </w:rPr>
              <w:t xml:space="preserve">відшкодування </w:t>
            </w:r>
            <w:r w:rsidRPr="004F417A">
              <w:rPr>
                <w:sz w:val="23"/>
                <w:szCs w:val="23"/>
              </w:rPr>
              <w:br/>
              <w:t>(+/–)</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розділ 6, підрозділ 6.3.2, резерв заявлених, але не виплачених збитків (різниця між даними на кінець звітного та попереднього років)</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A960D3"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Інший технічний дохід, чиста сума</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32 16 1</w:t>
            </w:r>
          </w:p>
          <w:p w:rsidR="00CE4F27" w:rsidRPr="004F417A" w:rsidRDefault="00CE4F27" w:rsidP="005D2B27">
            <w:pPr>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 xml:space="preserve">Звітність страховика [18], додаток 2, сума ряд.110, 120, 160, 170, 180, 190, 200 гр.3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A960D3"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 xml:space="preserve">Звітність страховика [18], додаток 2, сума ряд.110, 120, 160, 170, 180, 190, 200 гр.3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006695"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60" w:lineRule="exact"/>
              <w:ind w:left="-57" w:right="-57"/>
              <w:rPr>
                <w:sz w:val="23"/>
                <w:szCs w:val="23"/>
              </w:rPr>
            </w:pPr>
            <w:r w:rsidRPr="004F417A">
              <w:rPr>
                <w:sz w:val="23"/>
                <w:szCs w:val="23"/>
              </w:rPr>
              <w:t>Чиста зміна інших технічних резервів, не віднесених до інших пунктів</w:t>
            </w:r>
            <w:r w:rsidRPr="004F417A">
              <w:rPr>
                <w:sz w:val="23"/>
                <w:szCs w:val="23"/>
                <w:lang w:val="ru-RU"/>
              </w:rPr>
              <w:t xml:space="preserve"> (+/</w:t>
            </w:r>
            <w:r w:rsidRPr="004F417A">
              <w:rPr>
                <w:sz w:val="23"/>
                <w:szCs w:val="23"/>
              </w:rPr>
              <w:t>–</w:t>
            </w:r>
            <w:r w:rsidRPr="004F417A">
              <w:rPr>
                <w:sz w:val="23"/>
                <w:szCs w:val="23"/>
                <w:lang w:val="ru-RU"/>
              </w:rPr>
              <w:t>)</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60" w:lineRule="exact"/>
              <w:ind w:left="-57" w:right="-57"/>
              <w:jc w:val="center"/>
              <w:rPr>
                <w:sz w:val="23"/>
                <w:szCs w:val="23"/>
              </w:rPr>
            </w:pPr>
            <w:r w:rsidRPr="004F417A">
              <w:rPr>
                <w:sz w:val="23"/>
                <w:szCs w:val="23"/>
              </w:rPr>
              <w:t>32 16 2</w:t>
            </w:r>
          </w:p>
          <w:p w:rsidR="00CE4F27" w:rsidRPr="004F417A" w:rsidRDefault="00CE4F27" w:rsidP="005D2B27">
            <w:pPr>
              <w:spacing w:line="26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6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6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60" w:lineRule="exact"/>
              <w:ind w:left="-57" w:right="-57"/>
              <w:rPr>
                <w:sz w:val="23"/>
                <w:szCs w:val="23"/>
              </w:rPr>
            </w:pPr>
            <w:r w:rsidRPr="004F417A">
              <w:rPr>
                <w:sz w:val="23"/>
                <w:szCs w:val="23"/>
              </w:rPr>
              <w:t xml:space="preserve">Різниця між ряд.2111, 2112 гр.3 форми № 2 "Звіт про </w:t>
            </w:r>
            <w:r w:rsidRPr="004F417A">
              <w:rPr>
                <w:spacing w:val="-3"/>
                <w:sz w:val="23"/>
                <w:szCs w:val="23"/>
              </w:rPr>
              <w:t xml:space="preserve">фінансові результати" та </w:t>
            </w:r>
            <w:r w:rsidRPr="004F417A">
              <w:rPr>
                <w:sz w:val="23"/>
                <w:szCs w:val="23"/>
              </w:rPr>
              <w:t>ряд.1532 гр.(4–3) форми № 1 "Баланс"</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006695"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6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6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60" w:lineRule="exact"/>
              <w:ind w:left="-57" w:right="-57"/>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60" w:lineRule="exact"/>
              <w:ind w:left="-57" w:right="-57"/>
              <w:rPr>
                <w:sz w:val="23"/>
                <w:szCs w:val="23"/>
              </w:rPr>
            </w:pPr>
            <w:r w:rsidRPr="004F417A">
              <w:rPr>
                <w:sz w:val="23"/>
                <w:szCs w:val="23"/>
              </w:rPr>
              <w:t xml:space="preserve">Різниця між ряд.2111, 2112 гр.3 форми № 2 "Звіт про </w:t>
            </w:r>
            <w:r w:rsidRPr="004F417A">
              <w:rPr>
                <w:spacing w:val="-3"/>
                <w:sz w:val="23"/>
                <w:szCs w:val="23"/>
              </w:rPr>
              <w:t xml:space="preserve">фінансові результати" та </w:t>
            </w:r>
            <w:r w:rsidRPr="004F417A">
              <w:rPr>
                <w:sz w:val="23"/>
                <w:szCs w:val="23"/>
              </w:rPr>
              <w:t>ряд.1532 гр.(4–3) форми № 1 "Баланс"</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7A6FEE"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 xml:space="preserve">Частка перестраховиків у валових підписаних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color w:val="000000"/>
                <w:sz w:val="23"/>
                <w:szCs w:val="23"/>
              </w:rPr>
            </w:pPr>
            <w:r w:rsidRPr="004F417A">
              <w:rPr>
                <w:color w:val="000000"/>
                <w:sz w:val="23"/>
                <w:szCs w:val="23"/>
              </w:rPr>
              <w:t>32 18 1</w:t>
            </w:r>
          </w:p>
          <w:p w:rsidR="00CE4F27" w:rsidRPr="004F417A" w:rsidRDefault="00CE4F27" w:rsidP="005D2B27">
            <w:pPr>
              <w:spacing w:line="250" w:lineRule="exact"/>
              <w:ind w:left="-57" w:right="-57"/>
              <w:jc w:val="center"/>
              <w:rPr>
                <w:color w:val="000000"/>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ряд.090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преміях</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color w:val="000000"/>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ряд.020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006695"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Частка перестраховиків у валовій зміні резерву</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32 18 3</w:t>
            </w:r>
          </w:p>
          <w:p w:rsidR="00CE4F27" w:rsidRPr="004F417A" w:rsidRDefault="00CE4F27" w:rsidP="005D2B27">
            <w:pPr>
              <w:spacing w:line="25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autoSpaceDE w:val="0"/>
              <w:autoSpaceDN w:val="0"/>
              <w:adjustRightInd w:val="0"/>
              <w:spacing w:line="240" w:lineRule="exact"/>
              <w:ind w:left="-57" w:right="-57"/>
              <w:rPr>
                <w:sz w:val="23"/>
                <w:szCs w:val="23"/>
              </w:rPr>
            </w:pPr>
            <w:r w:rsidRPr="004F417A">
              <w:rPr>
                <w:sz w:val="23"/>
                <w:szCs w:val="23"/>
              </w:rPr>
              <w:t xml:space="preserve">Форма № 2 "Звіт про </w:t>
            </w:r>
            <w:r w:rsidRPr="004F417A">
              <w:rPr>
                <w:spacing w:val="-3"/>
                <w:sz w:val="23"/>
                <w:szCs w:val="23"/>
              </w:rPr>
              <w:t>фінансові результати",</w:t>
            </w:r>
            <w:r w:rsidRPr="004F417A">
              <w:rPr>
                <w:sz w:val="23"/>
                <w:szCs w:val="23"/>
              </w:rPr>
              <w:t xml:space="preserve"> ряд.2014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ind w:left="-57" w:right="-57"/>
              <w:rPr>
                <w:sz w:val="23"/>
                <w:szCs w:val="23"/>
                <w:lang w:val="uk-UA"/>
              </w:rPr>
            </w:pPr>
            <w:r w:rsidRPr="004F417A">
              <w:rPr>
                <w:sz w:val="23"/>
                <w:szCs w:val="23"/>
                <w:lang w:val="uk-UA"/>
              </w:rPr>
              <w:t>Страхування життя</w:t>
            </w:r>
          </w:p>
        </w:tc>
      </w:tr>
      <w:tr w:rsidR="00CE4F27" w:rsidRPr="004B3FB4"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незароблених премій</w:t>
            </w:r>
            <w:r w:rsidRPr="004F417A">
              <w:rPr>
                <w:sz w:val="23"/>
                <w:szCs w:val="23"/>
                <w:lang w:val="ru-RU"/>
              </w:rPr>
              <w:t xml:space="preserve"> (+/</w:t>
            </w:r>
            <w:r w:rsidRPr="004F417A">
              <w:rPr>
                <w:sz w:val="23"/>
                <w:szCs w:val="23"/>
              </w:rPr>
              <w:t>–</w:t>
            </w:r>
            <w:r w:rsidRPr="004F417A">
              <w:rPr>
                <w:sz w:val="23"/>
                <w:szCs w:val="23"/>
                <w:lang w:val="ru-RU"/>
              </w:rPr>
              <w:t>)</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color w:val="000000"/>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різниця між ряд.060 гр.7 та ряд.050 гр.4</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ind w:left="-57" w:right="-57"/>
              <w:rPr>
                <w:sz w:val="23"/>
                <w:szCs w:val="23"/>
                <w:lang w:val="uk-UA"/>
              </w:rPr>
            </w:pPr>
            <w:r w:rsidRPr="004F417A">
              <w:rPr>
                <w:sz w:val="23"/>
                <w:szCs w:val="23"/>
                <w:lang w:val="uk-UA"/>
              </w:rPr>
              <w:t>Інші види страхування, крім страхування життя</w:t>
            </w:r>
          </w:p>
        </w:tc>
      </w:tr>
      <w:tr w:rsidR="00CE4F27" w:rsidRPr="00A960D3"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 xml:space="preserve">Частка перестраховиків у валових виплатах за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32 18 5</w:t>
            </w:r>
          </w:p>
          <w:p w:rsidR="00CE4F27" w:rsidRPr="004F417A" w:rsidRDefault="00CE4F27" w:rsidP="005D2B27">
            <w:pPr>
              <w:spacing w:line="25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60" w:lineRule="exact"/>
              <w:ind w:left="-57" w:right="-57"/>
              <w:rPr>
                <w:b/>
                <w:sz w:val="23"/>
                <w:szCs w:val="23"/>
              </w:rPr>
            </w:pPr>
            <w:r w:rsidRPr="004F417A">
              <w:rPr>
                <w:sz w:val="23"/>
                <w:szCs w:val="23"/>
              </w:rPr>
              <w:t xml:space="preserve">Звітність страховика [18], додаток 4, </w:t>
            </w:r>
            <w:r w:rsidRPr="004F417A">
              <w:rPr>
                <w:sz w:val="23"/>
                <w:szCs w:val="23"/>
              </w:rPr>
              <w:br/>
              <w:t>розділ 2, ряд.130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color w:val="FF0000"/>
                <w:sz w:val="23"/>
                <w:szCs w:val="23"/>
                <w:lang w:val="uk-UA"/>
              </w:rPr>
            </w:pPr>
            <w:r w:rsidRPr="004F417A">
              <w:rPr>
                <w:sz w:val="23"/>
                <w:szCs w:val="23"/>
                <w:lang w:val="uk-UA"/>
              </w:rPr>
              <w:t>Страхування життя</w:t>
            </w:r>
          </w:p>
        </w:tc>
      </w:tr>
      <w:tr w:rsidR="00CE4F27" w:rsidRPr="00A960D3"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претензіями страхового відшкодування</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60" w:lineRule="exact"/>
              <w:ind w:left="-57" w:right="-57"/>
              <w:rPr>
                <w:b/>
                <w:sz w:val="23"/>
                <w:szCs w:val="23"/>
              </w:rPr>
            </w:pPr>
            <w:r w:rsidRPr="004F417A">
              <w:rPr>
                <w:sz w:val="23"/>
                <w:szCs w:val="23"/>
              </w:rPr>
              <w:t xml:space="preserve">Звітність страховика [18], додаток 4, сума </w:t>
            </w:r>
            <w:r w:rsidRPr="004F417A">
              <w:rPr>
                <w:spacing w:val="-4"/>
                <w:sz w:val="23"/>
                <w:szCs w:val="23"/>
              </w:rPr>
              <w:t>ряд.110 гр.3 розділу 3 та</w:t>
            </w:r>
            <w:r w:rsidRPr="004F417A">
              <w:rPr>
                <w:sz w:val="23"/>
                <w:szCs w:val="23"/>
              </w:rPr>
              <w:t xml:space="preserve"> ряд.110 гр.3 розділу 4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bl>
    <w:p w:rsidR="00CE4F27" w:rsidRPr="00852648"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1</w:t>
      </w:r>
    </w:p>
    <w:p w:rsidR="00CE4F27" w:rsidRPr="00852648" w:rsidRDefault="00CE4F27" w:rsidP="00CE4F27"/>
    <w:tbl>
      <w:tblPr>
        <w:tblW w:w="522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276"/>
        <w:gridCol w:w="708"/>
        <w:gridCol w:w="978"/>
        <w:gridCol w:w="2423"/>
        <w:gridCol w:w="2267"/>
      </w:tblGrid>
      <w:tr w:rsidR="00CE4F27" w:rsidRPr="00852648" w:rsidTr="005D2B27">
        <w:trPr>
          <w:trHeight w:val="20"/>
          <w:tblHeader/>
        </w:trPr>
        <w:tc>
          <w:tcPr>
            <w:tcW w:w="226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rsidRPr="00852648">
              <w:t>2</w:t>
            </w:r>
          </w:p>
        </w:tc>
        <w:tc>
          <w:tcPr>
            <w:tcW w:w="70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ind w:right="-108" w:hanging="17"/>
              <w:jc w:val="center"/>
            </w:pPr>
            <w:r w:rsidRPr="00852648">
              <w:t>3</w:t>
            </w:r>
          </w:p>
        </w:tc>
        <w:tc>
          <w:tcPr>
            <w:tcW w:w="978"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4</w:t>
            </w:r>
          </w:p>
        </w:tc>
        <w:tc>
          <w:tcPr>
            <w:tcW w:w="2423"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5</w:t>
            </w:r>
          </w:p>
        </w:tc>
        <w:tc>
          <w:tcPr>
            <w:tcW w:w="2267"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6</w:t>
            </w:r>
          </w:p>
        </w:tc>
      </w:tr>
      <w:tr w:rsidR="00CE4F27" w:rsidRPr="00006695"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lang w:val="ru-RU"/>
              </w:rPr>
            </w:pPr>
            <w:r w:rsidRPr="004F417A">
              <w:rPr>
                <w:sz w:val="23"/>
                <w:szCs w:val="23"/>
              </w:rPr>
              <w:t xml:space="preserve">Частка перестраховиків у валовій зміні резерву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32 18 6</w:t>
            </w:r>
          </w:p>
          <w:p w:rsidR="00CE4F27" w:rsidRPr="004F417A" w:rsidRDefault="00CE4F27" w:rsidP="005D2B27">
            <w:pPr>
              <w:spacing w:line="250" w:lineRule="exact"/>
              <w:ind w:left="-57" w:right="-57"/>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highlight w:val="yellow"/>
              </w:rPr>
            </w:pPr>
            <w:r w:rsidRPr="004F417A">
              <w:rPr>
                <w:sz w:val="23"/>
                <w:szCs w:val="23"/>
              </w:rPr>
              <w:t>Форма № 1 "Баланс", різниця між гр.4 та гр.3 ряд.1182</w:t>
            </w:r>
            <w:r w:rsidRPr="004F417A">
              <w:rPr>
                <w:sz w:val="23"/>
                <w:szCs w:val="23"/>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006695"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на невиплачені претензії страхового відшкодування</w:t>
            </w:r>
            <w:r w:rsidRPr="004F417A">
              <w:rPr>
                <w:sz w:val="23"/>
                <w:szCs w:val="23"/>
                <w:lang w:val="ru-RU"/>
              </w:rPr>
              <w:t xml:space="preserve"> (+/</w:t>
            </w:r>
            <w:r w:rsidRPr="004F417A">
              <w:rPr>
                <w:sz w:val="23"/>
                <w:szCs w:val="23"/>
              </w:rPr>
              <w:t>–</w:t>
            </w:r>
            <w:r w:rsidRPr="004F417A">
              <w:rPr>
                <w:sz w:val="23"/>
                <w:szCs w:val="23"/>
                <w:lang w:val="ru-RU"/>
              </w:rPr>
              <w:t>)</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highlight w:val="yellow"/>
              </w:rPr>
            </w:pPr>
            <w:r w:rsidRPr="004F417A">
              <w:rPr>
                <w:sz w:val="23"/>
                <w:szCs w:val="23"/>
              </w:rPr>
              <w:t>Форма № 1 "Баланс", різниця між гр.4 та гр.3 ряд.1182</w:t>
            </w:r>
            <w:r w:rsidRPr="004F417A">
              <w:rPr>
                <w:sz w:val="23"/>
                <w:szCs w:val="23"/>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006695"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hanging="152"/>
              <w:rPr>
                <w:rFonts w:ascii="Tahoma" w:hAnsi="Tahoma" w:cs="Tahoma"/>
                <w:sz w:val="23"/>
                <w:szCs w:val="23"/>
                <w:lang w:val="ru-RU"/>
              </w:rPr>
            </w:pPr>
            <w:r w:rsidRPr="004F417A">
              <w:rPr>
                <w:sz w:val="23"/>
                <w:szCs w:val="23"/>
              </w:rPr>
              <w:t xml:space="preserve">   Частка перестраховиків у валовій сумі по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32 18 8</w:t>
            </w:r>
          </w:p>
          <w:p w:rsidR="00CE4F27" w:rsidRPr="004F417A" w:rsidRDefault="00CE4F27" w:rsidP="005D2B27">
            <w:pPr>
              <w:spacing w:line="25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autoSpaceDE w:val="0"/>
              <w:autoSpaceDN w:val="0"/>
              <w:adjustRightInd w:val="0"/>
              <w:spacing w:line="240" w:lineRule="exact"/>
              <w:ind w:left="-57" w:right="-57"/>
              <w:rPr>
                <w:sz w:val="23"/>
                <w:szCs w:val="23"/>
              </w:rPr>
            </w:pPr>
            <w:r w:rsidRPr="004F417A">
              <w:rPr>
                <w:sz w:val="23"/>
                <w:szCs w:val="23"/>
              </w:rPr>
              <w:t>Форма № 1 "Баланс", ряд.1184 гр.4</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006695"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інших пунктах технічних рахунків</w:t>
            </w:r>
            <w:r w:rsidRPr="004F417A">
              <w:rPr>
                <w:sz w:val="23"/>
                <w:szCs w:val="23"/>
                <w:lang w:val="ru-RU"/>
              </w:rPr>
              <w:t xml:space="preserve"> (+/</w:t>
            </w:r>
            <w:r w:rsidRPr="004F417A">
              <w:rPr>
                <w:sz w:val="23"/>
                <w:szCs w:val="23"/>
              </w:rPr>
              <w:t>–</w:t>
            </w:r>
            <w:r w:rsidRPr="004F417A">
              <w:rPr>
                <w:sz w:val="23"/>
                <w:szCs w:val="23"/>
                <w:lang w:val="ru-RU"/>
              </w:rPr>
              <w:t>)</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autoSpaceDE w:val="0"/>
              <w:autoSpaceDN w:val="0"/>
              <w:adjustRightInd w:val="0"/>
              <w:spacing w:line="240" w:lineRule="exact"/>
              <w:ind w:left="-57" w:right="-57"/>
              <w:rPr>
                <w:sz w:val="23"/>
                <w:szCs w:val="23"/>
              </w:rPr>
            </w:pPr>
            <w:r w:rsidRPr="004F417A">
              <w:rPr>
                <w:sz w:val="23"/>
                <w:szCs w:val="23"/>
              </w:rPr>
              <w:t>Форма № 1 "Баланс", ряд.1184 гр.4</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EE1639"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Дохід від інвестицій</w:t>
            </w:r>
          </w:p>
          <w:p w:rsidR="00CE4F27" w:rsidRPr="004F417A" w:rsidRDefault="00CE4F27" w:rsidP="005D2B27">
            <w:pPr>
              <w:spacing w:line="240" w:lineRule="exact"/>
              <w:ind w:left="-57" w:right="-57"/>
              <w:rPr>
                <w:i/>
                <w:spacing w:val="-2"/>
                <w:sz w:val="23"/>
                <w:szCs w:val="23"/>
              </w:rPr>
            </w:pPr>
            <w:r w:rsidRPr="004F417A">
              <w:rPr>
                <w:i/>
                <w:sz w:val="23"/>
                <w:szCs w:val="23"/>
              </w:rPr>
              <w:t>(включений до технічної частини звіту про прибутки та збитки)</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color w:val="000000"/>
                <w:sz w:val="23"/>
                <w:szCs w:val="23"/>
              </w:rPr>
              <w:t>32 22 0</w:t>
            </w: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w:t>
            </w:r>
            <w:r w:rsidRPr="004F417A">
              <w:rPr>
                <w:sz w:val="23"/>
                <w:szCs w:val="23"/>
                <w:lang w:val="ru-RU"/>
              </w:rPr>
              <w:t xml:space="preserve">210 </w:t>
            </w:r>
            <w:r w:rsidRPr="004F417A">
              <w:rPr>
                <w:sz w:val="23"/>
                <w:szCs w:val="23"/>
              </w:rPr>
              <w:t>гр.3</w:t>
            </w:r>
          </w:p>
          <w:p w:rsidR="00CE4F27" w:rsidRPr="004F417A" w:rsidRDefault="00CE4F27" w:rsidP="005D2B27">
            <w:pPr>
              <w:pStyle w:val="a9"/>
              <w:tabs>
                <w:tab w:val="left" w:pos="5250"/>
              </w:tabs>
              <w:spacing w:after="0" w:line="250" w:lineRule="exact"/>
              <w:ind w:left="-57" w:right="-57"/>
              <w:rPr>
                <w:sz w:val="23"/>
                <w:szCs w:val="23"/>
              </w:rPr>
            </w:pP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EE1639"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pacing w:val="-2"/>
                <w:sz w:val="23"/>
                <w:szCs w:val="23"/>
              </w:rPr>
            </w:pPr>
            <w:r w:rsidRPr="004F417A">
              <w:rPr>
                <w:sz w:val="23"/>
                <w:szCs w:val="23"/>
              </w:rPr>
              <w:t>Валова зміна резерву зі страхування життя</w:t>
            </w:r>
            <w:r w:rsidRPr="004F417A">
              <w:rPr>
                <w:sz w:val="23"/>
                <w:szCs w:val="23"/>
                <w:lang w:val="ru-RU"/>
              </w:rPr>
              <w:t xml:space="preserve"> (+/</w:t>
            </w:r>
            <w:r w:rsidRPr="004F417A">
              <w:rPr>
                <w:sz w:val="23"/>
                <w:szCs w:val="23"/>
              </w:rPr>
              <w:t>–</w:t>
            </w:r>
            <w:r w:rsidRPr="004F417A">
              <w:rPr>
                <w:sz w:val="23"/>
                <w:szCs w:val="23"/>
                <w:lang w:val="ru-RU"/>
              </w:rPr>
              <w:t>)</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color w:val="000000"/>
                <w:sz w:val="23"/>
                <w:szCs w:val="23"/>
              </w:rPr>
              <w:t>32 25 0</w:t>
            </w: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 xml:space="preserve">Звітність страховика [18], додаток 4, розділ 2, ряд.040 гр.3 </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EE1639"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 xml:space="preserve">Частка перестраховиків у </w:t>
            </w:r>
            <w:r w:rsidRPr="004F417A">
              <w:rPr>
                <w:spacing w:val="-4"/>
                <w:sz w:val="23"/>
                <w:szCs w:val="23"/>
              </w:rPr>
              <w:t>резерві зі страхування</w:t>
            </w:r>
            <w:r w:rsidRPr="004F417A">
              <w:rPr>
                <w:sz w:val="23"/>
                <w:szCs w:val="23"/>
              </w:rPr>
              <w:t xml:space="preserve"> життя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color w:val="000000"/>
                <w:sz w:val="23"/>
                <w:szCs w:val="23"/>
              </w:rPr>
            </w:pPr>
            <w:r w:rsidRPr="004F417A">
              <w:rPr>
                <w:color w:val="000000"/>
                <w:sz w:val="23"/>
                <w:szCs w:val="23"/>
              </w:rPr>
              <w:t>32 33 4</w:t>
            </w:r>
          </w:p>
          <w:p w:rsidR="00CE4F27" w:rsidRPr="004F417A" w:rsidRDefault="00CE4F27" w:rsidP="005D2B27">
            <w:pPr>
              <w:spacing w:line="250" w:lineRule="exact"/>
              <w:ind w:left="-57" w:right="-57"/>
              <w:jc w:val="center"/>
              <w:rPr>
                <w:color w:val="000000"/>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4, розділ 2, ряд.060 гр.3</w:t>
            </w:r>
          </w:p>
          <w:p w:rsidR="00CE4F27" w:rsidRPr="004F417A" w:rsidRDefault="00CE4F27" w:rsidP="005D2B27">
            <w:pPr>
              <w:pStyle w:val="a9"/>
              <w:tabs>
                <w:tab w:val="left" w:pos="5250"/>
              </w:tabs>
              <w:spacing w:after="0" w:line="250" w:lineRule="exact"/>
              <w:ind w:left="-57" w:right="-57"/>
              <w:rPr>
                <w:sz w:val="23"/>
                <w:szCs w:val="23"/>
              </w:rPr>
            </w:pP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EE1639" w:rsidTr="005D2B27">
        <w:trPr>
          <w:trHeight w:val="20"/>
          <w:tblHeader/>
        </w:trPr>
        <w:tc>
          <w:tcPr>
            <w:tcW w:w="2268"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Дохід від інвестицій</w:t>
            </w:r>
          </w:p>
          <w:p w:rsidR="00CE4F27" w:rsidRPr="004F417A" w:rsidRDefault="00CE4F27" w:rsidP="005D2B27">
            <w:pPr>
              <w:spacing w:line="240" w:lineRule="exact"/>
              <w:ind w:left="-57" w:right="-57"/>
              <w:rPr>
                <w:i/>
                <w:sz w:val="23"/>
                <w:szCs w:val="23"/>
              </w:rPr>
            </w:pPr>
            <w:r w:rsidRPr="004F417A">
              <w:rPr>
                <w:i/>
                <w:sz w:val="23"/>
                <w:szCs w:val="23"/>
              </w:rPr>
              <w:t>(включений до нетехнічної частини звіту про прибутки та збитки)</w:t>
            </w:r>
          </w:p>
        </w:tc>
        <w:tc>
          <w:tcPr>
            <w:tcW w:w="1276"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color w:val="000000"/>
                <w:sz w:val="23"/>
                <w:szCs w:val="23"/>
              </w:rPr>
            </w:pPr>
            <w:r w:rsidRPr="004F417A">
              <w:rPr>
                <w:color w:val="000000"/>
                <w:sz w:val="23"/>
                <w:szCs w:val="23"/>
              </w:rPr>
              <w:t>32 42 0</w:t>
            </w:r>
          </w:p>
          <w:p w:rsidR="00CE4F27" w:rsidRPr="004F417A" w:rsidRDefault="00CE4F27" w:rsidP="005D2B27">
            <w:pPr>
              <w:spacing w:line="250" w:lineRule="exact"/>
              <w:ind w:left="-57" w:right="-57"/>
              <w:jc w:val="center"/>
              <w:rPr>
                <w:color w:val="000000"/>
                <w:sz w:val="23"/>
                <w:szCs w:val="23"/>
              </w:rPr>
            </w:pPr>
          </w:p>
        </w:tc>
        <w:tc>
          <w:tcPr>
            <w:tcW w:w="708"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2, ряд.210 гр.3</w:t>
            </w:r>
          </w:p>
          <w:p w:rsidR="00CE4F27" w:rsidRPr="004F417A" w:rsidRDefault="00CE4F27" w:rsidP="005D2B27">
            <w:pPr>
              <w:pStyle w:val="a9"/>
              <w:tabs>
                <w:tab w:val="left" w:pos="5250"/>
              </w:tabs>
              <w:spacing w:after="0" w:line="250" w:lineRule="exact"/>
              <w:ind w:left="-57" w:right="-57"/>
              <w:rPr>
                <w:sz w:val="23"/>
                <w:szCs w:val="23"/>
              </w:rPr>
            </w:pP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EE1639"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rPr>
                <w:sz w:val="23"/>
                <w:szCs w:val="23"/>
              </w:rPr>
            </w:pPr>
            <w:r w:rsidRPr="004F417A">
              <w:rPr>
                <w:sz w:val="23"/>
                <w:szCs w:val="23"/>
              </w:rPr>
              <w:t>Інший дохід</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color w:val="000000"/>
                <w:sz w:val="23"/>
                <w:szCs w:val="23"/>
              </w:rPr>
            </w:pPr>
            <w:r w:rsidRPr="004F417A">
              <w:rPr>
                <w:color w:val="000000"/>
                <w:sz w:val="23"/>
                <w:szCs w:val="23"/>
              </w:rPr>
              <w:t>32 46 0</w:t>
            </w:r>
          </w:p>
          <w:p w:rsidR="00CE4F27" w:rsidRPr="004F417A" w:rsidRDefault="00CE4F27" w:rsidP="005D2B27">
            <w:pPr>
              <w:spacing w:line="250" w:lineRule="exact"/>
              <w:ind w:left="-57" w:right="-57"/>
              <w:jc w:val="center"/>
              <w:rPr>
                <w:color w:val="000000"/>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5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2, сума ряд.220, 230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EE1639"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color w:val="000000"/>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5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50" w:lineRule="exact"/>
              <w:ind w:left="-57" w:right="-57"/>
              <w:rPr>
                <w:sz w:val="23"/>
                <w:szCs w:val="23"/>
              </w:rPr>
            </w:pPr>
            <w:r w:rsidRPr="004F417A">
              <w:rPr>
                <w:sz w:val="23"/>
                <w:szCs w:val="23"/>
              </w:rPr>
              <w:t>Звітність страховика [18], додаток 2, сума ряд.220, 230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EE1639"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 xml:space="preserve">Зовнішні та внутрішні витрати на управління </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32 61 5</w:t>
            </w:r>
          </w:p>
          <w:p w:rsidR="00CE4F27" w:rsidRPr="004F417A" w:rsidRDefault="00CE4F27" w:rsidP="005D2B27">
            <w:pPr>
              <w:ind w:left="-57" w:right="-57"/>
              <w:rPr>
                <w:sz w:val="23"/>
                <w:szCs w:val="23"/>
                <w:lang w:val="en-US"/>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сума ряд.320, 330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EE1639"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r w:rsidRPr="004F417A">
              <w:rPr>
                <w:sz w:val="23"/>
                <w:szCs w:val="23"/>
              </w:rPr>
              <w:t>претензіями</w:t>
            </w: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сума ряд.320, 330 гр.3</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7A6FEE"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Вартість придбання</w:t>
            </w:r>
          </w:p>
          <w:p w:rsidR="00CE4F27" w:rsidRPr="004F417A" w:rsidRDefault="00CE4F27" w:rsidP="005D2B27">
            <w:pPr>
              <w:ind w:left="-57" w:right="-57"/>
              <w:rPr>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32 61 6</w:t>
            </w:r>
          </w:p>
          <w:p w:rsidR="00CE4F27" w:rsidRPr="004F417A" w:rsidRDefault="00CE4F27" w:rsidP="005D2B27">
            <w:pPr>
              <w:ind w:left="-57" w:right="-57"/>
              <w:rPr>
                <w:sz w:val="23"/>
                <w:szCs w:val="23"/>
                <w:lang w:val="en-US"/>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сума ряд.300, 360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сума ряд.300, 360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bl>
    <w:p w:rsidR="00CE4F27" w:rsidRDefault="00CE4F27" w:rsidP="00CE4F27"/>
    <w:p w:rsidR="00CE4F27" w:rsidRDefault="00CE4F27" w:rsidP="00CE4F27">
      <w:pPr>
        <w:rPr>
          <w:noProof w:val="0"/>
          <w:sz w:val="28"/>
          <w:szCs w:val="28"/>
        </w:rPr>
      </w:pPr>
      <w:r>
        <w:rPr>
          <w:sz w:val="28"/>
          <w:szCs w:val="28"/>
        </w:rPr>
        <w:br w:type="page"/>
      </w:r>
    </w:p>
    <w:p w:rsidR="00CE4F27" w:rsidRPr="00852648"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1</w:t>
      </w:r>
    </w:p>
    <w:p w:rsidR="00CE4F27" w:rsidRPr="00852648" w:rsidRDefault="00CE4F27" w:rsidP="00CE4F27"/>
    <w:tbl>
      <w:tblPr>
        <w:tblW w:w="522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276"/>
        <w:gridCol w:w="708"/>
        <w:gridCol w:w="978"/>
        <w:gridCol w:w="2423"/>
        <w:gridCol w:w="2267"/>
      </w:tblGrid>
      <w:tr w:rsidR="00CE4F27" w:rsidRPr="00852648" w:rsidTr="005D2B27">
        <w:trPr>
          <w:trHeight w:val="20"/>
          <w:tblHeader/>
        </w:trPr>
        <w:tc>
          <w:tcPr>
            <w:tcW w:w="226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rsidRPr="00852648">
              <w:t>2</w:t>
            </w:r>
          </w:p>
        </w:tc>
        <w:tc>
          <w:tcPr>
            <w:tcW w:w="70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ind w:right="-108" w:hanging="17"/>
              <w:jc w:val="center"/>
            </w:pPr>
            <w:r w:rsidRPr="00852648">
              <w:t>3</w:t>
            </w:r>
          </w:p>
        </w:tc>
        <w:tc>
          <w:tcPr>
            <w:tcW w:w="978"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4</w:t>
            </w:r>
          </w:p>
        </w:tc>
        <w:tc>
          <w:tcPr>
            <w:tcW w:w="2423"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5</w:t>
            </w:r>
          </w:p>
        </w:tc>
        <w:tc>
          <w:tcPr>
            <w:tcW w:w="2267"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6</w:t>
            </w:r>
          </w:p>
        </w:tc>
      </w:tr>
      <w:tr w:rsidR="00CE4F27" w:rsidRPr="007A6FEE"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Адміністративні витрати</w:t>
            </w:r>
          </w:p>
          <w:p w:rsidR="00CE4F27" w:rsidRPr="004F417A" w:rsidRDefault="00CE4F27" w:rsidP="005D2B27">
            <w:pPr>
              <w:ind w:left="-57" w:right="-57"/>
              <w:rPr>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32 61 7</w:t>
            </w:r>
          </w:p>
          <w:p w:rsidR="00CE4F27" w:rsidRPr="004F417A" w:rsidRDefault="00CE4F27" w:rsidP="005D2B27">
            <w:pPr>
              <w:ind w:left="-57" w:right="-57"/>
              <w:rPr>
                <w:sz w:val="23"/>
                <w:szCs w:val="23"/>
                <w:lang w:val="en-US"/>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ряд.350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ряд.350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7A6FEE"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Загальна сума інших технічних витрат</w:t>
            </w:r>
          </w:p>
          <w:p w:rsidR="00CE4F27" w:rsidRPr="004F417A" w:rsidRDefault="00CE4F27" w:rsidP="005D2B27">
            <w:pPr>
              <w:ind w:left="-57" w:right="-57"/>
              <w:rPr>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32 61 8</w:t>
            </w:r>
          </w:p>
          <w:p w:rsidR="00CE4F27" w:rsidRPr="004F417A" w:rsidRDefault="00CE4F27" w:rsidP="005D2B27">
            <w:pPr>
              <w:ind w:left="-57" w:right="-57"/>
              <w:rPr>
                <w:sz w:val="23"/>
                <w:szCs w:val="23"/>
                <w:lang w:val="en-US"/>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сума ряд.310, 340, 370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сума ряд.310, 340, 370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7A6FEE" w:rsidTr="005D2B27">
        <w:trPr>
          <w:trHeight w:val="20"/>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Витрати на управління інвестиціями</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32 61 9</w:t>
            </w:r>
          </w:p>
          <w:p w:rsidR="00CE4F27" w:rsidRPr="004F417A" w:rsidRDefault="00CE4F27" w:rsidP="005D2B27">
            <w:pPr>
              <w:ind w:left="-57" w:right="-57"/>
              <w:rPr>
                <w:sz w:val="23"/>
                <w:szCs w:val="23"/>
                <w:lang w:val="en-US"/>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ряд.380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20"/>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ряд.380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7A6FEE" w:rsidTr="005D2B27">
        <w:trPr>
          <w:trHeight w:val="608"/>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Дохід від участі в капіталі</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32 71 1</w:t>
            </w:r>
          </w:p>
          <w:p w:rsidR="00CE4F27" w:rsidRPr="004F417A" w:rsidRDefault="00CE4F27" w:rsidP="005D2B27">
            <w:pPr>
              <w:ind w:left="-57" w:right="-57"/>
              <w:rPr>
                <w:sz w:val="23"/>
                <w:szCs w:val="23"/>
                <w:lang w:val="en-US"/>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ряд.211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608"/>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[18], додаток 2, ряд.211 гр.3</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50" w:lineRule="exact"/>
              <w:ind w:left="-57" w:right="-57"/>
              <w:rPr>
                <w:sz w:val="23"/>
                <w:szCs w:val="23"/>
                <w:lang w:val="uk-UA"/>
              </w:rPr>
            </w:pPr>
            <w:r w:rsidRPr="004F417A">
              <w:rPr>
                <w:sz w:val="23"/>
                <w:szCs w:val="23"/>
                <w:lang w:val="uk-UA"/>
              </w:rPr>
              <w:t>Інші види страхування, крім страхування життя</w:t>
            </w:r>
          </w:p>
        </w:tc>
      </w:tr>
      <w:tr w:rsidR="00CE4F27" w:rsidRPr="007A6FEE" w:rsidTr="005D2B27">
        <w:trPr>
          <w:trHeight w:val="608"/>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Прибутки від реалізації інвестицій</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32 71 6</w:t>
            </w:r>
          </w:p>
          <w:p w:rsidR="00CE4F27" w:rsidRPr="004F417A" w:rsidRDefault="00CE4F27" w:rsidP="005D2B27">
            <w:pPr>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 xml:space="preserve">Звітність страховика, додаток 2, різниця між ряд.220 та 390 гр.3 ≥0   </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608"/>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Звітність страховика, додаток 2, різниця між ряд.220 та 390 гр.3 ≥0</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7A6FEE" w:rsidTr="005D2B27">
        <w:trPr>
          <w:trHeight w:val="608"/>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ind w:left="-57" w:right="-57"/>
              <w:rPr>
                <w:sz w:val="23"/>
                <w:szCs w:val="23"/>
              </w:rPr>
            </w:pPr>
            <w:r w:rsidRPr="004F417A">
              <w:rPr>
                <w:sz w:val="23"/>
                <w:szCs w:val="23"/>
              </w:rPr>
              <w:t>Збитки від реалізації інвестицій</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32 72 3</w:t>
            </w:r>
          </w:p>
          <w:p w:rsidR="00CE4F27" w:rsidRPr="004F417A" w:rsidRDefault="00CE4F27" w:rsidP="005D2B27">
            <w:pPr>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ind w:left="-57" w:right="-57"/>
              <w:jc w:val="center"/>
              <w:rPr>
                <w:sz w:val="23"/>
                <w:szCs w:val="23"/>
              </w:rPr>
            </w:pPr>
            <w:r w:rsidRPr="004F417A">
              <w:rPr>
                <w:sz w:val="23"/>
                <w:szCs w:val="23"/>
              </w:rPr>
              <w:t>млн.грн.</w:t>
            </w: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lang w:val="ru-RU"/>
              </w:rPr>
            </w:pPr>
            <w:r w:rsidRPr="004F417A">
              <w:rPr>
                <w:sz w:val="23"/>
                <w:szCs w:val="23"/>
              </w:rPr>
              <w:t xml:space="preserve">Звітність страховика, додаток 2, різниця між ряд.220 та 390 гр.3 </w:t>
            </w:r>
            <w:r w:rsidRPr="004F417A">
              <w:rPr>
                <w:sz w:val="23"/>
                <w:szCs w:val="23"/>
                <w:lang w:val="ru-RU"/>
              </w:rPr>
              <w:t>&lt;0</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tc>
      </w:tr>
      <w:tr w:rsidR="00CE4F27" w:rsidRPr="007A6FEE" w:rsidTr="005D2B27">
        <w:trPr>
          <w:trHeight w:val="608"/>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ind w:left="-57" w:right="-57"/>
              <w:jc w:val="center"/>
              <w:rPr>
                <w:sz w:val="23"/>
                <w:szCs w:val="23"/>
              </w:rPr>
            </w:pPr>
          </w:p>
        </w:tc>
        <w:tc>
          <w:tcPr>
            <w:tcW w:w="2423" w:type="dxa"/>
            <w:tcBorders>
              <w:top w:val="nil"/>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ind w:left="-57" w:right="-57"/>
              <w:rPr>
                <w:sz w:val="23"/>
                <w:szCs w:val="23"/>
              </w:rPr>
            </w:pPr>
            <w:r w:rsidRPr="004F417A">
              <w:rPr>
                <w:sz w:val="23"/>
                <w:szCs w:val="23"/>
              </w:rPr>
              <w:t xml:space="preserve">Звітність страховика, додаток 2, різниця між ряд.220 та 390 гр.3 </w:t>
            </w:r>
            <w:r w:rsidRPr="004F417A">
              <w:rPr>
                <w:sz w:val="23"/>
                <w:szCs w:val="23"/>
                <w:lang w:val="ru-RU"/>
              </w:rPr>
              <w:t>&lt;0</w:t>
            </w:r>
          </w:p>
        </w:tc>
        <w:tc>
          <w:tcPr>
            <w:tcW w:w="2267" w:type="dxa"/>
            <w:tcBorders>
              <w:top w:val="nil"/>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7830F1" w:rsidTr="005D2B27">
        <w:trPr>
          <w:trHeight w:val="608"/>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rPr>
                <w:sz w:val="23"/>
                <w:szCs w:val="23"/>
              </w:rPr>
            </w:pPr>
            <w:r w:rsidRPr="004F417A">
              <w:rPr>
                <w:sz w:val="23"/>
                <w:szCs w:val="23"/>
              </w:rPr>
              <w:t xml:space="preserve">Загальні валові технічні резерви </w:t>
            </w:r>
          </w:p>
          <w:p w:rsidR="00201E0E" w:rsidRPr="004F417A" w:rsidRDefault="00201E0E" w:rsidP="005D2B27">
            <w:pPr>
              <w:spacing w:line="240" w:lineRule="exact"/>
              <w:ind w:left="-57" w:right="-57"/>
              <w:rPr>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37 30 0</w:t>
            </w:r>
          </w:p>
          <w:p w:rsidR="00CE4F27" w:rsidRPr="004F417A" w:rsidRDefault="00CE4F27" w:rsidP="005D2B27">
            <w:pPr>
              <w:spacing w:line="24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млн.грн.</w:t>
            </w: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Звітність страховика [18], розділ 6, підрозділ 6.3.2, величина сформованих страхових резервів</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sz w:val="23"/>
                <w:szCs w:val="23"/>
                <w:lang w:val="uk-UA"/>
              </w:rPr>
              <w:t>Страхування життя</w:t>
            </w:r>
          </w:p>
          <w:p w:rsidR="00201E0E" w:rsidRPr="004F417A" w:rsidRDefault="00201E0E" w:rsidP="00201E0E">
            <w:pPr>
              <w:pStyle w:val="ab"/>
              <w:spacing w:before="0" w:beforeAutospacing="0" w:after="0" w:afterAutospacing="0" w:line="260" w:lineRule="exact"/>
              <w:ind w:left="-57" w:right="-57"/>
              <w:rPr>
                <w:sz w:val="23"/>
                <w:szCs w:val="23"/>
                <w:lang w:val="uk-UA"/>
              </w:rPr>
            </w:pPr>
            <w:r w:rsidRPr="004F417A">
              <w:rPr>
                <w:sz w:val="23"/>
                <w:szCs w:val="23"/>
                <w:lang w:val="uk-UA"/>
              </w:rPr>
              <w:t>(</w:t>
            </w:r>
            <w:r w:rsidRPr="004F417A">
              <w:rPr>
                <w:sz w:val="23"/>
                <w:szCs w:val="23"/>
              </w:rPr>
              <w:t xml:space="preserve">37 30 0 = 37 31 0 + </w:t>
            </w:r>
            <w:r w:rsidRPr="004F417A">
              <w:rPr>
                <w:sz w:val="23"/>
                <w:szCs w:val="23"/>
              </w:rPr>
              <w:br/>
              <w:t xml:space="preserve">37 32 0 + 37 33 0 + </w:t>
            </w:r>
            <w:r w:rsidRPr="004F417A">
              <w:rPr>
                <w:sz w:val="23"/>
                <w:szCs w:val="23"/>
              </w:rPr>
              <w:br/>
              <w:t>37 36 0)</w:t>
            </w:r>
          </w:p>
        </w:tc>
      </w:tr>
      <w:tr w:rsidR="00CE4F27" w:rsidRPr="007830F1" w:rsidTr="005D2B27">
        <w:trPr>
          <w:trHeight w:val="608"/>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jc w:val="center"/>
              <w:rPr>
                <w:sz w:val="23"/>
                <w:szCs w:val="23"/>
              </w:rPr>
            </w:pPr>
          </w:p>
        </w:tc>
        <w:tc>
          <w:tcPr>
            <w:tcW w:w="24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Звітність страховика [18], розділ 6, підрозділ 6.3.2, величина сформованих страхових резервів</w:t>
            </w:r>
          </w:p>
        </w:tc>
        <w:tc>
          <w:tcPr>
            <w:tcW w:w="22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bCs/>
                <w:iCs/>
                <w:sz w:val="23"/>
                <w:szCs w:val="23"/>
                <w:lang w:val="uk-UA"/>
              </w:rPr>
            </w:pPr>
            <w:r w:rsidRPr="004F417A">
              <w:rPr>
                <w:bCs/>
                <w:iCs/>
                <w:sz w:val="23"/>
                <w:szCs w:val="23"/>
                <w:lang w:val="uk-UA"/>
              </w:rPr>
              <w:t>Інші види страхування, крім страхування життя</w:t>
            </w:r>
          </w:p>
          <w:p w:rsidR="00201E0E" w:rsidRPr="004F417A" w:rsidRDefault="00201E0E" w:rsidP="00201E0E">
            <w:pPr>
              <w:pStyle w:val="ab"/>
              <w:spacing w:before="0" w:beforeAutospacing="0" w:after="0" w:afterAutospacing="0" w:line="260" w:lineRule="exact"/>
              <w:ind w:left="-57" w:right="-57"/>
              <w:rPr>
                <w:sz w:val="23"/>
                <w:szCs w:val="23"/>
                <w:lang w:val="uk-UA"/>
              </w:rPr>
            </w:pPr>
            <w:r w:rsidRPr="004F417A">
              <w:rPr>
                <w:sz w:val="23"/>
                <w:szCs w:val="23"/>
                <w:lang w:val="uk-UA"/>
              </w:rPr>
              <w:t>(</w:t>
            </w:r>
            <w:r w:rsidRPr="004F417A">
              <w:rPr>
                <w:sz w:val="23"/>
                <w:szCs w:val="23"/>
              </w:rPr>
              <w:t xml:space="preserve">37 30 0 = 37 31 0 + </w:t>
            </w:r>
            <w:r w:rsidRPr="004F417A">
              <w:rPr>
                <w:sz w:val="23"/>
                <w:szCs w:val="23"/>
              </w:rPr>
              <w:br/>
              <w:t xml:space="preserve">37 33 0 + 37 36 0) </w:t>
            </w:r>
          </w:p>
        </w:tc>
      </w:tr>
    </w:tbl>
    <w:p w:rsidR="00CE4F27" w:rsidRDefault="00CE4F27" w:rsidP="00CE4F27"/>
    <w:p w:rsidR="00CE4F27" w:rsidRDefault="00CE4F27" w:rsidP="00CE4F27">
      <w:pPr>
        <w:rPr>
          <w:noProof w:val="0"/>
          <w:sz w:val="28"/>
          <w:szCs w:val="28"/>
        </w:rPr>
      </w:pPr>
      <w:r>
        <w:rPr>
          <w:sz w:val="28"/>
          <w:szCs w:val="28"/>
        </w:rPr>
        <w:br w:type="page"/>
      </w:r>
    </w:p>
    <w:p w:rsidR="00CE4F27" w:rsidRPr="00852648"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1</w:t>
      </w:r>
    </w:p>
    <w:p w:rsidR="00CE4F27" w:rsidRPr="00F63F5C" w:rsidRDefault="00CE4F27" w:rsidP="00CE4F27">
      <w:pPr>
        <w:rPr>
          <w:sz w:val="16"/>
          <w:szCs w:val="16"/>
        </w:rPr>
      </w:pPr>
    </w:p>
    <w:tbl>
      <w:tblPr>
        <w:tblW w:w="522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276"/>
        <w:gridCol w:w="708"/>
        <w:gridCol w:w="978"/>
        <w:gridCol w:w="2567"/>
        <w:gridCol w:w="2123"/>
      </w:tblGrid>
      <w:tr w:rsidR="00CE4F27" w:rsidRPr="00852648" w:rsidTr="005D2B27">
        <w:trPr>
          <w:trHeight w:val="20"/>
          <w:tblHeader/>
        </w:trPr>
        <w:tc>
          <w:tcPr>
            <w:tcW w:w="226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t>1</w:t>
            </w:r>
          </w:p>
        </w:tc>
        <w:tc>
          <w:tcPr>
            <w:tcW w:w="1276"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jc w:val="center"/>
            </w:pPr>
            <w:r w:rsidRPr="00852648">
              <w:t>2</w:t>
            </w:r>
          </w:p>
        </w:tc>
        <w:tc>
          <w:tcPr>
            <w:tcW w:w="708" w:type="dxa"/>
            <w:tcBorders>
              <w:top w:val="single" w:sz="4" w:space="0" w:color="auto"/>
              <w:left w:val="single" w:sz="4" w:space="0" w:color="auto"/>
              <w:bottom w:val="single" w:sz="4" w:space="0" w:color="auto"/>
              <w:right w:val="single" w:sz="4" w:space="0" w:color="auto"/>
            </w:tcBorders>
          </w:tcPr>
          <w:p w:rsidR="00CE4F27" w:rsidRPr="00852648" w:rsidRDefault="00CE4F27" w:rsidP="005D2B27">
            <w:pPr>
              <w:ind w:right="-108" w:hanging="17"/>
              <w:jc w:val="center"/>
            </w:pPr>
            <w:r w:rsidRPr="00852648">
              <w:t>3</w:t>
            </w:r>
          </w:p>
        </w:tc>
        <w:tc>
          <w:tcPr>
            <w:tcW w:w="978"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4</w:t>
            </w:r>
          </w:p>
        </w:tc>
        <w:tc>
          <w:tcPr>
            <w:tcW w:w="2567"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5</w:t>
            </w:r>
          </w:p>
        </w:tc>
        <w:tc>
          <w:tcPr>
            <w:tcW w:w="2123" w:type="dxa"/>
            <w:tcBorders>
              <w:top w:val="single" w:sz="4" w:space="0" w:color="auto"/>
              <w:left w:val="single" w:sz="4" w:space="0" w:color="auto"/>
              <w:bottom w:val="single" w:sz="4" w:space="0" w:color="auto"/>
              <w:right w:val="single" w:sz="4" w:space="0" w:color="auto"/>
            </w:tcBorders>
            <w:vAlign w:val="center"/>
          </w:tcPr>
          <w:p w:rsidR="00CE4F27" w:rsidRPr="00852648" w:rsidRDefault="00CE4F27" w:rsidP="005D2B27">
            <w:pPr>
              <w:ind w:right="-108"/>
              <w:jc w:val="center"/>
            </w:pPr>
            <w:r w:rsidRPr="00852648">
              <w:t>6</w:t>
            </w:r>
          </w:p>
        </w:tc>
      </w:tr>
      <w:tr w:rsidR="00CE4F27" w:rsidRPr="005D4686" w:rsidTr="005D2B27">
        <w:trPr>
          <w:trHeight w:val="608"/>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rPr>
                <w:sz w:val="23"/>
                <w:szCs w:val="23"/>
                <w:lang w:val="ru-RU"/>
              </w:rPr>
            </w:pPr>
            <w:r w:rsidRPr="004F417A">
              <w:rPr>
                <w:sz w:val="23"/>
                <w:szCs w:val="23"/>
              </w:rPr>
              <w:t xml:space="preserve">Загальні технічні резерви </w:t>
            </w:r>
            <w:r w:rsidRPr="004F417A">
              <w:rPr>
                <w:sz w:val="23"/>
                <w:szCs w:val="23"/>
                <w:lang w:val="ru-RU"/>
              </w:rPr>
              <w:t>(</w:t>
            </w:r>
            <w:r w:rsidRPr="004F417A">
              <w:rPr>
                <w:sz w:val="23"/>
                <w:szCs w:val="23"/>
              </w:rPr>
              <w:t>нетто</w:t>
            </w:r>
            <w:r w:rsidRPr="004F417A">
              <w:rPr>
                <w:sz w:val="23"/>
                <w:szCs w:val="23"/>
                <w:lang w:val="ru-RU"/>
              </w:rPr>
              <w:t>)</w:t>
            </w:r>
          </w:p>
          <w:p w:rsidR="00CE4F27" w:rsidRPr="004F417A" w:rsidRDefault="00CE4F27" w:rsidP="005D2B27">
            <w:pPr>
              <w:spacing w:line="240" w:lineRule="exact"/>
              <w:ind w:left="-57" w:right="-57"/>
              <w:rPr>
                <w:i/>
                <w:sz w:val="23"/>
                <w:szCs w:val="23"/>
              </w:rPr>
            </w:pP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37 30 1</w:t>
            </w:r>
          </w:p>
          <w:p w:rsidR="00CE4F27" w:rsidRPr="004F417A" w:rsidRDefault="00CE4F27" w:rsidP="005D2B27">
            <w:pPr>
              <w:spacing w:line="24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млн.грн.</w:t>
            </w:r>
          </w:p>
        </w:tc>
        <w:tc>
          <w:tcPr>
            <w:tcW w:w="2567" w:type="dxa"/>
            <w:tcBorders>
              <w:top w:val="single" w:sz="4" w:space="0" w:color="auto"/>
              <w:left w:val="single" w:sz="4" w:space="0" w:color="auto"/>
              <w:bottom w:val="single" w:sz="4" w:space="0" w:color="auto"/>
              <w:right w:val="single" w:sz="4" w:space="0" w:color="auto"/>
            </w:tcBorders>
          </w:tcPr>
          <w:p w:rsidR="00CE4F27" w:rsidRPr="004F417A" w:rsidRDefault="00CE4F27" w:rsidP="00FE5139">
            <w:pPr>
              <w:pStyle w:val="a9"/>
              <w:tabs>
                <w:tab w:val="left" w:pos="5250"/>
              </w:tabs>
              <w:spacing w:after="0" w:line="240" w:lineRule="exact"/>
              <w:ind w:left="-57" w:right="-57"/>
              <w:rPr>
                <w:sz w:val="23"/>
                <w:szCs w:val="23"/>
              </w:rPr>
            </w:pPr>
            <w:r w:rsidRPr="004F417A">
              <w:rPr>
                <w:sz w:val="23"/>
                <w:szCs w:val="23"/>
              </w:rPr>
              <w:t>Звітність страховика, розділ 6, підрозділ 6.3.2, величина сформованих страхових резервів за виключенням ряд.1180 гр.4 форми № </w:t>
            </w:r>
            <w:r w:rsidR="00FE5139" w:rsidRPr="004F417A">
              <w:rPr>
                <w:sz w:val="23"/>
                <w:szCs w:val="23"/>
              </w:rPr>
              <w:t>1</w:t>
            </w:r>
            <w:r w:rsidRPr="004F417A">
              <w:rPr>
                <w:sz w:val="23"/>
                <w:szCs w:val="23"/>
              </w:rPr>
              <w:t xml:space="preserve"> "</w:t>
            </w:r>
            <w:r w:rsidR="00FE5139" w:rsidRPr="004F417A">
              <w:rPr>
                <w:sz w:val="23"/>
                <w:szCs w:val="23"/>
              </w:rPr>
              <w:t>Баланс</w:t>
            </w:r>
            <w:r w:rsidRPr="004F417A">
              <w:rPr>
                <w:spacing w:val="-3"/>
                <w:sz w:val="23"/>
                <w:szCs w:val="23"/>
              </w:rPr>
              <w:t>"</w:t>
            </w:r>
          </w:p>
        </w:tc>
        <w:tc>
          <w:tcPr>
            <w:tcW w:w="21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color w:val="FF0000"/>
                <w:sz w:val="23"/>
                <w:szCs w:val="23"/>
                <w:lang w:val="uk-UA"/>
              </w:rPr>
            </w:pPr>
            <w:r w:rsidRPr="004F417A">
              <w:rPr>
                <w:sz w:val="23"/>
                <w:szCs w:val="23"/>
                <w:lang w:val="uk-UA"/>
              </w:rPr>
              <w:t>Страхування життя</w:t>
            </w:r>
          </w:p>
        </w:tc>
      </w:tr>
      <w:tr w:rsidR="00CE4F27" w:rsidRPr="005D4686" w:rsidTr="005D2B27">
        <w:trPr>
          <w:trHeight w:val="608"/>
          <w:tblHeader/>
        </w:trPr>
        <w:tc>
          <w:tcPr>
            <w:tcW w:w="2268"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rPr>
                <w:sz w:val="23"/>
                <w:szCs w:val="23"/>
              </w:rPr>
            </w:pPr>
          </w:p>
        </w:tc>
        <w:tc>
          <w:tcPr>
            <w:tcW w:w="1276"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tcPr>
          <w:p w:rsidR="00CE4F27" w:rsidRPr="004F417A" w:rsidRDefault="00CE4F27" w:rsidP="005D2B27">
            <w:pPr>
              <w:spacing w:line="240" w:lineRule="exact"/>
              <w:ind w:left="-57" w:right="-57"/>
              <w:jc w:val="center"/>
              <w:rPr>
                <w:sz w:val="23"/>
                <w:szCs w:val="23"/>
              </w:rPr>
            </w:pPr>
          </w:p>
        </w:tc>
        <w:tc>
          <w:tcPr>
            <w:tcW w:w="2567" w:type="dxa"/>
            <w:tcBorders>
              <w:top w:val="single" w:sz="4" w:space="0" w:color="auto"/>
              <w:left w:val="single" w:sz="4" w:space="0" w:color="auto"/>
              <w:bottom w:val="single" w:sz="4" w:space="0" w:color="auto"/>
              <w:right w:val="single" w:sz="4" w:space="0" w:color="auto"/>
            </w:tcBorders>
          </w:tcPr>
          <w:p w:rsidR="00CE4F27" w:rsidRPr="004F417A" w:rsidRDefault="00CE4F27" w:rsidP="00FE5139">
            <w:pPr>
              <w:pStyle w:val="a9"/>
              <w:tabs>
                <w:tab w:val="left" w:pos="5250"/>
              </w:tabs>
              <w:spacing w:after="0" w:line="240" w:lineRule="exact"/>
              <w:ind w:left="-57" w:right="-57"/>
              <w:rPr>
                <w:sz w:val="23"/>
                <w:szCs w:val="23"/>
              </w:rPr>
            </w:pPr>
            <w:r w:rsidRPr="004F417A">
              <w:rPr>
                <w:sz w:val="23"/>
                <w:szCs w:val="23"/>
              </w:rPr>
              <w:t xml:space="preserve">Звітність страховика, розділ 6, підрозділ 6.3.2, величина сформованих страхових резервів за виключенням ряд.1180 гр.4 </w:t>
            </w:r>
            <w:r w:rsidR="00FE5139" w:rsidRPr="004F417A">
              <w:rPr>
                <w:sz w:val="23"/>
                <w:szCs w:val="23"/>
              </w:rPr>
              <w:t>форми № 1 "Баланс</w:t>
            </w:r>
            <w:r w:rsidR="00FE5139" w:rsidRPr="004F417A">
              <w:rPr>
                <w:spacing w:val="-3"/>
                <w:sz w:val="23"/>
                <w:szCs w:val="23"/>
              </w:rPr>
              <w:t>"</w:t>
            </w:r>
          </w:p>
        </w:tc>
        <w:tc>
          <w:tcPr>
            <w:tcW w:w="21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844646" w:rsidTr="005D2B27">
        <w:trPr>
          <w:trHeight w:val="608"/>
          <w:tblHeader/>
        </w:trPr>
        <w:tc>
          <w:tcPr>
            <w:tcW w:w="226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rPr>
                <w:sz w:val="23"/>
                <w:szCs w:val="23"/>
              </w:rPr>
            </w:pPr>
            <w:r w:rsidRPr="004F417A">
              <w:rPr>
                <w:sz w:val="23"/>
                <w:szCs w:val="23"/>
              </w:rPr>
              <w:t>Валовий резерв незароблених премій</w:t>
            </w:r>
          </w:p>
        </w:tc>
        <w:tc>
          <w:tcPr>
            <w:tcW w:w="1276"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37 31 0</w:t>
            </w:r>
          </w:p>
          <w:p w:rsidR="00CE4F27" w:rsidRPr="004F417A" w:rsidRDefault="00CE4F27" w:rsidP="005D2B27">
            <w:pPr>
              <w:spacing w:line="24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tcPr>
          <w:p w:rsidR="00CE4F27" w:rsidRPr="004F417A" w:rsidRDefault="00CE4F27" w:rsidP="005D2B27">
            <w:pPr>
              <w:spacing w:line="240" w:lineRule="exact"/>
              <w:ind w:left="-57" w:right="-57"/>
              <w:jc w:val="center"/>
              <w:rPr>
                <w:sz w:val="23"/>
                <w:szCs w:val="23"/>
              </w:rPr>
            </w:pPr>
            <w:r w:rsidRPr="004F417A">
              <w:rPr>
                <w:sz w:val="23"/>
                <w:szCs w:val="23"/>
              </w:rPr>
              <w:t>млн.грн.</w:t>
            </w:r>
          </w:p>
        </w:tc>
        <w:tc>
          <w:tcPr>
            <w:tcW w:w="2567"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Звітність страховика [18], розділ 6, підрозділ 6.3.2, резерви незароблених премій</w:t>
            </w:r>
          </w:p>
        </w:tc>
        <w:tc>
          <w:tcPr>
            <w:tcW w:w="2123" w:type="dxa"/>
            <w:tcBorders>
              <w:top w:val="single" w:sz="4" w:space="0" w:color="auto"/>
              <w:left w:val="single" w:sz="4" w:space="0" w:color="auto"/>
              <w:bottom w:val="single" w:sz="4" w:space="0" w:color="auto"/>
              <w:right w:val="single" w:sz="4" w:space="0" w:color="auto"/>
            </w:tcBorders>
          </w:tcPr>
          <w:p w:rsidR="00CE4F27" w:rsidRPr="004F417A" w:rsidRDefault="00CE4F27" w:rsidP="005D2B27">
            <w:pPr>
              <w:pStyle w:val="ab"/>
              <w:spacing w:before="0" w:beforeAutospacing="0" w:after="0" w:afterAutospacing="0" w:line="260" w:lineRule="exact"/>
              <w:ind w:left="-57" w:right="-57"/>
              <w:rPr>
                <w:color w:val="FF0000"/>
                <w:sz w:val="23"/>
                <w:szCs w:val="23"/>
                <w:lang w:val="uk-UA"/>
              </w:rPr>
            </w:pPr>
            <w:r w:rsidRPr="004F417A">
              <w:rPr>
                <w:sz w:val="23"/>
                <w:szCs w:val="23"/>
                <w:lang w:val="uk-UA"/>
              </w:rPr>
              <w:t>Страхування життя</w:t>
            </w:r>
          </w:p>
        </w:tc>
      </w:tr>
      <w:tr w:rsidR="00CE4F27" w:rsidRPr="0090220A" w:rsidTr="005D2B27">
        <w:trPr>
          <w:trHeight w:val="608"/>
          <w:tblHeader/>
        </w:trPr>
        <w:tc>
          <w:tcPr>
            <w:tcW w:w="2268"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rPr>
                <w:sz w:val="23"/>
                <w:szCs w:val="23"/>
              </w:rPr>
            </w:pPr>
          </w:p>
        </w:tc>
        <w:tc>
          <w:tcPr>
            <w:tcW w:w="1276"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p>
        </w:tc>
        <w:tc>
          <w:tcPr>
            <w:tcW w:w="708"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p>
        </w:tc>
        <w:tc>
          <w:tcPr>
            <w:tcW w:w="978"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Звітність страховика [18], розділ 6, підрозділ 6.3.2, резерви незароблених премій</w:t>
            </w:r>
          </w:p>
        </w:tc>
        <w:tc>
          <w:tcPr>
            <w:tcW w:w="21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90220A" w:rsidTr="005D2B27">
        <w:trPr>
          <w:trHeight w:val="608"/>
          <w:tblHead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rPr>
                <w:sz w:val="23"/>
                <w:szCs w:val="23"/>
              </w:rPr>
            </w:pPr>
            <w:r w:rsidRPr="004F417A">
              <w:rPr>
                <w:sz w:val="23"/>
                <w:szCs w:val="23"/>
              </w:rPr>
              <w:t>Валовий резерв із страхування життя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37 32 0</w:t>
            </w:r>
          </w:p>
          <w:p w:rsidR="00CE4F27" w:rsidRPr="004F417A" w:rsidRDefault="00CE4F27" w:rsidP="005D2B27">
            <w:pPr>
              <w:spacing w:line="240" w:lineRule="exact"/>
              <w:ind w:left="-57" w:right="-57"/>
              <w:jc w:val="center"/>
              <w:rPr>
                <w:sz w:val="23"/>
                <w:szCs w:val="23"/>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млн.грн.</w:t>
            </w:r>
          </w:p>
        </w:tc>
        <w:tc>
          <w:tcPr>
            <w:tcW w:w="25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Звітність страховика [18], розділ 6, підрозділ 6.3.2, резерви із страхування життя</w:t>
            </w:r>
          </w:p>
        </w:tc>
        <w:tc>
          <w:tcPr>
            <w:tcW w:w="21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b"/>
              <w:spacing w:before="0" w:beforeAutospacing="0" w:after="0" w:afterAutospacing="0" w:line="240" w:lineRule="exact"/>
              <w:ind w:left="-57" w:right="-57"/>
              <w:rPr>
                <w:sz w:val="23"/>
                <w:szCs w:val="23"/>
                <w:lang w:val="uk-UA"/>
              </w:rPr>
            </w:pPr>
            <w:r w:rsidRPr="004F417A">
              <w:rPr>
                <w:sz w:val="23"/>
                <w:szCs w:val="23"/>
                <w:lang w:val="uk-UA"/>
              </w:rPr>
              <w:t>Страхування життя</w:t>
            </w:r>
          </w:p>
        </w:tc>
      </w:tr>
      <w:tr w:rsidR="00CE4F27" w:rsidRPr="0090220A" w:rsidTr="005D2B27">
        <w:trPr>
          <w:trHeight w:val="608"/>
          <w:tblHeader/>
        </w:trPr>
        <w:tc>
          <w:tcPr>
            <w:tcW w:w="2268"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left="-57" w:right="-57"/>
              <w:rPr>
                <w:sz w:val="23"/>
                <w:szCs w:val="23"/>
              </w:rPr>
            </w:pPr>
            <w:r w:rsidRPr="004F417A">
              <w:rPr>
                <w:sz w:val="23"/>
                <w:szCs w:val="23"/>
              </w:rPr>
              <w:t>Валовий резерв на невиплачені претензії страхового   відшкодування</w:t>
            </w:r>
          </w:p>
        </w:tc>
        <w:tc>
          <w:tcPr>
            <w:tcW w:w="1276"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ind w:left="-57" w:right="-57"/>
              <w:jc w:val="center"/>
              <w:rPr>
                <w:color w:val="000000"/>
                <w:sz w:val="23"/>
                <w:szCs w:val="23"/>
              </w:rPr>
            </w:pPr>
            <w:r w:rsidRPr="004F417A">
              <w:rPr>
                <w:color w:val="000000"/>
                <w:sz w:val="23"/>
                <w:szCs w:val="23"/>
              </w:rPr>
              <w:t>37 33 0</w:t>
            </w:r>
          </w:p>
          <w:p w:rsidR="00CE4F27" w:rsidRPr="004F417A" w:rsidRDefault="00CE4F27" w:rsidP="005D2B27">
            <w:pPr>
              <w:spacing w:line="240" w:lineRule="exact"/>
              <w:ind w:left="-57" w:right="-57"/>
              <w:jc w:val="center"/>
              <w:rPr>
                <w:sz w:val="23"/>
                <w:szCs w:val="23"/>
              </w:rPr>
            </w:pPr>
          </w:p>
        </w:tc>
        <w:tc>
          <w:tcPr>
            <w:tcW w:w="708"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млн.грн.</w:t>
            </w:r>
          </w:p>
        </w:tc>
        <w:tc>
          <w:tcPr>
            <w:tcW w:w="25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 xml:space="preserve">Звітність страховика, розділ 6, підрозділ 6.3.2, резерв заявлених, але не виплачених збитків </w:t>
            </w:r>
          </w:p>
        </w:tc>
        <w:tc>
          <w:tcPr>
            <w:tcW w:w="21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b"/>
              <w:spacing w:before="0" w:beforeAutospacing="0" w:after="0" w:afterAutospacing="0" w:line="260" w:lineRule="exact"/>
              <w:ind w:left="-57" w:right="-57"/>
              <w:rPr>
                <w:color w:val="FF0000"/>
                <w:sz w:val="23"/>
                <w:szCs w:val="23"/>
                <w:lang w:val="uk-UA"/>
              </w:rPr>
            </w:pPr>
            <w:r w:rsidRPr="004F417A">
              <w:rPr>
                <w:sz w:val="23"/>
                <w:szCs w:val="23"/>
                <w:lang w:val="uk-UA"/>
              </w:rPr>
              <w:t>Страхування життя</w:t>
            </w:r>
          </w:p>
        </w:tc>
      </w:tr>
      <w:tr w:rsidR="00CE4F27" w:rsidRPr="0090220A" w:rsidTr="005D2B27">
        <w:trPr>
          <w:trHeight w:val="608"/>
          <w:tblHeader/>
        </w:trPr>
        <w:tc>
          <w:tcPr>
            <w:tcW w:w="2268"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spacing w:line="240" w:lineRule="exact"/>
              <w:ind w:left="-57" w:right="-57"/>
              <w:rPr>
                <w:sz w:val="23"/>
                <w:szCs w:val="23"/>
              </w:rPr>
            </w:pPr>
          </w:p>
        </w:tc>
        <w:tc>
          <w:tcPr>
            <w:tcW w:w="1276"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ind w:right="-108"/>
              <w:jc w:val="center"/>
              <w:rPr>
                <w:color w:val="000000"/>
                <w:sz w:val="23"/>
                <w:szCs w:val="23"/>
              </w:rPr>
            </w:pPr>
          </w:p>
        </w:tc>
        <w:tc>
          <w:tcPr>
            <w:tcW w:w="708"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pStyle w:val="a9"/>
              <w:tabs>
                <w:tab w:val="left" w:pos="5250"/>
              </w:tabs>
              <w:spacing w:after="0" w:line="240" w:lineRule="exact"/>
              <w:ind w:left="-57" w:right="-57"/>
              <w:rPr>
                <w:sz w:val="23"/>
                <w:szCs w:val="23"/>
              </w:rPr>
            </w:pPr>
          </w:p>
        </w:tc>
        <w:tc>
          <w:tcPr>
            <w:tcW w:w="978" w:type="dxa"/>
            <w:tcBorders>
              <w:top w:val="nil"/>
              <w:left w:val="single" w:sz="4" w:space="0" w:color="auto"/>
              <w:bottom w:val="single" w:sz="4" w:space="0" w:color="auto"/>
              <w:right w:val="single" w:sz="4" w:space="0" w:color="auto"/>
            </w:tcBorders>
            <w:shd w:val="clear" w:color="auto" w:fill="auto"/>
          </w:tcPr>
          <w:p w:rsidR="00CE4F27" w:rsidRPr="004F417A" w:rsidRDefault="00CE4F27" w:rsidP="005D2B27">
            <w:pPr>
              <w:pStyle w:val="ab"/>
              <w:spacing w:before="0" w:beforeAutospacing="0" w:after="0" w:afterAutospacing="0" w:line="260" w:lineRule="exact"/>
              <w:ind w:left="-57" w:right="-57"/>
              <w:rPr>
                <w:sz w:val="23"/>
                <w:szCs w:val="23"/>
                <w:lang w:val="uk-UA"/>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 xml:space="preserve">Звітність страховика, розділ 6, підрозділ 6.3.2, резерв заявлених, але не виплачених збитків </w:t>
            </w:r>
          </w:p>
        </w:tc>
        <w:tc>
          <w:tcPr>
            <w:tcW w:w="21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b"/>
              <w:spacing w:before="0" w:beforeAutospacing="0" w:after="0" w:afterAutospacing="0" w:line="260" w:lineRule="exact"/>
              <w:ind w:left="-57" w:right="-57"/>
              <w:rPr>
                <w:sz w:val="23"/>
                <w:szCs w:val="23"/>
                <w:lang w:val="uk-UA"/>
              </w:rPr>
            </w:pPr>
            <w:r w:rsidRPr="004F417A">
              <w:rPr>
                <w:bCs/>
                <w:iCs/>
                <w:sz w:val="23"/>
                <w:szCs w:val="23"/>
                <w:lang w:val="uk-UA"/>
              </w:rPr>
              <w:t>Інші види страхування, крім страхування життя</w:t>
            </w:r>
          </w:p>
        </w:tc>
      </w:tr>
      <w:tr w:rsidR="00CE4F27" w:rsidRPr="0090220A" w:rsidTr="005D2B27">
        <w:trPr>
          <w:trHeight w:val="608"/>
          <w:tblHeader/>
        </w:trPr>
        <w:tc>
          <w:tcPr>
            <w:tcW w:w="2268"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left="-57" w:right="-57"/>
              <w:rPr>
                <w:sz w:val="23"/>
                <w:szCs w:val="23"/>
              </w:rPr>
            </w:pPr>
            <w:r w:rsidRPr="004F417A">
              <w:rPr>
                <w:sz w:val="23"/>
                <w:szCs w:val="23"/>
              </w:rPr>
              <w:t>Інші валові технічні резерви</w:t>
            </w:r>
          </w:p>
        </w:tc>
        <w:tc>
          <w:tcPr>
            <w:tcW w:w="1276"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right="-108"/>
              <w:jc w:val="center"/>
              <w:rPr>
                <w:color w:val="000000"/>
                <w:sz w:val="23"/>
                <w:szCs w:val="23"/>
              </w:rPr>
            </w:pPr>
            <w:r w:rsidRPr="004F417A">
              <w:rPr>
                <w:color w:val="000000"/>
                <w:sz w:val="23"/>
                <w:szCs w:val="23"/>
              </w:rPr>
              <w:t>37 36 0</w:t>
            </w:r>
          </w:p>
          <w:p w:rsidR="00CE4F27" w:rsidRPr="004F417A" w:rsidRDefault="00CE4F27" w:rsidP="005D2B27">
            <w:pPr>
              <w:spacing w:line="240" w:lineRule="exact"/>
              <w:ind w:right="-108"/>
              <w:rPr>
                <w:color w:val="0000FF"/>
                <w:sz w:val="23"/>
                <w:szCs w:val="23"/>
                <w:lang w:val="en-US"/>
              </w:rPr>
            </w:pPr>
          </w:p>
        </w:tc>
        <w:tc>
          <w:tcPr>
            <w:tcW w:w="708"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річна</w:t>
            </w:r>
          </w:p>
        </w:tc>
        <w:tc>
          <w:tcPr>
            <w:tcW w:w="978" w:type="dxa"/>
            <w:tcBorders>
              <w:top w:val="single" w:sz="4" w:space="0" w:color="auto"/>
              <w:left w:val="single" w:sz="4" w:space="0" w:color="auto"/>
              <w:bottom w:val="nil"/>
              <w:right w:val="single" w:sz="4" w:space="0" w:color="auto"/>
            </w:tcBorders>
            <w:shd w:val="clear" w:color="auto" w:fill="auto"/>
          </w:tcPr>
          <w:p w:rsidR="00CE4F27" w:rsidRPr="004F417A" w:rsidRDefault="00CE4F27" w:rsidP="005D2B27">
            <w:pPr>
              <w:spacing w:line="240" w:lineRule="exact"/>
              <w:ind w:left="-57" w:right="-57"/>
              <w:jc w:val="center"/>
              <w:rPr>
                <w:sz w:val="23"/>
                <w:szCs w:val="23"/>
              </w:rPr>
            </w:pPr>
            <w:r w:rsidRPr="004F417A">
              <w:rPr>
                <w:sz w:val="23"/>
                <w:szCs w:val="23"/>
              </w:rPr>
              <w:t>млн.грн.</w:t>
            </w:r>
          </w:p>
        </w:tc>
        <w:tc>
          <w:tcPr>
            <w:tcW w:w="25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 xml:space="preserve">Звітність страховика, розділ 6, підрозділ 6.3.2, сума резерву збитків, які виникли, але не заявлені, резерву коливань збитковості та </w:t>
            </w:r>
          </w:p>
          <w:p w:rsidR="00CE4F27" w:rsidRPr="004F417A" w:rsidRDefault="00CE4F27" w:rsidP="005D2B27">
            <w:pPr>
              <w:pStyle w:val="a9"/>
              <w:tabs>
                <w:tab w:val="left" w:pos="5250"/>
              </w:tabs>
              <w:spacing w:after="0" w:line="240" w:lineRule="exact"/>
              <w:ind w:left="-57" w:right="-57"/>
              <w:rPr>
                <w:sz w:val="23"/>
                <w:szCs w:val="23"/>
              </w:rPr>
            </w:pPr>
            <w:r w:rsidRPr="004F417A">
              <w:rPr>
                <w:sz w:val="23"/>
                <w:szCs w:val="23"/>
              </w:rPr>
              <w:t xml:space="preserve">резервів катастроф </w:t>
            </w:r>
          </w:p>
        </w:tc>
        <w:tc>
          <w:tcPr>
            <w:tcW w:w="21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5D2B27">
            <w:pPr>
              <w:pStyle w:val="ab"/>
              <w:spacing w:before="0" w:beforeAutospacing="0" w:after="0" w:afterAutospacing="0" w:line="240" w:lineRule="exact"/>
              <w:ind w:left="-57" w:right="-57"/>
              <w:rPr>
                <w:color w:val="FF0000"/>
                <w:sz w:val="23"/>
                <w:szCs w:val="23"/>
                <w:lang w:val="uk-UA"/>
              </w:rPr>
            </w:pPr>
            <w:r w:rsidRPr="004F417A">
              <w:rPr>
                <w:sz w:val="23"/>
                <w:szCs w:val="23"/>
                <w:lang w:val="uk-UA"/>
              </w:rPr>
              <w:t>Страхування життя</w:t>
            </w:r>
          </w:p>
        </w:tc>
      </w:tr>
      <w:tr w:rsidR="00CE4F27" w:rsidRPr="0090220A" w:rsidTr="005D2B27">
        <w:trPr>
          <w:trHeight w:val="608"/>
          <w:tblHeader/>
        </w:trPr>
        <w:tc>
          <w:tcPr>
            <w:tcW w:w="2268" w:type="dxa"/>
            <w:tcBorders>
              <w:top w:val="nil"/>
              <w:left w:val="single" w:sz="4" w:space="0" w:color="auto"/>
              <w:bottom w:val="single" w:sz="4" w:space="0" w:color="auto"/>
              <w:right w:val="single" w:sz="4" w:space="0" w:color="auto"/>
            </w:tcBorders>
            <w:shd w:val="clear" w:color="auto" w:fill="auto"/>
          </w:tcPr>
          <w:p w:rsidR="00CE4F27" w:rsidRPr="004F417A" w:rsidRDefault="00CE4F27" w:rsidP="00A27D6E">
            <w:pPr>
              <w:spacing w:after="20" w:line="240" w:lineRule="exact"/>
              <w:ind w:left="-57" w:right="-57"/>
              <w:rPr>
                <w:sz w:val="23"/>
                <w:szCs w:val="23"/>
              </w:rPr>
            </w:pPr>
          </w:p>
        </w:tc>
        <w:tc>
          <w:tcPr>
            <w:tcW w:w="1276" w:type="dxa"/>
            <w:tcBorders>
              <w:top w:val="nil"/>
              <w:left w:val="single" w:sz="4" w:space="0" w:color="auto"/>
              <w:bottom w:val="single" w:sz="4" w:space="0" w:color="auto"/>
              <w:right w:val="single" w:sz="4" w:space="0" w:color="auto"/>
            </w:tcBorders>
            <w:shd w:val="clear" w:color="auto" w:fill="auto"/>
          </w:tcPr>
          <w:p w:rsidR="00CE4F27" w:rsidRPr="004F417A" w:rsidRDefault="00CE4F27" w:rsidP="00A27D6E">
            <w:pPr>
              <w:spacing w:after="20" w:line="240" w:lineRule="exact"/>
              <w:ind w:right="-108"/>
              <w:jc w:val="center"/>
              <w:rPr>
                <w:color w:val="000000"/>
                <w:sz w:val="23"/>
                <w:szCs w:val="23"/>
              </w:rPr>
            </w:pPr>
          </w:p>
        </w:tc>
        <w:tc>
          <w:tcPr>
            <w:tcW w:w="708" w:type="dxa"/>
            <w:tcBorders>
              <w:top w:val="nil"/>
              <w:left w:val="single" w:sz="4" w:space="0" w:color="auto"/>
              <w:bottom w:val="single" w:sz="4" w:space="0" w:color="auto"/>
              <w:right w:val="single" w:sz="4" w:space="0" w:color="auto"/>
            </w:tcBorders>
            <w:shd w:val="clear" w:color="auto" w:fill="auto"/>
          </w:tcPr>
          <w:p w:rsidR="00CE4F27" w:rsidRPr="004F417A" w:rsidRDefault="00CE4F27" w:rsidP="00A27D6E">
            <w:pPr>
              <w:pStyle w:val="a9"/>
              <w:tabs>
                <w:tab w:val="left" w:pos="5250"/>
              </w:tabs>
              <w:spacing w:after="20" w:line="240" w:lineRule="exact"/>
              <w:ind w:left="-57" w:right="-57"/>
              <w:rPr>
                <w:sz w:val="23"/>
                <w:szCs w:val="23"/>
              </w:rPr>
            </w:pPr>
          </w:p>
        </w:tc>
        <w:tc>
          <w:tcPr>
            <w:tcW w:w="978" w:type="dxa"/>
            <w:tcBorders>
              <w:top w:val="nil"/>
              <w:left w:val="single" w:sz="4" w:space="0" w:color="auto"/>
              <w:bottom w:val="single" w:sz="4" w:space="0" w:color="auto"/>
              <w:right w:val="single" w:sz="4" w:space="0" w:color="auto"/>
            </w:tcBorders>
            <w:shd w:val="clear" w:color="auto" w:fill="auto"/>
          </w:tcPr>
          <w:p w:rsidR="00CE4F27" w:rsidRPr="004F417A" w:rsidRDefault="00CE4F27" w:rsidP="00A27D6E">
            <w:pPr>
              <w:pStyle w:val="ab"/>
              <w:spacing w:before="0" w:beforeAutospacing="0" w:after="20" w:afterAutospacing="0" w:line="240" w:lineRule="exact"/>
              <w:ind w:left="-57" w:right="-57"/>
              <w:rPr>
                <w:sz w:val="23"/>
                <w:szCs w:val="23"/>
                <w:lang w:val="uk-UA"/>
              </w:rPr>
            </w:pPr>
          </w:p>
        </w:tc>
        <w:tc>
          <w:tcPr>
            <w:tcW w:w="2567"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A27D6E">
            <w:pPr>
              <w:pStyle w:val="a9"/>
              <w:tabs>
                <w:tab w:val="left" w:pos="5250"/>
              </w:tabs>
              <w:spacing w:after="20" w:line="240" w:lineRule="exact"/>
              <w:ind w:left="-57" w:right="-57"/>
              <w:rPr>
                <w:sz w:val="23"/>
                <w:szCs w:val="23"/>
              </w:rPr>
            </w:pPr>
            <w:r w:rsidRPr="004F417A">
              <w:rPr>
                <w:sz w:val="23"/>
                <w:szCs w:val="23"/>
              </w:rPr>
              <w:t xml:space="preserve">Звітність страховика, розділ 6, підрозділ 6.3.2, сума резерву збитків, які виникли, але не заявлені, резерву коливань збитковості та </w:t>
            </w:r>
          </w:p>
          <w:p w:rsidR="00CE4F27" w:rsidRPr="004F417A" w:rsidRDefault="00CE4F27" w:rsidP="00A27D6E">
            <w:pPr>
              <w:pStyle w:val="a9"/>
              <w:tabs>
                <w:tab w:val="left" w:pos="5250"/>
              </w:tabs>
              <w:spacing w:after="20" w:line="240" w:lineRule="exact"/>
              <w:ind w:left="-57" w:right="-57"/>
              <w:rPr>
                <w:sz w:val="23"/>
                <w:szCs w:val="23"/>
              </w:rPr>
            </w:pPr>
            <w:r w:rsidRPr="004F417A">
              <w:rPr>
                <w:sz w:val="23"/>
                <w:szCs w:val="23"/>
              </w:rPr>
              <w:t xml:space="preserve">резервів катастроф </w:t>
            </w:r>
          </w:p>
        </w:tc>
        <w:tc>
          <w:tcPr>
            <w:tcW w:w="2123" w:type="dxa"/>
            <w:tcBorders>
              <w:top w:val="single" w:sz="4" w:space="0" w:color="auto"/>
              <w:left w:val="single" w:sz="4" w:space="0" w:color="auto"/>
              <w:bottom w:val="single" w:sz="4" w:space="0" w:color="auto"/>
              <w:right w:val="single" w:sz="4" w:space="0" w:color="auto"/>
            </w:tcBorders>
            <w:shd w:val="clear" w:color="auto" w:fill="auto"/>
          </w:tcPr>
          <w:p w:rsidR="00CE4F27" w:rsidRPr="004F417A" w:rsidRDefault="00CE4F27" w:rsidP="00A27D6E">
            <w:pPr>
              <w:pStyle w:val="ab"/>
              <w:spacing w:before="0" w:beforeAutospacing="0" w:after="20" w:afterAutospacing="0" w:line="240" w:lineRule="exact"/>
              <w:ind w:left="-57" w:right="-57"/>
              <w:rPr>
                <w:sz w:val="23"/>
                <w:szCs w:val="23"/>
                <w:lang w:val="uk-UA"/>
              </w:rPr>
            </w:pPr>
            <w:r w:rsidRPr="004F417A">
              <w:rPr>
                <w:bCs/>
                <w:iCs/>
                <w:sz w:val="23"/>
                <w:szCs w:val="23"/>
                <w:lang w:val="uk-UA"/>
              </w:rPr>
              <w:t>Інші види страхування, крім страхування життя</w:t>
            </w:r>
          </w:p>
        </w:tc>
      </w:tr>
    </w:tbl>
    <w:p w:rsidR="00CE4F27" w:rsidRPr="00614EC7" w:rsidRDefault="00CE4F27" w:rsidP="00CE4F27">
      <w:pPr>
        <w:ind w:left="-284"/>
        <w:jc w:val="both"/>
        <w:rPr>
          <w:b/>
          <w:sz w:val="16"/>
          <w:szCs w:val="16"/>
        </w:rPr>
      </w:pPr>
      <w:r w:rsidRPr="00614EC7">
        <w:rPr>
          <w:b/>
          <w:sz w:val="16"/>
          <w:szCs w:val="16"/>
        </w:rPr>
        <w:t>_________</w:t>
      </w:r>
      <w:r>
        <w:rPr>
          <w:b/>
          <w:sz w:val="16"/>
          <w:szCs w:val="16"/>
        </w:rPr>
        <w:t>_______</w:t>
      </w:r>
      <w:r w:rsidRPr="00614EC7">
        <w:rPr>
          <w:b/>
          <w:sz w:val="16"/>
          <w:szCs w:val="16"/>
        </w:rPr>
        <w:t>________</w:t>
      </w:r>
    </w:p>
    <w:p w:rsidR="00CE4F27" w:rsidRPr="00852648" w:rsidRDefault="00CE4F27" w:rsidP="00CE4F27">
      <w:pPr>
        <w:ind w:left="-284"/>
        <w:jc w:val="both"/>
      </w:pPr>
      <w:r w:rsidRPr="00852648">
        <w:rPr>
          <w:b/>
        </w:rPr>
        <w:t>Примітка</w:t>
      </w:r>
      <w:r w:rsidRPr="00852648">
        <w:t>. Назви показників звітності, що пода</w:t>
      </w:r>
      <w:r w:rsidR="00A27D6E">
        <w:t>ють</w:t>
      </w:r>
      <w:r w:rsidRPr="00852648">
        <w:t xml:space="preserve"> </w:t>
      </w:r>
      <w:r>
        <w:t>страхов</w:t>
      </w:r>
      <w:r w:rsidR="00A27D6E">
        <w:t>і</w:t>
      </w:r>
      <w:r>
        <w:t xml:space="preserve"> компані</w:t>
      </w:r>
      <w:r w:rsidR="00A27D6E">
        <w:t>ї</w:t>
      </w:r>
      <w:r w:rsidRPr="00852648">
        <w:t xml:space="preserve"> до Нацкомфінпослуг, наведено в додатку </w:t>
      </w:r>
      <w:r>
        <w:t>2</w:t>
      </w:r>
      <w:r w:rsidRPr="00852648">
        <w:t>.</w:t>
      </w:r>
    </w:p>
    <w:p w:rsidR="00CE4F27" w:rsidRDefault="00CE4F27" w:rsidP="00CE4F27">
      <w:pPr>
        <w:rPr>
          <w:sz w:val="26"/>
          <w:szCs w:val="26"/>
        </w:rPr>
      </w:pPr>
      <w:r>
        <w:rPr>
          <w:sz w:val="26"/>
          <w:szCs w:val="26"/>
        </w:rPr>
        <w:br w:type="page"/>
      </w:r>
    </w:p>
    <w:p w:rsidR="00CE4F27" w:rsidRPr="001A2573" w:rsidRDefault="00CE4F27" w:rsidP="00CE4F27">
      <w:pPr>
        <w:ind w:left="3402"/>
        <w:rPr>
          <w:sz w:val="28"/>
          <w:szCs w:val="28"/>
        </w:rPr>
      </w:pPr>
      <w:r w:rsidRPr="001A2573">
        <w:rPr>
          <w:sz w:val="28"/>
          <w:szCs w:val="28"/>
        </w:rPr>
        <w:lastRenderedPageBreak/>
        <w:t>Додаток 2</w:t>
      </w:r>
    </w:p>
    <w:p w:rsidR="00CE4F27" w:rsidRPr="001A2573" w:rsidRDefault="00CE4F27" w:rsidP="00CE4F27">
      <w:pPr>
        <w:ind w:left="3402" w:right="-285"/>
        <w:rPr>
          <w:spacing w:val="-6"/>
          <w:sz w:val="28"/>
          <w:szCs w:val="28"/>
        </w:rPr>
      </w:pPr>
      <w:r w:rsidRPr="001A2573">
        <w:rPr>
          <w:spacing w:val="-6"/>
          <w:sz w:val="28"/>
          <w:szCs w:val="28"/>
        </w:rPr>
        <w:t xml:space="preserve">до Методологічних положень з організації проведення </w:t>
      </w:r>
    </w:p>
    <w:p w:rsidR="00CE4F27" w:rsidRPr="001A2573" w:rsidRDefault="00CE4F27" w:rsidP="00CE4F27">
      <w:pPr>
        <w:ind w:left="3402" w:right="-141"/>
        <w:rPr>
          <w:sz w:val="28"/>
          <w:szCs w:val="28"/>
        </w:rPr>
      </w:pPr>
      <w:r w:rsidRPr="001A2573">
        <w:rPr>
          <w:sz w:val="28"/>
          <w:szCs w:val="28"/>
        </w:rPr>
        <w:t>структурного обстеження страхових компаній</w:t>
      </w:r>
    </w:p>
    <w:p w:rsidR="00CE4F27" w:rsidRPr="001A2573" w:rsidRDefault="00CE4F27" w:rsidP="00CE4F27">
      <w:pPr>
        <w:ind w:left="3402" w:right="-141"/>
        <w:rPr>
          <w:sz w:val="28"/>
          <w:szCs w:val="28"/>
        </w:rPr>
      </w:pPr>
      <w:r w:rsidRPr="001A2573">
        <w:rPr>
          <w:sz w:val="28"/>
          <w:szCs w:val="28"/>
        </w:rPr>
        <w:t>(додаток 1)</w:t>
      </w:r>
    </w:p>
    <w:p w:rsidR="00CE4F27" w:rsidRPr="00852648" w:rsidRDefault="00CE4F27" w:rsidP="00CE4F27">
      <w:pPr>
        <w:jc w:val="center"/>
        <w:rPr>
          <w:b/>
          <w:sz w:val="26"/>
          <w:szCs w:val="26"/>
        </w:rPr>
      </w:pPr>
    </w:p>
    <w:p w:rsidR="00CE4F27" w:rsidRPr="001A2573" w:rsidRDefault="00CE4F27" w:rsidP="00CE4F27">
      <w:pPr>
        <w:tabs>
          <w:tab w:val="left" w:pos="9356"/>
        </w:tabs>
        <w:ind w:left="-426"/>
        <w:jc w:val="center"/>
        <w:rPr>
          <w:b/>
          <w:sz w:val="28"/>
          <w:szCs w:val="28"/>
        </w:rPr>
      </w:pPr>
      <w:r w:rsidRPr="001A2573">
        <w:rPr>
          <w:b/>
          <w:sz w:val="28"/>
          <w:szCs w:val="28"/>
        </w:rPr>
        <w:t xml:space="preserve">Перелік показників звітності страховиків, які використовуються для </w:t>
      </w:r>
      <w:r w:rsidRPr="001A2573">
        <w:rPr>
          <w:b/>
          <w:sz w:val="28"/>
          <w:szCs w:val="28"/>
        </w:rPr>
        <w:br/>
        <w:t>складання річних показників структурної статистики підприємств</w:t>
      </w:r>
    </w:p>
    <w:p w:rsidR="00CE4F27" w:rsidRPr="001A2573" w:rsidRDefault="00CE4F27" w:rsidP="00CE4F27">
      <w:pPr>
        <w:rPr>
          <w:sz w:val="28"/>
          <w:szCs w:val="28"/>
        </w:rPr>
      </w:pPr>
    </w:p>
    <w:tbl>
      <w:tblPr>
        <w:tblW w:w="963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779"/>
      </w:tblGrid>
      <w:tr w:rsidR="00CE4F27" w:rsidRPr="00852648" w:rsidTr="005D2B27">
        <w:tc>
          <w:tcPr>
            <w:tcW w:w="856" w:type="dxa"/>
            <w:tcBorders>
              <w:bottom w:val="single" w:sz="4" w:space="0" w:color="auto"/>
            </w:tcBorders>
            <w:shd w:val="clear" w:color="auto" w:fill="auto"/>
            <w:vAlign w:val="center"/>
          </w:tcPr>
          <w:p w:rsidR="00CE4F27" w:rsidRPr="00852648" w:rsidRDefault="00CE4F27" w:rsidP="005D2B27">
            <w:pPr>
              <w:jc w:val="center"/>
            </w:pPr>
            <w:r w:rsidRPr="00852648">
              <w:t>Код</w:t>
            </w:r>
            <w:r w:rsidRPr="00852648">
              <w:br/>
              <w:t>рядка</w:t>
            </w:r>
          </w:p>
        </w:tc>
        <w:tc>
          <w:tcPr>
            <w:tcW w:w="8779" w:type="dxa"/>
            <w:tcBorders>
              <w:bottom w:val="single" w:sz="4" w:space="0" w:color="auto"/>
            </w:tcBorders>
            <w:shd w:val="clear" w:color="auto" w:fill="auto"/>
            <w:vAlign w:val="center"/>
          </w:tcPr>
          <w:p w:rsidR="00CE4F27" w:rsidRPr="00852648" w:rsidRDefault="00CE4F27" w:rsidP="005D2B27">
            <w:pPr>
              <w:jc w:val="center"/>
            </w:pPr>
            <w:r w:rsidRPr="00852648">
              <w:t>Назва рядка</w:t>
            </w:r>
          </w:p>
        </w:tc>
      </w:tr>
      <w:tr w:rsidR="00CE4F27" w:rsidRPr="00290049" w:rsidTr="005D2B27">
        <w:tc>
          <w:tcPr>
            <w:tcW w:w="9635" w:type="dxa"/>
            <w:gridSpan w:val="2"/>
            <w:tcBorders>
              <w:top w:val="single" w:sz="4" w:space="0" w:color="auto"/>
              <w:left w:val="nil"/>
              <w:bottom w:val="nil"/>
              <w:right w:val="nil"/>
            </w:tcBorders>
            <w:shd w:val="clear" w:color="auto" w:fill="auto"/>
          </w:tcPr>
          <w:p w:rsidR="00CE4F27" w:rsidRPr="00290049" w:rsidRDefault="00CE4F27" w:rsidP="005D2B27">
            <w:pPr>
              <w:spacing w:before="120" w:after="120"/>
              <w:jc w:val="center"/>
              <w:rPr>
                <w:b/>
              </w:rPr>
            </w:pPr>
            <w:r w:rsidRPr="00290049">
              <w:t xml:space="preserve">Додаток </w:t>
            </w:r>
            <w:r w:rsidRPr="00FC6D5B">
              <w:rPr>
                <w:lang w:val="ru-RU"/>
              </w:rPr>
              <w:t>2</w:t>
            </w:r>
            <w:r w:rsidRPr="00290049">
              <w:rPr>
                <w:b/>
              </w:rPr>
              <w:t xml:space="preserve"> </w:t>
            </w:r>
            <w:r w:rsidRPr="00290049">
              <w:t>до Порядку складання звітних даних страховиків </w:t>
            </w:r>
            <w:r>
              <w:t>[18]</w:t>
            </w:r>
            <w:r w:rsidRPr="00290049">
              <w:t xml:space="preserve"> </w:t>
            </w:r>
            <w:r>
              <w:br/>
            </w:r>
            <w:r w:rsidRPr="00290049">
              <w:t xml:space="preserve">"Звіт </w:t>
            </w:r>
            <w:r>
              <w:t>про доходи та витрати страховика</w:t>
            </w:r>
            <w:r w:rsidRPr="00290049">
              <w:t>"</w:t>
            </w:r>
          </w:p>
        </w:tc>
      </w:tr>
      <w:tr w:rsidR="00CE4F27" w:rsidRPr="0085264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010</w:t>
            </w:r>
          </w:p>
        </w:tc>
        <w:tc>
          <w:tcPr>
            <w:tcW w:w="8779" w:type="dxa"/>
            <w:tcBorders>
              <w:top w:val="nil"/>
              <w:left w:val="nil"/>
              <w:bottom w:val="nil"/>
              <w:right w:val="nil"/>
            </w:tcBorders>
            <w:shd w:val="clear" w:color="auto" w:fill="auto"/>
          </w:tcPr>
          <w:p w:rsidR="00CE4F27" w:rsidRPr="008F0895" w:rsidRDefault="00CE4F27" w:rsidP="005D2B27">
            <w:pPr>
              <w:spacing w:before="60"/>
            </w:pPr>
            <w:r w:rsidRPr="008F0895">
              <w:t>Страхові платежі (премії, внески), усього</w:t>
            </w:r>
          </w:p>
        </w:tc>
      </w:tr>
      <w:tr w:rsidR="00CE4F27" w:rsidRPr="0085264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013</w:t>
            </w:r>
          </w:p>
        </w:tc>
        <w:tc>
          <w:tcPr>
            <w:tcW w:w="8779" w:type="dxa"/>
            <w:tcBorders>
              <w:top w:val="nil"/>
              <w:left w:val="nil"/>
              <w:bottom w:val="nil"/>
              <w:right w:val="nil"/>
            </w:tcBorders>
            <w:shd w:val="clear" w:color="auto" w:fill="auto"/>
          </w:tcPr>
          <w:p w:rsidR="00CE4F27" w:rsidRPr="008F0895" w:rsidRDefault="00CE4F27" w:rsidP="005D2B27">
            <w:pPr>
              <w:spacing w:before="60"/>
            </w:pPr>
            <w:r w:rsidRPr="008F0895">
              <w:t>від перестрахувальників</w:t>
            </w:r>
          </w:p>
        </w:tc>
      </w:tr>
      <w:tr w:rsidR="00CE4F27" w:rsidRPr="0085264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020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8F0895">
              <w:rPr>
                <w:bCs/>
              </w:rPr>
              <w:t>Частки страхових платежів (премій, внесків), належні перестраховикам</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t>030</w:t>
            </w:r>
          </w:p>
        </w:tc>
        <w:tc>
          <w:tcPr>
            <w:tcW w:w="8779" w:type="dxa"/>
            <w:tcBorders>
              <w:top w:val="nil"/>
              <w:left w:val="nil"/>
              <w:bottom w:val="nil"/>
              <w:right w:val="nil"/>
            </w:tcBorders>
            <w:shd w:val="clear" w:color="auto" w:fill="auto"/>
          </w:tcPr>
          <w:p w:rsidR="00CE4F27" w:rsidRDefault="00CE4F27" w:rsidP="005D2B27">
            <w:pPr>
              <w:spacing w:before="60"/>
            </w:pPr>
            <w:r>
              <w:t>Резерви незароблених премій та залишки страхових платежів з державного обов'язкового страхування на початок звітного періоду </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t>040</w:t>
            </w:r>
          </w:p>
        </w:tc>
        <w:tc>
          <w:tcPr>
            <w:tcW w:w="8779" w:type="dxa"/>
            <w:tcBorders>
              <w:top w:val="nil"/>
              <w:left w:val="nil"/>
              <w:bottom w:val="nil"/>
              <w:right w:val="nil"/>
            </w:tcBorders>
            <w:shd w:val="clear" w:color="auto" w:fill="auto"/>
          </w:tcPr>
          <w:p w:rsidR="00CE4F27" w:rsidRDefault="00CE4F27" w:rsidP="005D2B27">
            <w:pPr>
              <w:spacing w:before="60"/>
            </w:pPr>
            <w:r>
              <w:t>Резерви незароблених премій та залишки страхових платежів з державного обов'язкового страхування на кінець звітного періоду </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t>050</w:t>
            </w:r>
          </w:p>
        </w:tc>
        <w:tc>
          <w:tcPr>
            <w:tcW w:w="8779" w:type="dxa"/>
            <w:tcBorders>
              <w:top w:val="nil"/>
              <w:left w:val="nil"/>
              <w:bottom w:val="nil"/>
              <w:right w:val="nil"/>
            </w:tcBorders>
            <w:shd w:val="clear" w:color="auto" w:fill="auto"/>
          </w:tcPr>
          <w:p w:rsidR="00CE4F27" w:rsidRDefault="00CE4F27" w:rsidP="005D2B27">
            <w:pPr>
              <w:spacing w:before="60"/>
            </w:pPr>
            <w:r>
              <w:t>Частка перестраховиків у резервах незароблених премій на початок звітного періоду </w:t>
            </w:r>
          </w:p>
        </w:tc>
      </w:tr>
      <w:tr w:rsidR="00CE4F27" w:rsidRPr="0085264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060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8F0895">
              <w:rPr>
                <w:bCs/>
              </w:rPr>
              <w:t>Частка перестраховиків у резервах незароблених премій на кінець звітного періоду</w:t>
            </w:r>
          </w:p>
        </w:tc>
      </w:tr>
      <w:tr w:rsidR="00CE4F27" w:rsidRPr="0085264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080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8F0895">
              <w:rPr>
                <w:bCs/>
              </w:rPr>
              <w:t>Страхові платежі (премії, внески)</w:t>
            </w:r>
          </w:p>
        </w:tc>
      </w:tr>
      <w:tr w:rsidR="00CE4F27" w:rsidRPr="0085264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090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8F0895">
              <w:rPr>
                <w:bCs/>
              </w:rPr>
              <w:t>Частки страхових платежів (премій, внесків), належні перестраховикам</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110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6D0D12">
              <w:rPr>
                <w:noProof w:val="0"/>
                <w:lang w:eastAsia="uk-UA"/>
              </w:rPr>
              <w:t>Дохід від надання послуг для інших</w:t>
            </w:r>
            <w:r w:rsidRPr="008F0895">
              <w:rPr>
                <w:noProof w:val="0"/>
                <w:lang w:eastAsia="uk-UA"/>
              </w:rPr>
              <w:t xml:space="preserve"> </w:t>
            </w:r>
            <w:r w:rsidRPr="006D0D12">
              <w:rPr>
                <w:noProof w:val="0"/>
                <w:lang w:eastAsia="uk-UA"/>
              </w:rPr>
              <w:t>страховиків</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120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6D0D12">
              <w:rPr>
                <w:noProof w:val="0"/>
                <w:lang w:eastAsia="uk-UA"/>
              </w:rPr>
              <w:t>Дохід від надання послуг</w:t>
            </w:r>
            <w:r w:rsidRPr="008F0895">
              <w:rPr>
                <w:noProof w:val="0"/>
                <w:lang w:eastAsia="uk-UA"/>
              </w:rPr>
              <w:t xml:space="preserve"> </w:t>
            </w:r>
            <w:r w:rsidRPr="006D0D12">
              <w:rPr>
                <w:noProof w:val="0"/>
                <w:lang w:eastAsia="uk-UA"/>
              </w:rPr>
              <w:t>(виконання робіт), що</w:t>
            </w:r>
            <w:r w:rsidRPr="008F0895">
              <w:rPr>
                <w:noProof w:val="0"/>
                <w:lang w:eastAsia="uk-UA"/>
              </w:rPr>
              <w:t xml:space="preserve"> </w:t>
            </w:r>
            <w:r w:rsidRPr="006D0D12">
              <w:rPr>
                <w:noProof w:val="0"/>
                <w:lang w:eastAsia="uk-UA"/>
              </w:rPr>
              <w:t>безпосередньо пов'язані із видами</w:t>
            </w:r>
            <w:r w:rsidRPr="008F0895">
              <w:rPr>
                <w:noProof w:val="0"/>
                <w:lang w:eastAsia="uk-UA"/>
              </w:rPr>
              <w:t xml:space="preserve"> </w:t>
            </w:r>
            <w:r w:rsidRPr="006D0D12">
              <w:rPr>
                <w:noProof w:val="0"/>
                <w:lang w:eastAsia="uk-UA"/>
              </w:rPr>
              <w:t>діяльності, зазначеними у статті 2</w:t>
            </w:r>
            <w:r w:rsidRPr="008F0895">
              <w:rPr>
                <w:noProof w:val="0"/>
                <w:lang w:eastAsia="uk-UA"/>
              </w:rPr>
              <w:t xml:space="preserve"> </w:t>
            </w:r>
            <w:r w:rsidRPr="006D0D12">
              <w:rPr>
                <w:noProof w:val="0"/>
                <w:lang w:eastAsia="uk-UA"/>
              </w:rPr>
              <w:t>Закону України "Про страхування"</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160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6D0D12">
              <w:rPr>
                <w:noProof w:val="0"/>
                <w:lang w:eastAsia="uk-UA"/>
              </w:rPr>
              <w:t>Частки викупних сум, що</w:t>
            </w:r>
            <w:r w:rsidRPr="008F0895">
              <w:rPr>
                <w:noProof w:val="0"/>
                <w:lang w:eastAsia="uk-UA"/>
              </w:rPr>
              <w:t xml:space="preserve"> </w:t>
            </w:r>
            <w:r w:rsidRPr="006D0D12">
              <w:rPr>
                <w:noProof w:val="0"/>
                <w:lang w:eastAsia="uk-UA"/>
              </w:rPr>
              <w:t xml:space="preserve">компенсуються </w:t>
            </w:r>
            <w:proofErr w:type="spellStart"/>
            <w:r w:rsidRPr="006D0D12">
              <w:rPr>
                <w:noProof w:val="0"/>
                <w:lang w:eastAsia="uk-UA"/>
              </w:rPr>
              <w:t>перестраховиками</w:t>
            </w:r>
            <w:proofErr w:type="spellEnd"/>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170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6D0D12">
              <w:rPr>
                <w:noProof w:val="0"/>
                <w:lang w:eastAsia="uk-UA"/>
              </w:rPr>
              <w:t>Суми, що повертаються із</w:t>
            </w:r>
            <w:r w:rsidRPr="008F0895">
              <w:rPr>
                <w:noProof w:val="0"/>
                <w:lang w:eastAsia="uk-UA"/>
              </w:rPr>
              <w:t xml:space="preserve"> </w:t>
            </w:r>
            <w:r w:rsidRPr="006D0D12">
              <w:rPr>
                <w:noProof w:val="0"/>
                <w:lang w:eastAsia="uk-UA"/>
              </w:rPr>
              <w:t>централізованих страхових</w:t>
            </w:r>
            <w:r w:rsidRPr="008F0895">
              <w:rPr>
                <w:noProof w:val="0"/>
                <w:lang w:eastAsia="uk-UA"/>
              </w:rPr>
              <w:t xml:space="preserve"> </w:t>
            </w:r>
            <w:r w:rsidRPr="006D0D12">
              <w:rPr>
                <w:noProof w:val="0"/>
                <w:lang w:eastAsia="uk-UA"/>
              </w:rPr>
              <w:t>резервних фондів</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180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6D0D12">
              <w:rPr>
                <w:noProof w:val="0"/>
                <w:lang w:eastAsia="uk-UA"/>
              </w:rPr>
              <w:t>Суми, що отримуються в результаті</w:t>
            </w:r>
            <w:r w:rsidRPr="008F0895">
              <w:rPr>
                <w:noProof w:val="0"/>
                <w:lang w:eastAsia="uk-UA"/>
              </w:rPr>
              <w:t xml:space="preserve"> </w:t>
            </w:r>
            <w:r w:rsidRPr="006D0D12">
              <w:rPr>
                <w:noProof w:val="0"/>
                <w:lang w:eastAsia="uk-UA"/>
              </w:rPr>
              <w:t>реалізації переданого</w:t>
            </w:r>
            <w:r w:rsidRPr="008F0895">
              <w:rPr>
                <w:noProof w:val="0"/>
                <w:lang w:eastAsia="uk-UA"/>
              </w:rPr>
              <w:t xml:space="preserve"> </w:t>
            </w:r>
            <w:r w:rsidRPr="006D0D12">
              <w:rPr>
                <w:noProof w:val="0"/>
                <w:lang w:eastAsia="uk-UA"/>
              </w:rPr>
              <w:t>страхувальником або іншою особою права вимоги до особи, відповідальної за заподіяні збитки</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190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6D0D12">
              <w:rPr>
                <w:noProof w:val="0"/>
                <w:lang w:eastAsia="uk-UA"/>
              </w:rPr>
              <w:t>Суми отриманих комісійних</w:t>
            </w:r>
            <w:r w:rsidRPr="008F0895">
              <w:rPr>
                <w:noProof w:val="0"/>
                <w:lang w:eastAsia="uk-UA"/>
              </w:rPr>
              <w:t xml:space="preserve"> </w:t>
            </w:r>
            <w:r w:rsidRPr="006D0D12">
              <w:rPr>
                <w:noProof w:val="0"/>
                <w:lang w:eastAsia="uk-UA"/>
              </w:rPr>
              <w:t>винагород за перестрахування</w:t>
            </w:r>
          </w:p>
        </w:tc>
      </w:tr>
      <w:tr w:rsidR="00CE4F27" w:rsidRPr="00CB4908"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200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6D0D12">
              <w:rPr>
                <w:noProof w:val="0"/>
                <w:lang w:eastAsia="uk-UA"/>
              </w:rPr>
              <w:t>Інші операційні доходи</w:t>
            </w:r>
          </w:p>
        </w:tc>
      </w:tr>
      <w:tr w:rsidR="00CE4F27" w:rsidRPr="006E5BF4"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210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6D0D12">
              <w:rPr>
                <w:noProof w:val="0"/>
                <w:lang w:eastAsia="uk-UA"/>
              </w:rPr>
              <w:t>Фінансові доходи</w:t>
            </w:r>
          </w:p>
        </w:tc>
      </w:tr>
      <w:tr w:rsidR="00CE4F27" w:rsidRPr="00B778D7" w:rsidTr="005D2B27">
        <w:tc>
          <w:tcPr>
            <w:tcW w:w="856" w:type="dxa"/>
            <w:tcBorders>
              <w:top w:val="nil"/>
              <w:left w:val="nil"/>
              <w:bottom w:val="nil"/>
              <w:right w:val="nil"/>
            </w:tcBorders>
            <w:shd w:val="clear" w:color="auto" w:fill="auto"/>
          </w:tcPr>
          <w:p w:rsidR="00CE4F27" w:rsidRPr="008F0895" w:rsidRDefault="00CE4F27" w:rsidP="005D2B27">
            <w:pPr>
              <w:spacing w:before="60"/>
              <w:rPr>
                <w:szCs w:val="22"/>
              </w:rPr>
            </w:pPr>
            <w:r w:rsidRPr="008F0895">
              <w:rPr>
                <w:szCs w:val="22"/>
              </w:rPr>
              <w:t>211</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szCs w:val="22"/>
                <w:lang w:eastAsia="uk-UA"/>
              </w:rPr>
            </w:pPr>
            <w:r w:rsidRPr="00B778D7">
              <w:rPr>
                <w:noProof w:val="0"/>
                <w:szCs w:val="22"/>
                <w:lang w:eastAsia="uk-UA"/>
              </w:rPr>
              <w:t>у тому числі доходи від участі в капіталі</w:t>
            </w:r>
          </w:p>
        </w:tc>
      </w:tr>
      <w:tr w:rsidR="00CE4F27" w:rsidRPr="00B778D7" w:rsidTr="005D2B27">
        <w:tc>
          <w:tcPr>
            <w:tcW w:w="856" w:type="dxa"/>
            <w:tcBorders>
              <w:top w:val="nil"/>
              <w:left w:val="nil"/>
              <w:bottom w:val="nil"/>
              <w:right w:val="nil"/>
            </w:tcBorders>
            <w:shd w:val="clear" w:color="auto" w:fill="auto"/>
          </w:tcPr>
          <w:p w:rsidR="00CE4F27" w:rsidRPr="008F0895" w:rsidRDefault="00CE4F27" w:rsidP="005D2B27">
            <w:pPr>
              <w:spacing w:before="60"/>
              <w:rPr>
                <w:szCs w:val="22"/>
              </w:rPr>
            </w:pPr>
            <w:r w:rsidRPr="008F0895">
              <w:rPr>
                <w:szCs w:val="22"/>
              </w:rPr>
              <w:t>220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szCs w:val="22"/>
                <w:lang w:eastAsia="uk-UA"/>
              </w:rPr>
            </w:pPr>
            <w:r w:rsidRPr="006D0D12">
              <w:rPr>
                <w:noProof w:val="0"/>
                <w:szCs w:val="22"/>
                <w:lang w:eastAsia="uk-UA"/>
              </w:rPr>
              <w:t>Інші доход</w:t>
            </w:r>
            <w:r w:rsidRPr="008F0895">
              <w:rPr>
                <w:noProof w:val="0"/>
                <w:szCs w:val="22"/>
                <w:lang w:eastAsia="uk-UA"/>
              </w:rPr>
              <w:t>и</w:t>
            </w:r>
          </w:p>
        </w:tc>
      </w:tr>
      <w:tr w:rsidR="00CE4F27" w:rsidRPr="00B778D7" w:rsidTr="005D2B27">
        <w:tc>
          <w:tcPr>
            <w:tcW w:w="856" w:type="dxa"/>
            <w:tcBorders>
              <w:top w:val="nil"/>
              <w:left w:val="nil"/>
              <w:bottom w:val="nil"/>
              <w:right w:val="nil"/>
            </w:tcBorders>
            <w:shd w:val="clear" w:color="auto" w:fill="auto"/>
          </w:tcPr>
          <w:p w:rsidR="00CE4F27" w:rsidRPr="008F0895" w:rsidRDefault="00CE4F27" w:rsidP="005D2B27">
            <w:pPr>
              <w:spacing w:before="60"/>
              <w:rPr>
                <w:szCs w:val="22"/>
              </w:rPr>
            </w:pPr>
            <w:r w:rsidRPr="008F0895">
              <w:rPr>
                <w:szCs w:val="22"/>
              </w:rPr>
              <w:t>230</w:t>
            </w:r>
          </w:p>
        </w:tc>
        <w:tc>
          <w:tcPr>
            <w:tcW w:w="8779" w:type="dxa"/>
            <w:tcBorders>
              <w:top w:val="nil"/>
              <w:left w:val="nil"/>
              <w:bottom w:val="nil"/>
              <w:right w:val="nil"/>
            </w:tcBorders>
            <w:shd w:val="clear" w:color="auto" w:fill="auto"/>
          </w:tcPr>
          <w:p w:rsidR="00CE4F27" w:rsidRPr="008F0895" w:rsidRDefault="00CE4F27" w:rsidP="005D2B27">
            <w:pPr>
              <w:spacing w:before="60"/>
              <w:rPr>
                <w:noProof w:val="0"/>
                <w:szCs w:val="22"/>
                <w:lang w:eastAsia="uk-UA"/>
              </w:rPr>
            </w:pPr>
            <w:r w:rsidRPr="006D0D12">
              <w:rPr>
                <w:noProof w:val="0"/>
                <w:szCs w:val="22"/>
                <w:lang w:eastAsia="uk-UA"/>
              </w:rPr>
              <w:t>Надзвичайні доходи</w:t>
            </w:r>
          </w:p>
        </w:tc>
      </w:tr>
      <w:tr w:rsidR="00CE4F27" w:rsidRPr="00147C91"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300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8F0895">
              <w:rPr>
                <w:noProof w:val="0"/>
                <w:lang w:eastAsia="uk-UA"/>
              </w:rPr>
              <w:t>Витрати, пов'язані з укладанням та пролонгацією договорів страхування (</w:t>
            </w:r>
            <w:proofErr w:type="spellStart"/>
            <w:r w:rsidRPr="008F0895">
              <w:rPr>
                <w:noProof w:val="0"/>
                <w:lang w:eastAsia="uk-UA"/>
              </w:rPr>
              <w:t>аквізиційні</w:t>
            </w:r>
            <w:proofErr w:type="spellEnd"/>
            <w:r w:rsidRPr="008F0895">
              <w:rPr>
                <w:noProof w:val="0"/>
                <w:lang w:eastAsia="uk-UA"/>
              </w:rPr>
              <w:t xml:space="preserve"> витрати)</w:t>
            </w:r>
          </w:p>
        </w:tc>
      </w:tr>
      <w:tr w:rsidR="00CE4F27" w:rsidRPr="00147C91"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310</w:t>
            </w:r>
          </w:p>
        </w:tc>
        <w:tc>
          <w:tcPr>
            <w:tcW w:w="8779" w:type="dxa"/>
            <w:tcBorders>
              <w:top w:val="nil"/>
              <w:left w:val="nil"/>
              <w:bottom w:val="nil"/>
              <w:right w:val="nil"/>
            </w:tcBorders>
            <w:shd w:val="clear" w:color="auto" w:fill="auto"/>
          </w:tcPr>
          <w:p w:rsidR="00CE4F27" w:rsidRPr="008F0895" w:rsidRDefault="00CE4F27" w:rsidP="005D2B27">
            <w:pPr>
              <w:spacing w:before="60"/>
              <w:rPr>
                <w:bCs/>
              </w:rPr>
            </w:pPr>
            <w:r w:rsidRPr="008F0895">
              <w:rPr>
                <w:noProof w:val="0"/>
                <w:lang w:eastAsia="uk-UA"/>
              </w:rPr>
              <w:t>Витрати, пов'язані з укладанням та пролонгацією договорів перестрахування</w:t>
            </w:r>
          </w:p>
        </w:tc>
      </w:tr>
      <w:tr w:rsidR="00CE4F27" w:rsidRPr="00060FD0"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320</w:t>
            </w:r>
          </w:p>
        </w:tc>
        <w:tc>
          <w:tcPr>
            <w:tcW w:w="8779" w:type="dxa"/>
            <w:tcBorders>
              <w:top w:val="nil"/>
              <w:left w:val="nil"/>
              <w:bottom w:val="nil"/>
              <w:right w:val="nil"/>
            </w:tcBorders>
            <w:shd w:val="clear" w:color="auto" w:fill="auto"/>
          </w:tcPr>
          <w:p w:rsidR="00CE4F27" w:rsidRPr="008F565F" w:rsidRDefault="00CE4F27" w:rsidP="005D2B27">
            <w:pPr>
              <w:spacing w:before="60"/>
              <w:rPr>
                <w:noProof w:val="0"/>
                <w:lang w:eastAsia="uk-UA"/>
              </w:rPr>
            </w:pPr>
            <w:r w:rsidRPr="008F0895">
              <w:rPr>
                <w:noProof w:val="0"/>
                <w:lang w:eastAsia="uk-UA"/>
              </w:rPr>
              <w:t>Витрати, пов'язані з регулюванням страхових випадків (ліквідаційні витрати), які сталися у звітному періоді</w:t>
            </w:r>
          </w:p>
        </w:tc>
      </w:tr>
      <w:tr w:rsidR="00CE4F27" w:rsidRPr="00060FD0"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330</w:t>
            </w:r>
          </w:p>
        </w:tc>
        <w:tc>
          <w:tcPr>
            <w:tcW w:w="8779" w:type="dxa"/>
            <w:tcBorders>
              <w:top w:val="nil"/>
              <w:left w:val="nil"/>
              <w:bottom w:val="nil"/>
              <w:right w:val="nil"/>
            </w:tcBorders>
            <w:shd w:val="clear" w:color="auto" w:fill="auto"/>
          </w:tcPr>
          <w:p w:rsidR="00CE4F27" w:rsidRPr="008F565F" w:rsidRDefault="00CE4F27" w:rsidP="005D2B27">
            <w:pPr>
              <w:spacing w:before="60"/>
              <w:rPr>
                <w:noProof w:val="0"/>
                <w:lang w:eastAsia="uk-UA"/>
              </w:rPr>
            </w:pPr>
            <w:r w:rsidRPr="008F0895">
              <w:rPr>
                <w:noProof w:val="0"/>
                <w:lang w:eastAsia="uk-UA"/>
              </w:rPr>
              <w:t>Витрати, що здійснюються у зв'язку з регулюванням страхових випадків (ліквідаційні витрати), які сталися в попередніх звітних періодах</w:t>
            </w:r>
          </w:p>
        </w:tc>
      </w:tr>
    </w:tbl>
    <w:p w:rsidR="00CE4F27" w:rsidRPr="00852648" w:rsidRDefault="00CE4F27" w:rsidP="00CE4F27">
      <w:pPr>
        <w:pStyle w:val="ab"/>
        <w:tabs>
          <w:tab w:val="left" w:pos="900"/>
        </w:tabs>
        <w:spacing w:before="0" w:beforeAutospacing="0" w:after="0" w:afterAutospacing="0"/>
        <w:ind w:left="-357" w:right="142"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2</w:t>
      </w:r>
    </w:p>
    <w:p w:rsidR="00CE4F27" w:rsidRDefault="00CE4F27" w:rsidP="00CE4F27"/>
    <w:tbl>
      <w:tblPr>
        <w:tblW w:w="964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8784"/>
      </w:tblGrid>
      <w:tr w:rsidR="00CE4F27" w:rsidRPr="00852648" w:rsidTr="005D2B27">
        <w:tc>
          <w:tcPr>
            <w:tcW w:w="856" w:type="dxa"/>
            <w:tcBorders>
              <w:bottom w:val="single" w:sz="4" w:space="0" w:color="auto"/>
            </w:tcBorders>
            <w:shd w:val="clear" w:color="auto" w:fill="auto"/>
            <w:vAlign w:val="center"/>
          </w:tcPr>
          <w:p w:rsidR="00CE4F27" w:rsidRPr="00852648" w:rsidRDefault="00CE4F27" w:rsidP="005D2B27">
            <w:pPr>
              <w:jc w:val="center"/>
            </w:pPr>
            <w:r w:rsidRPr="00852648">
              <w:t>Код</w:t>
            </w:r>
            <w:r w:rsidRPr="00852648">
              <w:br/>
              <w:t>рядка</w:t>
            </w:r>
          </w:p>
        </w:tc>
        <w:tc>
          <w:tcPr>
            <w:tcW w:w="8784" w:type="dxa"/>
            <w:tcBorders>
              <w:bottom w:val="single" w:sz="4" w:space="0" w:color="auto"/>
            </w:tcBorders>
            <w:shd w:val="clear" w:color="auto" w:fill="auto"/>
            <w:vAlign w:val="center"/>
          </w:tcPr>
          <w:p w:rsidR="00CE4F27" w:rsidRPr="00852648" w:rsidRDefault="00CE4F27" w:rsidP="005D2B27">
            <w:pPr>
              <w:jc w:val="center"/>
            </w:pPr>
            <w:r w:rsidRPr="00852648">
              <w:t>Назва рядка</w:t>
            </w:r>
          </w:p>
        </w:tc>
      </w:tr>
      <w:tr w:rsidR="00CE4F27" w:rsidRPr="00060FD0"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340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8F0895">
              <w:rPr>
                <w:noProof w:val="0"/>
                <w:lang w:eastAsia="uk-UA"/>
              </w:rPr>
              <w:t>Інші витрати, що належать до собівартості реалізованих послуг</w:t>
            </w:r>
          </w:p>
        </w:tc>
      </w:tr>
      <w:tr w:rsidR="00CE4F27" w:rsidRPr="00060FD0"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350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8F0895">
              <w:rPr>
                <w:noProof w:val="0"/>
                <w:lang w:eastAsia="uk-UA"/>
              </w:rPr>
              <w:t>Інші адміністративні витрати</w:t>
            </w:r>
          </w:p>
        </w:tc>
      </w:tr>
      <w:tr w:rsidR="00CE4F27" w:rsidRPr="00060FD0"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360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8F0895">
              <w:rPr>
                <w:noProof w:val="0"/>
                <w:lang w:eastAsia="uk-UA"/>
              </w:rPr>
              <w:t>Інші витрати на збут послуг</w:t>
            </w:r>
          </w:p>
        </w:tc>
      </w:tr>
      <w:tr w:rsidR="00CE4F27" w:rsidRPr="00060FD0"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370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8F0895">
              <w:rPr>
                <w:noProof w:val="0"/>
                <w:lang w:eastAsia="uk-UA"/>
              </w:rPr>
              <w:t>Інші операційні витрати</w:t>
            </w:r>
          </w:p>
        </w:tc>
      </w:tr>
      <w:tr w:rsidR="00CE4F27" w:rsidRPr="006E5BF4"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380</w:t>
            </w:r>
          </w:p>
        </w:tc>
        <w:tc>
          <w:tcPr>
            <w:tcW w:w="8784" w:type="dxa"/>
            <w:tcBorders>
              <w:top w:val="nil"/>
              <w:left w:val="nil"/>
              <w:bottom w:val="nil"/>
              <w:right w:val="nil"/>
            </w:tcBorders>
            <w:shd w:val="clear" w:color="auto" w:fill="auto"/>
          </w:tcPr>
          <w:p w:rsidR="00CE4F27" w:rsidRPr="008F0895" w:rsidRDefault="00CE4F27" w:rsidP="005D2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bCs/>
              </w:rPr>
            </w:pPr>
            <w:r w:rsidRPr="006E5BF4">
              <w:rPr>
                <w:noProof w:val="0"/>
                <w:lang w:eastAsia="uk-UA"/>
              </w:rPr>
              <w:t>Фінансові витрати</w:t>
            </w:r>
          </w:p>
        </w:tc>
      </w:tr>
      <w:tr w:rsidR="00CE4F27" w:rsidRPr="006E5BF4" w:rsidTr="005D2B27">
        <w:tc>
          <w:tcPr>
            <w:tcW w:w="856" w:type="dxa"/>
            <w:tcBorders>
              <w:top w:val="nil"/>
              <w:left w:val="nil"/>
              <w:bottom w:val="nil"/>
              <w:right w:val="nil"/>
            </w:tcBorders>
            <w:shd w:val="clear" w:color="auto" w:fill="auto"/>
          </w:tcPr>
          <w:p w:rsidR="00CE4F27" w:rsidRPr="008F0895" w:rsidRDefault="00CE4F27" w:rsidP="005D2B27">
            <w:pPr>
              <w:spacing w:before="60"/>
            </w:pPr>
            <w:r>
              <w:t>390</w:t>
            </w:r>
          </w:p>
        </w:tc>
        <w:tc>
          <w:tcPr>
            <w:tcW w:w="8784" w:type="dxa"/>
            <w:tcBorders>
              <w:top w:val="nil"/>
              <w:left w:val="nil"/>
              <w:bottom w:val="nil"/>
              <w:right w:val="nil"/>
            </w:tcBorders>
            <w:shd w:val="clear" w:color="auto" w:fill="auto"/>
          </w:tcPr>
          <w:p w:rsidR="00CE4F27" w:rsidRPr="006E5BF4" w:rsidRDefault="00CE4F27" w:rsidP="005D2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rPr>
                <w:noProof w:val="0"/>
                <w:lang w:eastAsia="uk-UA"/>
              </w:rPr>
            </w:pPr>
            <w:r w:rsidRPr="008F0895">
              <w:rPr>
                <w:noProof w:val="0"/>
                <w:lang w:eastAsia="uk-UA"/>
              </w:rPr>
              <w:t>Інші витрати</w:t>
            </w:r>
          </w:p>
        </w:tc>
      </w:tr>
      <w:tr w:rsidR="00CE4F27" w:rsidRPr="00852648" w:rsidTr="005D2B27">
        <w:tc>
          <w:tcPr>
            <w:tcW w:w="9640" w:type="dxa"/>
            <w:gridSpan w:val="2"/>
            <w:tcBorders>
              <w:top w:val="nil"/>
              <w:left w:val="nil"/>
              <w:bottom w:val="nil"/>
              <w:right w:val="nil"/>
            </w:tcBorders>
            <w:shd w:val="clear" w:color="auto" w:fill="auto"/>
          </w:tcPr>
          <w:p w:rsidR="00CE4F27" w:rsidRPr="008F0895" w:rsidRDefault="00CE4F27" w:rsidP="005D2B27">
            <w:pPr>
              <w:spacing w:before="120" w:after="120"/>
              <w:jc w:val="center"/>
              <w:rPr>
                <w:bCs/>
              </w:rPr>
            </w:pPr>
            <w:r w:rsidRPr="008F0895">
              <w:rPr>
                <w:bCs/>
              </w:rPr>
              <w:t>Додаток 4 до Порядку складання звітних даних страховиків [1</w:t>
            </w:r>
            <w:r>
              <w:rPr>
                <w:bCs/>
              </w:rPr>
              <w:t>8</w:t>
            </w:r>
            <w:r w:rsidRPr="008F0895">
              <w:rPr>
                <w:bCs/>
              </w:rPr>
              <w:t xml:space="preserve">] </w:t>
            </w:r>
            <w:r w:rsidRPr="008F0895">
              <w:rPr>
                <w:bCs/>
              </w:rPr>
              <w:br/>
              <w:t>"Пояснювальна зап</w:t>
            </w:r>
            <w:r>
              <w:rPr>
                <w:bCs/>
              </w:rPr>
              <w:t>иска до звітних даних страховика</w:t>
            </w:r>
            <w:r w:rsidRPr="008F0895">
              <w:rPr>
                <w:bCs/>
              </w:rPr>
              <w:t>"</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Pr="008F0895" w:rsidRDefault="00CE4F27" w:rsidP="005D2B27">
            <w:pPr>
              <w:spacing w:before="40"/>
              <w:rPr>
                <w:bCs/>
              </w:rPr>
            </w:pPr>
            <w:r w:rsidRPr="008F0895">
              <w:rPr>
                <w:bCs/>
                <w:i/>
              </w:rPr>
              <w:t>Розділ 2 "Показники діяльності із страхування життя"</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014</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8F0895">
              <w:rPr>
                <w:bCs/>
              </w:rPr>
              <w:t xml:space="preserve">Валові надходження </w:t>
            </w:r>
            <w:r w:rsidRPr="008F0895">
              <w:t>страхових платежів (премій, внесків), у тому числі від перестрахувальників-резидентів</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018</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8F0895">
              <w:rPr>
                <w:bCs/>
              </w:rPr>
              <w:t xml:space="preserve">Валові надходження </w:t>
            </w:r>
            <w:r w:rsidRPr="008F0895">
              <w:t>страхових платежів (премій, внесків), у тому числі від перестрахувальників-нерезидентів</w:t>
            </w:r>
          </w:p>
        </w:tc>
      </w:tr>
      <w:tr w:rsidR="00CE4F27" w:rsidRPr="007D7E65"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040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F6358A">
              <w:rPr>
                <w:noProof w:val="0"/>
                <w:lang w:eastAsia="uk-UA"/>
              </w:rPr>
              <w:t>Величина зміни резервів із</w:t>
            </w:r>
            <w:r w:rsidRPr="008F0895">
              <w:rPr>
                <w:noProof w:val="0"/>
                <w:lang w:eastAsia="uk-UA"/>
              </w:rPr>
              <w:t xml:space="preserve"> </w:t>
            </w:r>
            <w:r w:rsidRPr="00F6358A">
              <w:rPr>
                <w:noProof w:val="0"/>
                <w:lang w:eastAsia="uk-UA"/>
              </w:rPr>
              <w:t>страхування життя</w:t>
            </w:r>
          </w:p>
        </w:tc>
      </w:tr>
      <w:tr w:rsidR="00CE4F27" w:rsidRPr="007D7E65"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060</w:t>
            </w:r>
          </w:p>
        </w:tc>
        <w:tc>
          <w:tcPr>
            <w:tcW w:w="8784" w:type="dxa"/>
            <w:tcBorders>
              <w:top w:val="nil"/>
              <w:left w:val="nil"/>
              <w:bottom w:val="nil"/>
              <w:right w:val="nil"/>
            </w:tcBorders>
            <w:shd w:val="clear" w:color="auto" w:fill="auto"/>
          </w:tcPr>
          <w:p w:rsidR="00CE4F27" w:rsidRPr="008F0895" w:rsidRDefault="00CE4F27" w:rsidP="005D2B27">
            <w:pPr>
              <w:spacing w:before="60"/>
              <w:rPr>
                <w:noProof w:val="0"/>
                <w:lang w:eastAsia="uk-UA"/>
              </w:rPr>
            </w:pPr>
            <w:r w:rsidRPr="007D7E65">
              <w:rPr>
                <w:noProof w:val="0"/>
                <w:lang w:eastAsia="uk-UA"/>
              </w:rPr>
              <w:t xml:space="preserve">Частка </w:t>
            </w:r>
            <w:proofErr w:type="spellStart"/>
            <w:r w:rsidRPr="007D7E65">
              <w:rPr>
                <w:noProof w:val="0"/>
                <w:lang w:eastAsia="uk-UA"/>
              </w:rPr>
              <w:t>перестраховиків</w:t>
            </w:r>
            <w:proofErr w:type="spellEnd"/>
            <w:r w:rsidRPr="007D7E65">
              <w:rPr>
                <w:noProof w:val="0"/>
                <w:lang w:eastAsia="uk-UA"/>
              </w:rPr>
              <w:t xml:space="preserve"> у</w:t>
            </w:r>
            <w:r w:rsidRPr="008F0895">
              <w:rPr>
                <w:noProof w:val="0"/>
                <w:lang w:eastAsia="uk-UA"/>
              </w:rPr>
              <w:t xml:space="preserve"> </w:t>
            </w:r>
            <w:r w:rsidRPr="007D7E65">
              <w:rPr>
                <w:noProof w:val="0"/>
                <w:lang w:eastAsia="uk-UA"/>
              </w:rPr>
              <w:t>резервах із страхування</w:t>
            </w:r>
            <w:r w:rsidRPr="008F0895">
              <w:rPr>
                <w:noProof w:val="0"/>
                <w:lang w:eastAsia="uk-UA"/>
              </w:rPr>
              <w:t xml:space="preserve"> </w:t>
            </w:r>
            <w:r w:rsidRPr="007D7E65">
              <w:rPr>
                <w:noProof w:val="0"/>
                <w:lang w:eastAsia="uk-UA"/>
              </w:rPr>
              <w:t>життя на кінець звітного</w:t>
            </w:r>
            <w:r w:rsidRPr="008F0895">
              <w:rPr>
                <w:noProof w:val="0"/>
                <w:lang w:eastAsia="uk-UA"/>
              </w:rPr>
              <w:t xml:space="preserve"> </w:t>
            </w:r>
            <w:r w:rsidRPr="007D7E65">
              <w:rPr>
                <w:noProof w:val="0"/>
                <w:lang w:eastAsia="uk-UA"/>
              </w:rPr>
              <w:t>періоду</w:t>
            </w:r>
          </w:p>
        </w:tc>
      </w:tr>
      <w:tr w:rsidR="00CE4F27" w:rsidRPr="00FE4FC0" w:rsidTr="005D2B27">
        <w:tc>
          <w:tcPr>
            <w:tcW w:w="856" w:type="dxa"/>
            <w:tcBorders>
              <w:top w:val="nil"/>
              <w:left w:val="nil"/>
              <w:bottom w:val="nil"/>
              <w:right w:val="nil"/>
            </w:tcBorders>
            <w:shd w:val="clear" w:color="auto" w:fill="auto"/>
          </w:tcPr>
          <w:p w:rsidR="00CE4F27" w:rsidRPr="00FE4FC0" w:rsidRDefault="00CE4F27" w:rsidP="005D2B27">
            <w:pPr>
              <w:spacing w:before="60"/>
            </w:pPr>
            <w:r w:rsidRPr="00FE4FC0">
              <w:t>080</w:t>
            </w:r>
          </w:p>
        </w:tc>
        <w:tc>
          <w:tcPr>
            <w:tcW w:w="8784" w:type="dxa"/>
            <w:tcBorders>
              <w:top w:val="nil"/>
              <w:left w:val="nil"/>
              <w:bottom w:val="nil"/>
              <w:right w:val="nil"/>
            </w:tcBorders>
            <w:shd w:val="clear" w:color="auto" w:fill="auto"/>
          </w:tcPr>
          <w:p w:rsidR="00CE4F27" w:rsidRPr="00FE4FC0" w:rsidRDefault="00CE4F27" w:rsidP="005D2B27">
            <w:pPr>
              <w:spacing w:before="60"/>
              <w:rPr>
                <w:bCs/>
              </w:rPr>
            </w:pPr>
            <w:r w:rsidRPr="00FE4FC0">
              <w:rPr>
                <w:bCs/>
              </w:rPr>
              <w:t xml:space="preserve">Страхові </w:t>
            </w:r>
            <w:r>
              <w:rPr>
                <w:bCs/>
              </w:rPr>
              <w:t>виплати</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t>090</w:t>
            </w:r>
          </w:p>
        </w:tc>
        <w:tc>
          <w:tcPr>
            <w:tcW w:w="8784" w:type="dxa"/>
            <w:tcBorders>
              <w:top w:val="nil"/>
              <w:left w:val="nil"/>
              <w:bottom w:val="nil"/>
              <w:right w:val="nil"/>
            </w:tcBorders>
            <w:shd w:val="clear" w:color="auto" w:fill="auto"/>
          </w:tcPr>
          <w:p w:rsidR="00CE4F27" w:rsidRPr="00FE4FC0" w:rsidRDefault="00CE4F27" w:rsidP="005D2B27">
            <w:pPr>
              <w:spacing w:before="60"/>
              <w:rPr>
                <w:bCs/>
              </w:rPr>
            </w:pPr>
            <w:r w:rsidRPr="00FE4FC0">
              <w:rPr>
                <w:bCs/>
              </w:rPr>
              <w:t xml:space="preserve">Страхові </w:t>
            </w:r>
            <w:r>
              <w:rPr>
                <w:bCs/>
              </w:rPr>
              <w:t>виплати у вигляді ануїтетів</w:t>
            </w:r>
          </w:p>
        </w:tc>
      </w:tr>
      <w:tr w:rsidR="00CE4F27" w:rsidRPr="00FE4FC0" w:rsidTr="005D2B27">
        <w:tc>
          <w:tcPr>
            <w:tcW w:w="856" w:type="dxa"/>
            <w:tcBorders>
              <w:top w:val="nil"/>
              <w:left w:val="nil"/>
              <w:bottom w:val="nil"/>
              <w:right w:val="nil"/>
            </w:tcBorders>
            <w:shd w:val="clear" w:color="auto" w:fill="auto"/>
          </w:tcPr>
          <w:p w:rsidR="00CE4F27" w:rsidRPr="00FE4FC0" w:rsidRDefault="00CE4F27" w:rsidP="005D2B27">
            <w:pPr>
              <w:spacing w:before="60"/>
            </w:pPr>
            <w:r w:rsidRPr="00FE4FC0">
              <w:t>130</w:t>
            </w:r>
          </w:p>
        </w:tc>
        <w:tc>
          <w:tcPr>
            <w:tcW w:w="8784" w:type="dxa"/>
            <w:tcBorders>
              <w:top w:val="nil"/>
              <w:left w:val="nil"/>
              <w:bottom w:val="nil"/>
              <w:right w:val="nil"/>
            </w:tcBorders>
            <w:shd w:val="clear" w:color="auto" w:fill="auto"/>
          </w:tcPr>
          <w:p w:rsidR="00CE4F27" w:rsidRPr="00FE4FC0" w:rsidRDefault="00CE4F27" w:rsidP="005D2B27">
            <w:pPr>
              <w:spacing w:before="60"/>
              <w:rPr>
                <w:bCs/>
              </w:rPr>
            </w:pPr>
            <w:r w:rsidRPr="00FE4FC0">
              <w:t>Частки страхових виплат, що отримуються від перестраховиків</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120"/>
            </w:pPr>
          </w:p>
        </w:tc>
        <w:tc>
          <w:tcPr>
            <w:tcW w:w="8784" w:type="dxa"/>
            <w:tcBorders>
              <w:top w:val="nil"/>
              <w:left w:val="nil"/>
              <w:bottom w:val="nil"/>
              <w:right w:val="nil"/>
            </w:tcBorders>
            <w:shd w:val="clear" w:color="auto" w:fill="auto"/>
          </w:tcPr>
          <w:p w:rsidR="00CE4F27" w:rsidRPr="008F0895" w:rsidRDefault="00CE4F27" w:rsidP="005D2B27">
            <w:pPr>
              <w:spacing w:before="120"/>
              <w:rPr>
                <w:bCs/>
              </w:rPr>
            </w:pPr>
            <w:r w:rsidRPr="008F0895">
              <w:rPr>
                <w:bCs/>
                <w:i/>
              </w:rPr>
              <w:t xml:space="preserve">Розділ 3 "Показники діяльності з видів </w:t>
            </w:r>
            <w:r w:rsidRPr="008F0895">
              <w:rPr>
                <w:i/>
                <w:noProof w:val="0"/>
                <w:lang w:eastAsia="uk-UA"/>
              </w:rPr>
              <w:t>добровільного страхування, інших, ніж страхування життя"</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080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102D0C">
              <w:rPr>
                <w:noProof w:val="0"/>
                <w:lang w:eastAsia="uk-UA"/>
              </w:rPr>
              <w:t xml:space="preserve">Частка </w:t>
            </w:r>
            <w:proofErr w:type="spellStart"/>
            <w:r w:rsidRPr="00102D0C">
              <w:rPr>
                <w:noProof w:val="0"/>
                <w:lang w:eastAsia="uk-UA"/>
              </w:rPr>
              <w:t>перестраховиків</w:t>
            </w:r>
            <w:proofErr w:type="spellEnd"/>
            <w:r w:rsidRPr="00102D0C">
              <w:rPr>
                <w:noProof w:val="0"/>
                <w:lang w:eastAsia="uk-UA"/>
              </w:rPr>
              <w:t xml:space="preserve"> у</w:t>
            </w:r>
            <w:r w:rsidRPr="008F0895">
              <w:rPr>
                <w:noProof w:val="0"/>
                <w:lang w:eastAsia="uk-UA"/>
              </w:rPr>
              <w:t xml:space="preserve"> </w:t>
            </w:r>
            <w:r w:rsidRPr="00102D0C">
              <w:rPr>
                <w:noProof w:val="0"/>
                <w:lang w:eastAsia="uk-UA"/>
              </w:rPr>
              <w:t>резервах</w:t>
            </w:r>
            <w:r w:rsidRPr="008F0895">
              <w:rPr>
                <w:noProof w:val="0"/>
                <w:lang w:eastAsia="uk-UA"/>
              </w:rPr>
              <w:t>,</w:t>
            </w:r>
            <w:r w:rsidRPr="00102D0C">
              <w:rPr>
                <w:noProof w:val="0"/>
                <w:lang w:eastAsia="uk-UA"/>
              </w:rPr>
              <w:t xml:space="preserve"> інших, ніж</w:t>
            </w:r>
            <w:r w:rsidRPr="008F0895">
              <w:rPr>
                <w:noProof w:val="0"/>
                <w:lang w:eastAsia="uk-UA"/>
              </w:rPr>
              <w:t xml:space="preserve"> </w:t>
            </w:r>
            <w:r w:rsidRPr="00102D0C">
              <w:rPr>
                <w:noProof w:val="0"/>
                <w:lang w:eastAsia="uk-UA"/>
              </w:rPr>
              <w:t>резерви незароблених</w:t>
            </w:r>
            <w:r w:rsidRPr="008F0895">
              <w:rPr>
                <w:noProof w:val="0"/>
                <w:lang w:eastAsia="uk-UA"/>
              </w:rPr>
              <w:t xml:space="preserve"> </w:t>
            </w:r>
            <w:r w:rsidRPr="00102D0C">
              <w:rPr>
                <w:noProof w:val="0"/>
                <w:lang w:eastAsia="uk-UA"/>
              </w:rPr>
              <w:t>премій, на кінець</w:t>
            </w:r>
            <w:r w:rsidRPr="008F0895">
              <w:rPr>
                <w:noProof w:val="0"/>
                <w:lang w:eastAsia="uk-UA"/>
              </w:rPr>
              <w:t xml:space="preserve"> </w:t>
            </w:r>
            <w:r w:rsidRPr="00102D0C">
              <w:rPr>
                <w:noProof w:val="0"/>
                <w:lang w:eastAsia="uk-UA"/>
              </w:rPr>
              <w:t>звітного періоду</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t>100</w:t>
            </w:r>
          </w:p>
        </w:tc>
        <w:tc>
          <w:tcPr>
            <w:tcW w:w="8784" w:type="dxa"/>
            <w:tcBorders>
              <w:top w:val="nil"/>
              <w:left w:val="nil"/>
              <w:bottom w:val="nil"/>
              <w:right w:val="nil"/>
            </w:tcBorders>
            <w:shd w:val="clear" w:color="auto" w:fill="auto"/>
          </w:tcPr>
          <w:p w:rsidR="00CE4F27" w:rsidRPr="00102D0C" w:rsidRDefault="00CE4F27" w:rsidP="005D2B27">
            <w:pPr>
              <w:spacing w:before="60"/>
              <w:rPr>
                <w:noProof w:val="0"/>
                <w:lang w:eastAsia="uk-UA"/>
              </w:rPr>
            </w:pPr>
            <w:r>
              <w:t>Страхові виплати/відшкодування</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t>110</w:t>
            </w:r>
          </w:p>
        </w:tc>
        <w:tc>
          <w:tcPr>
            <w:tcW w:w="8784" w:type="dxa"/>
            <w:tcBorders>
              <w:top w:val="nil"/>
              <w:left w:val="nil"/>
              <w:bottom w:val="nil"/>
              <w:right w:val="nil"/>
            </w:tcBorders>
            <w:shd w:val="clear" w:color="auto" w:fill="auto"/>
          </w:tcPr>
          <w:p w:rsidR="00CE4F27" w:rsidRPr="00102D0C" w:rsidRDefault="00CE4F27" w:rsidP="005D2B27">
            <w:pPr>
              <w:spacing w:before="60"/>
              <w:rPr>
                <w:noProof w:val="0"/>
                <w:lang w:eastAsia="uk-UA"/>
              </w:rPr>
            </w:pPr>
            <w:r>
              <w:t>Частки страхових виплат/відшкодувань, компенсовані перестраховиками </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120"/>
            </w:pPr>
          </w:p>
        </w:tc>
        <w:tc>
          <w:tcPr>
            <w:tcW w:w="8784" w:type="dxa"/>
            <w:tcBorders>
              <w:top w:val="nil"/>
              <w:left w:val="nil"/>
              <w:bottom w:val="nil"/>
              <w:right w:val="nil"/>
            </w:tcBorders>
            <w:shd w:val="clear" w:color="auto" w:fill="auto"/>
          </w:tcPr>
          <w:p w:rsidR="00CE4F27" w:rsidRPr="008F0895" w:rsidRDefault="00CE4F27" w:rsidP="005D2B27">
            <w:pPr>
              <w:spacing w:before="120"/>
              <w:rPr>
                <w:bCs/>
              </w:rPr>
            </w:pPr>
            <w:r w:rsidRPr="008F0895">
              <w:rPr>
                <w:bCs/>
                <w:i/>
              </w:rPr>
              <w:t>Розділ 4 "Показники діяльності з видів обов</w:t>
            </w:r>
            <w:r w:rsidRPr="00FC6D5B">
              <w:rPr>
                <w:bCs/>
                <w:i/>
                <w:lang w:val="ru-RU"/>
              </w:rPr>
              <w:t>'</w:t>
            </w:r>
            <w:r w:rsidRPr="008F0895">
              <w:rPr>
                <w:bCs/>
                <w:i/>
              </w:rPr>
              <w:t xml:space="preserve">язкового </w:t>
            </w:r>
            <w:r w:rsidRPr="008F0895">
              <w:rPr>
                <w:i/>
                <w:noProof w:val="0"/>
                <w:lang w:eastAsia="uk-UA"/>
              </w:rPr>
              <w:t>страхування"</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rsidRPr="008F0895">
              <w:t>080</w:t>
            </w:r>
          </w:p>
        </w:tc>
        <w:tc>
          <w:tcPr>
            <w:tcW w:w="8784" w:type="dxa"/>
            <w:tcBorders>
              <w:top w:val="nil"/>
              <w:left w:val="nil"/>
              <w:bottom w:val="nil"/>
              <w:right w:val="nil"/>
            </w:tcBorders>
            <w:shd w:val="clear" w:color="auto" w:fill="auto"/>
          </w:tcPr>
          <w:p w:rsidR="00CE4F27" w:rsidRPr="008F0895" w:rsidRDefault="00CE4F27" w:rsidP="005D2B27">
            <w:pPr>
              <w:spacing w:before="60"/>
              <w:rPr>
                <w:bCs/>
              </w:rPr>
            </w:pPr>
            <w:r w:rsidRPr="00102D0C">
              <w:rPr>
                <w:noProof w:val="0"/>
                <w:lang w:eastAsia="uk-UA"/>
              </w:rPr>
              <w:t xml:space="preserve">Частка </w:t>
            </w:r>
            <w:proofErr w:type="spellStart"/>
            <w:r w:rsidRPr="00102D0C">
              <w:rPr>
                <w:noProof w:val="0"/>
                <w:lang w:eastAsia="uk-UA"/>
              </w:rPr>
              <w:t>перестраховиків</w:t>
            </w:r>
            <w:proofErr w:type="spellEnd"/>
            <w:r w:rsidRPr="00102D0C">
              <w:rPr>
                <w:noProof w:val="0"/>
                <w:lang w:eastAsia="uk-UA"/>
              </w:rPr>
              <w:t xml:space="preserve"> у</w:t>
            </w:r>
            <w:r w:rsidRPr="008F0895">
              <w:rPr>
                <w:noProof w:val="0"/>
                <w:lang w:eastAsia="uk-UA"/>
              </w:rPr>
              <w:t xml:space="preserve"> </w:t>
            </w:r>
            <w:r w:rsidRPr="00102D0C">
              <w:rPr>
                <w:noProof w:val="0"/>
                <w:lang w:eastAsia="uk-UA"/>
              </w:rPr>
              <w:t>резервах інших, ніж</w:t>
            </w:r>
            <w:r w:rsidRPr="008F0895">
              <w:rPr>
                <w:noProof w:val="0"/>
                <w:lang w:eastAsia="uk-UA"/>
              </w:rPr>
              <w:t xml:space="preserve"> </w:t>
            </w:r>
            <w:r w:rsidRPr="00102D0C">
              <w:rPr>
                <w:noProof w:val="0"/>
                <w:lang w:eastAsia="uk-UA"/>
              </w:rPr>
              <w:t>резерви незароблених</w:t>
            </w:r>
            <w:r w:rsidRPr="008F0895">
              <w:rPr>
                <w:noProof w:val="0"/>
                <w:lang w:eastAsia="uk-UA"/>
              </w:rPr>
              <w:t xml:space="preserve"> </w:t>
            </w:r>
            <w:r w:rsidRPr="00102D0C">
              <w:rPr>
                <w:noProof w:val="0"/>
                <w:lang w:eastAsia="uk-UA"/>
              </w:rPr>
              <w:t>премій, на кінець</w:t>
            </w:r>
            <w:r w:rsidRPr="008F0895">
              <w:rPr>
                <w:noProof w:val="0"/>
                <w:lang w:eastAsia="uk-UA"/>
              </w:rPr>
              <w:t xml:space="preserve"> </w:t>
            </w:r>
            <w:r w:rsidRPr="00102D0C">
              <w:rPr>
                <w:noProof w:val="0"/>
                <w:lang w:eastAsia="uk-UA"/>
              </w:rPr>
              <w:t>звітного періоду</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t>100</w:t>
            </w:r>
          </w:p>
        </w:tc>
        <w:tc>
          <w:tcPr>
            <w:tcW w:w="8784" w:type="dxa"/>
            <w:tcBorders>
              <w:top w:val="nil"/>
              <w:left w:val="nil"/>
              <w:bottom w:val="nil"/>
              <w:right w:val="nil"/>
            </w:tcBorders>
            <w:shd w:val="clear" w:color="auto" w:fill="auto"/>
          </w:tcPr>
          <w:p w:rsidR="00CE4F27" w:rsidRPr="00102D0C" w:rsidRDefault="00CE4F27" w:rsidP="005D2B27">
            <w:pPr>
              <w:spacing w:before="60"/>
              <w:rPr>
                <w:noProof w:val="0"/>
                <w:lang w:eastAsia="uk-UA"/>
              </w:rPr>
            </w:pPr>
            <w:r>
              <w:t>Страхові виплати/відшкодування</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60"/>
            </w:pPr>
            <w:r>
              <w:t>110</w:t>
            </w:r>
          </w:p>
        </w:tc>
        <w:tc>
          <w:tcPr>
            <w:tcW w:w="8784" w:type="dxa"/>
            <w:tcBorders>
              <w:top w:val="nil"/>
              <w:left w:val="nil"/>
              <w:bottom w:val="nil"/>
              <w:right w:val="nil"/>
            </w:tcBorders>
            <w:shd w:val="clear" w:color="auto" w:fill="auto"/>
          </w:tcPr>
          <w:p w:rsidR="00CE4F27" w:rsidRPr="00102D0C" w:rsidRDefault="00CE4F27" w:rsidP="005D2B27">
            <w:pPr>
              <w:spacing w:before="60"/>
              <w:rPr>
                <w:noProof w:val="0"/>
                <w:lang w:eastAsia="uk-UA"/>
              </w:rPr>
            </w:pPr>
            <w:r>
              <w:t>Частки страхових виплат/відшкодувань, компенсовані перестраховиками </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120"/>
            </w:pPr>
          </w:p>
        </w:tc>
        <w:tc>
          <w:tcPr>
            <w:tcW w:w="8784" w:type="dxa"/>
            <w:tcBorders>
              <w:top w:val="nil"/>
              <w:left w:val="nil"/>
              <w:bottom w:val="nil"/>
              <w:right w:val="nil"/>
            </w:tcBorders>
            <w:shd w:val="clear" w:color="auto" w:fill="auto"/>
          </w:tcPr>
          <w:p w:rsidR="00CE4F27" w:rsidRPr="008F0895" w:rsidRDefault="00CE4F27" w:rsidP="005D2B27">
            <w:pPr>
              <w:spacing w:before="120"/>
              <w:rPr>
                <w:bCs/>
              </w:rPr>
            </w:pPr>
            <w:r w:rsidRPr="008F0895">
              <w:rPr>
                <w:bCs/>
                <w:i/>
              </w:rPr>
              <w:t>Підрозділ 6.3.2 "Розміщення страхових резервів" розділу 6 "Умови забезпечення платоспроможності страховика"</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Pr="008F0895" w:rsidRDefault="00CE4F27" w:rsidP="005D2B27">
            <w:pPr>
              <w:spacing w:before="40"/>
              <w:rPr>
                <w:bCs/>
              </w:rPr>
            </w:pPr>
            <w:r w:rsidRPr="008F0895">
              <w:rPr>
                <w:bCs/>
              </w:rPr>
              <w:t>Величина сформованих страхових резервів на кінець звітного періоду</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Pr="00102D0C" w:rsidRDefault="00CE4F27" w:rsidP="005D2B27">
            <w:pPr>
              <w:spacing w:before="40"/>
              <w:rPr>
                <w:noProof w:val="0"/>
                <w:lang w:eastAsia="uk-UA"/>
              </w:rPr>
            </w:pPr>
            <w:r w:rsidRPr="008F0895">
              <w:rPr>
                <w:noProof w:val="0"/>
                <w:lang w:eastAsia="uk-UA"/>
              </w:rPr>
              <w:t>Р</w:t>
            </w:r>
            <w:r w:rsidRPr="00C90CC6">
              <w:rPr>
                <w:noProof w:val="0"/>
                <w:lang w:eastAsia="uk-UA"/>
              </w:rPr>
              <w:t>езерви незароблених премій</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Pr="00102D0C" w:rsidRDefault="00CE4F27" w:rsidP="005D2B27">
            <w:pPr>
              <w:spacing w:before="40"/>
              <w:rPr>
                <w:noProof w:val="0"/>
                <w:lang w:eastAsia="uk-UA"/>
              </w:rPr>
            </w:pPr>
            <w:r w:rsidRPr="008F0895">
              <w:rPr>
                <w:noProof w:val="0"/>
                <w:lang w:eastAsia="uk-UA"/>
              </w:rPr>
              <w:t>Р</w:t>
            </w:r>
            <w:r w:rsidRPr="00C90CC6">
              <w:rPr>
                <w:noProof w:val="0"/>
                <w:lang w:eastAsia="uk-UA"/>
              </w:rPr>
              <w:t>езерви</w:t>
            </w:r>
            <w:r w:rsidRPr="008F0895">
              <w:rPr>
                <w:noProof w:val="0"/>
                <w:lang w:eastAsia="uk-UA"/>
              </w:rPr>
              <w:t xml:space="preserve"> із страхування життя</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Default="00CE4F27" w:rsidP="005D2B27">
            <w:r>
              <w:t>Резерв заявлених, але не виплачених збитків </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Default="00CE4F27" w:rsidP="005D2B27">
            <w:r>
              <w:t>Резерв збитків, які виникли, але не заявлені  </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Default="00CE4F27" w:rsidP="005D2B27">
            <w:r>
              <w:t>Резерв коливань збитковості </w:t>
            </w:r>
          </w:p>
        </w:tc>
      </w:tr>
      <w:tr w:rsidR="00CE4F27" w:rsidRPr="0032432C" w:rsidTr="005D2B27">
        <w:tc>
          <w:tcPr>
            <w:tcW w:w="856" w:type="dxa"/>
            <w:tcBorders>
              <w:top w:val="nil"/>
              <w:left w:val="nil"/>
              <w:bottom w:val="nil"/>
              <w:right w:val="nil"/>
            </w:tcBorders>
            <w:shd w:val="clear" w:color="auto" w:fill="auto"/>
          </w:tcPr>
          <w:p w:rsidR="00CE4F27" w:rsidRPr="008F0895" w:rsidRDefault="00CE4F27" w:rsidP="005D2B27">
            <w:pPr>
              <w:spacing w:before="40"/>
            </w:pPr>
          </w:p>
        </w:tc>
        <w:tc>
          <w:tcPr>
            <w:tcW w:w="8784" w:type="dxa"/>
            <w:tcBorders>
              <w:top w:val="nil"/>
              <w:left w:val="nil"/>
              <w:bottom w:val="nil"/>
              <w:right w:val="nil"/>
            </w:tcBorders>
            <w:shd w:val="clear" w:color="auto" w:fill="auto"/>
          </w:tcPr>
          <w:p w:rsidR="00CE4F27" w:rsidRDefault="00CE4F27" w:rsidP="005D2B27">
            <w:r>
              <w:t>Резерви катастроф </w:t>
            </w:r>
          </w:p>
        </w:tc>
      </w:tr>
    </w:tbl>
    <w:p w:rsidR="00CE4F27" w:rsidRDefault="00CE4F27" w:rsidP="00CE4F27">
      <w:pPr>
        <w:ind w:left="3402"/>
        <w:rPr>
          <w:sz w:val="26"/>
          <w:szCs w:val="26"/>
        </w:rPr>
      </w:pPr>
    </w:p>
    <w:p w:rsidR="00F07B72" w:rsidRDefault="00F07B72">
      <w:pPr>
        <w:rPr>
          <w:sz w:val="28"/>
          <w:szCs w:val="28"/>
        </w:rPr>
      </w:pPr>
      <w:r>
        <w:rPr>
          <w:sz w:val="28"/>
          <w:szCs w:val="28"/>
        </w:rPr>
        <w:br w:type="page"/>
      </w:r>
    </w:p>
    <w:p w:rsidR="00CE4F27" w:rsidRPr="001A2573" w:rsidRDefault="00CE4F27" w:rsidP="00CE4F27">
      <w:pPr>
        <w:ind w:left="3402"/>
        <w:rPr>
          <w:sz w:val="28"/>
          <w:szCs w:val="28"/>
        </w:rPr>
      </w:pPr>
      <w:r w:rsidRPr="001A2573">
        <w:rPr>
          <w:sz w:val="28"/>
          <w:szCs w:val="28"/>
        </w:rPr>
        <w:lastRenderedPageBreak/>
        <w:t>Додаток 3</w:t>
      </w:r>
    </w:p>
    <w:p w:rsidR="00CE4F27" w:rsidRPr="001A2573" w:rsidRDefault="00CE4F27" w:rsidP="00CE4F27">
      <w:pPr>
        <w:ind w:left="3402" w:right="-285"/>
        <w:rPr>
          <w:spacing w:val="-6"/>
          <w:sz w:val="28"/>
          <w:szCs w:val="28"/>
        </w:rPr>
      </w:pPr>
      <w:r w:rsidRPr="001A2573">
        <w:rPr>
          <w:spacing w:val="-6"/>
          <w:sz w:val="28"/>
          <w:szCs w:val="28"/>
        </w:rPr>
        <w:t xml:space="preserve">до Методологічних положень з організації проведення </w:t>
      </w:r>
    </w:p>
    <w:p w:rsidR="00CE4F27" w:rsidRPr="001A2573" w:rsidRDefault="00CE4F27" w:rsidP="00CE4F27">
      <w:pPr>
        <w:ind w:left="3402" w:right="-141"/>
        <w:rPr>
          <w:sz w:val="28"/>
          <w:szCs w:val="28"/>
        </w:rPr>
      </w:pPr>
      <w:r w:rsidRPr="001A2573">
        <w:rPr>
          <w:sz w:val="28"/>
          <w:szCs w:val="28"/>
        </w:rPr>
        <w:t>структурного обстеження страхових компаній</w:t>
      </w:r>
    </w:p>
    <w:p w:rsidR="00CE4F27" w:rsidRPr="001A2573" w:rsidRDefault="00CE4F27" w:rsidP="00CE4F27">
      <w:pPr>
        <w:ind w:left="3402" w:right="-141"/>
        <w:rPr>
          <w:spacing w:val="-4"/>
          <w:sz w:val="28"/>
          <w:szCs w:val="28"/>
        </w:rPr>
      </w:pPr>
      <w:r w:rsidRPr="001A2573">
        <w:rPr>
          <w:spacing w:val="-4"/>
          <w:sz w:val="28"/>
          <w:szCs w:val="28"/>
        </w:rPr>
        <w:t>(пункт 2 глави 1 розділу ІІ, пункт 4 глави 5 розділу ІІ)</w:t>
      </w:r>
    </w:p>
    <w:p w:rsidR="00CE4F27" w:rsidRPr="00852648" w:rsidRDefault="00CE4F27" w:rsidP="00CE4F27">
      <w:pPr>
        <w:jc w:val="center"/>
        <w:rPr>
          <w:b/>
          <w:sz w:val="26"/>
          <w:szCs w:val="26"/>
        </w:rPr>
      </w:pPr>
    </w:p>
    <w:p w:rsidR="00CE4F27" w:rsidRPr="001A2573" w:rsidRDefault="00CE4F27" w:rsidP="00960FDC">
      <w:pPr>
        <w:ind w:left="-425"/>
        <w:jc w:val="center"/>
        <w:rPr>
          <w:b/>
          <w:sz w:val="28"/>
          <w:szCs w:val="28"/>
        </w:rPr>
      </w:pPr>
      <w:r w:rsidRPr="001A2573">
        <w:rPr>
          <w:b/>
          <w:sz w:val="28"/>
          <w:szCs w:val="28"/>
        </w:rPr>
        <w:t xml:space="preserve">Вимоги щодо формування показників структурної статистики по </w:t>
      </w:r>
      <w:r w:rsidRPr="001A2573">
        <w:rPr>
          <w:b/>
          <w:sz w:val="28"/>
          <w:szCs w:val="28"/>
        </w:rPr>
        <w:br/>
        <w:t xml:space="preserve">страхових компаніях, які передбачені регламентами ЄС зі структурної </w:t>
      </w:r>
      <w:r w:rsidRPr="001A2573">
        <w:rPr>
          <w:b/>
          <w:sz w:val="28"/>
          <w:szCs w:val="28"/>
        </w:rPr>
        <w:br/>
        <w:t>статистики підприємств та є обов’язковими для передачі Євростату</w:t>
      </w:r>
    </w:p>
    <w:p w:rsidR="00CE4F27" w:rsidRPr="00A55F1E" w:rsidRDefault="00CE4F27" w:rsidP="00CE4F27">
      <w:pPr>
        <w:spacing w:before="60"/>
        <w:ind w:right="-143"/>
        <w:jc w:val="center"/>
        <w:rPr>
          <w:sz w:val="20"/>
          <w:szCs w:val="20"/>
        </w:rPr>
      </w:pPr>
    </w:p>
    <w:tbl>
      <w:tblPr>
        <w:tblW w:w="526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9"/>
        <w:gridCol w:w="1996"/>
        <w:gridCol w:w="1143"/>
        <w:gridCol w:w="1438"/>
        <w:gridCol w:w="1934"/>
        <w:gridCol w:w="2619"/>
      </w:tblGrid>
      <w:tr w:rsidR="00CE4F27" w:rsidRPr="00852648" w:rsidTr="005D2B27">
        <w:tc>
          <w:tcPr>
            <w:tcW w:w="430" w:type="pct"/>
            <w:shd w:val="clear" w:color="auto" w:fill="auto"/>
          </w:tcPr>
          <w:p w:rsidR="00CE4F27" w:rsidRPr="00852648" w:rsidRDefault="00CE4F27" w:rsidP="005D2B27">
            <w:pPr>
              <w:spacing w:line="240" w:lineRule="exact"/>
              <w:ind w:left="-96" w:right="-74" w:hanging="17"/>
              <w:jc w:val="center"/>
              <w:rPr>
                <w:spacing w:val="-5"/>
                <w:sz w:val="22"/>
                <w:szCs w:val="22"/>
              </w:rPr>
            </w:pPr>
            <w:r w:rsidRPr="00852648">
              <w:rPr>
                <w:spacing w:val="-5"/>
                <w:sz w:val="22"/>
                <w:szCs w:val="22"/>
              </w:rPr>
              <w:t>Код показни-ка відпо-відно до Регламе-нту ЄС № 295/</w:t>
            </w:r>
          </w:p>
          <w:p w:rsidR="00CE4F27" w:rsidRPr="00852648" w:rsidRDefault="00CE4F27" w:rsidP="005D2B27">
            <w:pPr>
              <w:spacing w:line="240" w:lineRule="exact"/>
              <w:ind w:left="-96" w:right="-74" w:hanging="17"/>
              <w:jc w:val="center"/>
              <w:rPr>
                <w:spacing w:val="-5"/>
                <w:sz w:val="22"/>
                <w:szCs w:val="22"/>
              </w:rPr>
            </w:pPr>
            <w:r w:rsidRPr="00852648">
              <w:rPr>
                <w:spacing w:val="-5"/>
                <w:sz w:val="22"/>
                <w:szCs w:val="22"/>
              </w:rPr>
              <w:t>2008</w:t>
            </w:r>
          </w:p>
        </w:tc>
        <w:tc>
          <w:tcPr>
            <w:tcW w:w="999" w:type="pct"/>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 xml:space="preserve">Назва </w:t>
            </w:r>
          </w:p>
          <w:p w:rsidR="00CE4F27" w:rsidRPr="00852648" w:rsidRDefault="00CE4F27" w:rsidP="005D2B27">
            <w:pPr>
              <w:pStyle w:val="a9"/>
              <w:tabs>
                <w:tab w:val="left" w:pos="5250"/>
              </w:tabs>
              <w:spacing w:after="0"/>
              <w:ind w:left="0"/>
              <w:jc w:val="center"/>
              <w:rPr>
                <w:sz w:val="22"/>
                <w:szCs w:val="22"/>
              </w:rPr>
            </w:pPr>
            <w:r w:rsidRPr="00852648">
              <w:rPr>
                <w:sz w:val="22"/>
                <w:szCs w:val="22"/>
              </w:rPr>
              <w:t xml:space="preserve">показника </w:t>
            </w:r>
          </w:p>
        </w:tc>
        <w:tc>
          <w:tcPr>
            <w:tcW w:w="572" w:type="pct"/>
            <w:shd w:val="clear" w:color="auto" w:fill="auto"/>
          </w:tcPr>
          <w:p w:rsidR="00CE4F27" w:rsidRPr="00852648" w:rsidRDefault="00CE4F27" w:rsidP="005D2B27">
            <w:pPr>
              <w:pStyle w:val="a9"/>
              <w:tabs>
                <w:tab w:val="left" w:pos="5250"/>
              </w:tabs>
              <w:spacing w:after="0"/>
              <w:ind w:left="-113" w:right="-57"/>
              <w:jc w:val="center"/>
              <w:rPr>
                <w:sz w:val="22"/>
                <w:szCs w:val="22"/>
              </w:rPr>
            </w:pPr>
            <w:r w:rsidRPr="00852648">
              <w:rPr>
                <w:sz w:val="22"/>
                <w:szCs w:val="22"/>
              </w:rPr>
              <w:t>Одиниця вимірю-</w:t>
            </w:r>
            <w:proofErr w:type="spellStart"/>
            <w:r w:rsidRPr="00852648">
              <w:rPr>
                <w:sz w:val="22"/>
                <w:szCs w:val="22"/>
              </w:rPr>
              <w:t>вання</w:t>
            </w:r>
            <w:proofErr w:type="spellEnd"/>
            <w:r w:rsidRPr="00852648">
              <w:rPr>
                <w:spacing w:val="-6"/>
                <w:sz w:val="22"/>
                <w:szCs w:val="22"/>
              </w:rPr>
              <w:t xml:space="preserve"> </w:t>
            </w:r>
          </w:p>
        </w:tc>
        <w:tc>
          <w:tcPr>
            <w:tcW w:w="720" w:type="pct"/>
            <w:shd w:val="clear" w:color="auto" w:fill="auto"/>
          </w:tcPr>
          <w:p w:rsidR="00CE4F27" w:rsidRPr="00852648" w:rsidRDefault="00CE4F27" w:rsidP="005D2B27">
            <w:pPr>
              <w:pStyle w:val="a9"/>
              <w:tabs>
                <w:tab w:val="left" w:pos="5250"/>
              </w:tabs>
              <w:spacing w:after="0"/>
              <w:ind w:left="-28" w:right="-28"/>
              <w:jc w:val="center"/>
              <w:rPr>
                <w:spacing w:val="-2"/>
                <w:sz w:val="22"/>
                <w:szCs w:val="22"/>
              </w:rPr>
            </w:pPr>
            <w:r w:rsidRPr="00852648">
              <w:rPr>
                <w:spacing w:val="-2"/>
                <w:sz w:val="22"/>
                <w:szCs w:val="22"/>
              </w:rPr>
              <w:t xml:space="preserve">Деталізація показника відповідно </w:t>
            </w:r>
          </w:p>
          <w:p w:rsidR="00CE4F27" w:rsidRPr="00852648" w:rsidRDefault="00CE4F27" w:rsidP="005D2B27">
            <w:pPr>
              <w:pStyle w:val="a9"/>
              <w:tabs>
                <w:tab w:val="left" w:pos="5250"/>
              </w:tabs>
              <w:spacing w:after="0"/>
              <w:ind w:left="-28" w:right="-28"/>
              <w:jc w:val="center"/>
              <w:rPr>
                <w:spacing w:val="-2"/>
                <w:sz w:val="22"/>
                <w:szCs w:val="22"/>
              </w:rPr>
            </w:pPr>
            <w:r w:rsidRPr="00852648">
              <w:rPr>
                <w:spacing w:val="-2"/>
                <w:sz w:val="22"/>
                <w:szCs w:val="22"/>
              </w:rPr>
              <w:t>до вимог ЄС</w:t>
            </w:r>
          </w:p>
        </w:tc>
        <w:tc>
          <w:tcPr>
            <w:tcW w:w="968" w:type="pct"/>
            <w:shd w:val="clear" w:color="auto" w:fill="auto"/>
          </w:tcPr>
          <w:p w:rsidR="00CE4F27" w:rsidRPr="00852648" w:rsidRDefault="00CE4F27" w:rsidP="005D2B27">
            <w:pPr>
              <w:spacing w:line="240" w:lineRule="exact"/>
              <w:ind w:left="-57" w:right="-57"/>
              <w:jc w:val="center"/>
              <w:rPr>
                <w:sz w:val="22"/>
                <w:szCs w:val="22"/>
              </w:rPr>
            </w:pPr>
            <w:r w:rsidRPr="00852648">
              <w:rPr>
                <w:sz w:val="22"/>
                <w:szCs w:val="22"/>
              </w:rPr>
              <w:t xml:space="preserve">Джерело даних </w:t>
            </w:r>
          </w:p>
          <w:p w:rsidR="00CE4F27" w:rsidRPr="00852648" w:rsidRDefault="00CE4F27" w:rsidP="005D2B27">
            <w:pPr>
              <w:pStyle w:val="a9"/>
              <w:tabs>
                <w:tab w:val="left" w:pos="5250"/>
              </w:tabs>
              <w:spacing w:after="0" w:line="240" w:lineRule="exact"/>
              <w:ind w:left="0"/>
              <w:jc w:val="center"/>
              <w:rPr>
                <w:sz w:val="22"/>
                <w:szCs w:val="22"/>
              </w:rPr>
            </w:pPr>
            <w:r w:rsidRPr="00852648">
              <w:rPr>
                <w:sz w:val="22"/>
                <w:szCs w:val="22"/>
              </w:rPr>
              <w:t>для складання показника</w:t>
            </w:r>
          </w:p>
        </w:tc>
        <w:tc>
          <w:tcPr>
            <w:tcW w:w="1311" w:type="pct"/>
            <w:shd w:val="clear" w:color="auto" w:fill="auto"/>
          </w:tcPr>
          <w:p w:rsidR="00CE4F27" w:rsidRPr="00852648" w:rsidRDefault="00CE4F27" w:rsidP="005D2B27">
            <w:pPr>
              <w:pStyle w:val="a9"/>
              <w:tabs>
                <w:tab w:val="left" w:pos="5250"/>
              </w:tabs>
              <w:spacing w:after="0"/>
              <w:ind w:left="-57" w:right="-57"/>
              <w:jc w:val="center"/>
              <w:rPr>
                <w:sz w:val="22"/>
                <w:szCs w:val="22"/>
              </w:rPr>
            </w:pPr>
            <w:r>
              <w:rPr>
                <w:sz w:val="22"/>
                <w:szCs w:val="22"/>
              </w:rPr>
              <w:t>Спосіб</w:t>
            </w:r>
            <w:r w:rsidRPr="00852648">
              <w:rPr>
                <w:sz w:val="22"/>
                <w:szCs w:val="22"/>
              </w:rPr>
              <w:t xml:space="preserve"> </w:t>
            </w:r>
          </w:p>
          <w:p w:rsidR="00CE4F27" w:rsidRPr="00852648" w:rsidRDefault="00CE4F27" w:rsidP="005D2B27">
            <w:pPr>
              <w:pStyle w:val="a9"/>
              <w:tabs>
                <w:tab w:val="left" w:pos="5250"/>
              </w:tabs>
              <w:spacing w:after="0"/>
              <w:ind w:left="-57" w:right="-57"/>
              <w:jc w:val="center"/>
              <w:rPr>
                <w:sz w:val="22"/>
                <w:szCs w:val="22"/>
              </w:rPr>
            </w:pPr>
            <w:r w:rsidRPr="00852648">
              <w:rPr>
                <w:spacing w:val="-2"/>
                <w:sz w:val="22"/>
                <w:szCs w:val="22"/>
              </w:rPr>
              <w:t>розрахунку</w:t>
            </w:r>
          </w:p>
        </w:tc>
      </w:tr>
      <w:tr w:rsidR="00CE4F27" w:rsidRPr="00852648" w:rsidTr="005D2B27">
        <w:trPr>
          <w:trHeight w:val="70"/>
        </w:trPr>
        <w:tc>
          <w:tcPr>
            <w:tcW w:w="430" w:type="pct"/>
            <w:shd w:val="clear" w:color="auto" w:fill="auto"/>
          </w:tcPr>
          <w:p w:rsidR="00CE4F27" w:rsidRPr="00852648" w:rsidRDefault="00CE4F27" w:rsidP="005D2B27">
            <w:pPr>
              <w:pStyle w:val="a9"/>
              <w:tabs>
                <w:tab w:val="left" w:pos="5250"/>
              </w:tabs>
              <w:spacing w:after="0"/>
              <w:ind w:left="-57" w:right="-57"/>
              <w:jc w:val="center"/>
              <w:rPr>
                <w:sz w:val="22"/>
                <w:szCs w:val="22"/>
              </w:rPr>
            </w:pPr>
            <w:r w:rsidRPr="00852648">
              <w:rPr>
                <w:sz w:val="22"/>
                <w:szCs w:val="22"/>
              </w:rPr>
              <w:t>1</w:t>
            </w:r>
          </w:p>
        </w:tc>
        <w:tc>
          <w:tcPr>
            <w:tcW w:w="999" w:type="pct"/>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2</w:t>
            </w:r>
          </w:p>
        </w:tc>
        <w:tc>
          <w:tcPr>
            <w:tcW w:w="572" w:type="pct"/>
            <w:shd w:val="clear" w:color="auto" w:fill="auto"/>
          </w:tcPr>
          <w:p w:rsidR="00CE4F27" w:rsidRPr="00852648" w:rsidRDefault="00CE4F27" w:rsidP="005D2B27">
            <w:pPr>
              <w:pStyle w:val="a9"/>
              <w:tabs>
                <w:tab w:val="left" w:pos="5250"/>
              </w:tabs>
              <w:spacing w:after="0"/>
              <w:ind w:left="0"/>
              <w:jc w:val="center"/>
              <w:rPr>
                <w:spacing w:val="-4"/>
                <w:sz w:val="22"/>
                <w:szCs w:val="22"/>
              </w:rPr>
            </w:pPr>
            <w:r w:rsidRPr="00852648">
              <w:rPr>
                <w:spacing w:val="-4"/>
                <w:sz w:val="22"/>
                <w:szCs w:val="22"/>
              </w:rPr>
              <w:t>3</w:t>
            </w:r>
          </w:p>
        </w:tc>
        <w:tc>
          <w:tcPr>
            <w:tcW w:w="720" w:type="pct"/>
            <w:shd w:val="clear" w:color="auto" w:fill="auto"/>
          </w:tcPr>
          <w:p w:rsidR="00CE4F27" w:rsidRPr="00852648" w:rsidRDefault="00CE4F27" w:rsidP="005D2B27">
            <w:pPr>
              <w:pStyle w:val="a9"/>
              <w:tabs>
                <w:tab w:val="left" w:pos="5250"/>
              </w:tabs>
              <w:spacing w:after="0"/>
              <w:ind w:left="0"/>
              <w:jc w:val="center"/>
              <w:rPr>
                <w:spacing w:val="-4"/>
                <w:sz w:val="22"/>
                <w:szCs w:val="22"/>
              </w:rPr>
            </w:pPr>
            <w:r w:rsidRPr="00852648">
              <w:rPr>
                <w:spacing w:val="-4"/>
                <w:sz w:val="22"/>
                <w:szCs w:val="22"/>
              </w:rPr>
              <w:t>4</w:t>
            </w:r>
          </w:p>
        </w:tc>
        <w:tc>
          <w:tcPr>
            <w:tcW w:w="968" w:type="pct"/>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5</w:t>
            </w:r>
          </w:p>
        </w:tc>
        <w:tc>
          <w:tcPr>
            <w:tcW w:w="1311" w:type="pct"/>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6</w:t>
            </w:r>
          </w:p>
        </w:tc>
      </w:tr>
      <w:tr w:rsidR="00CE4F27" w:rsidRPr="00A70351" w:rsidTr="005D2B27">
        <w:tc>
          <w:tcPr>
            <w:tcW w:w="5000" w:type="pct"/>
            <w:gridSpan w:val="6"/>
            <w:shd w:val="clear" w:color="auto" w:fill="auto"/>
          </w:tcPr>
          <w:p w:rsidR="00CE4F27" w:rsidRPr="00A70351" w:rsidRDefault="00CE4F27" w:rsidP="005D2B27">
            <w:pPr>
              <w:pStyle w:val="a9"/>
              <w:tabs>
                <w:tab w:val="left" w:pos="5250"/>
              </w:tabs>
              <w:spacing w:before="60" w:after="60" w:line="240" w:lineRule="exact"/>
              <w:ind w:left="0"/>
              <w:rPr>
                <w:i/>
                <w:sz w:val="24"/>
                <w:szCs w:val="24"/>
              </w:rPr>
            </w:pPr>
            <w:r w:rsidRPr="00A70351">
              <w:rPr>
                <w:i/>
                <w:sz w:val="24"/>
                <w:szCs w:val="24"/>
              </w:rPr>
              <w:t>Групування 1</w:t>
            </w:r>
            <w:r w:rsidRPr="00A70351">
              <w:rPr>
                <w:i/>
                <w:sz w:val="24"/>
                <w:szCs w:val="24"/>
                <w:lang w:val="en-US"/>
              </w:rPr>
              <w:t>G</w:t>
            </w:r>
            <w:r w:rsidRPr="00A70351">
              <w:rPr>
                <w:i/>
                <w:sz w:val="24"/>
                <w:szCs w:val="24"/>
              </w:rPr>
              <w:t xml:space="preserve">. Річна статистика підприємств щодо страхових компаній і недержавних пенсійних фондів </w:t>
            </w:r>
          </w:p>
        </w:tc>
      </w:tr>
      <w:tr w:rsidR="00CE4F27" w:rsidRPr="00A55F1E" w:rsidTr="005D2B27">
        <w:trPr>
          <w:trHeight w:val="20"/>
        </w:trPr>
        <w:tc>
          <w:tcPr>
            <w:tcW w:w="430" w:type="pct"/>
            <w:shd w:val="clear" w:color="auto" w:fill="auto"/>
          </w:tcPr>
          <w:p w:rsidR="00CE4F27" w:rsidRPr="00A55F1E" w:rsidRDefault="00CE4F27" w:rsidP="005D2B27">
            <w:pPr>
              <w:pStyle w:val="a9"/>
              <w:tabs>
                <w:tab w:val="left" w:pos="5250"/>
              </w:tabs>
              <w:spacing w:before="20" w:after="0" w:line="240" w:lineRule="exact"/>
              <w:ind w:left="-57" w:right="-57"/>
              <w:jc w:val="center"/>
              <w:rPr>
                <w:sz w:val="22"/>
                <w:szCs w:val="22"/>
              </w:rPr>
            </w:pPr>
            <w:r w:rsidRPr="00A55F1E">
              <w:rPr>
                <w:sz w:val="22"/>
                <w:szCs w:val="22"/>
              </w:rPr>
              <w:t>11 11 0</w:t>
            </w:r>
          </w:p>
          <w:p w:rsidR="00CE4F27" w:rsidRPr="00A55F1E" w:rsidRDefault="00CE4F27" w:rsidP="005D2B27">
            <w:pPr>
              <w:pStyle w:val="a9"/>
              <w:tabs>
                <w:tab w:val="left" w:pos="5250"/>
              </w:tabs>
              <w:spacing w:before="20" w:after="0" w:line="240" w:lineRule="exact"/>
              <w:ind w:left="-57" w:right="-57"/>
              <w:jc w:val="center"/>
              <w:rPr>
                <w:i/>
                <w:sz w:val="22"/>
                <w:szCs w:val="22"/>
              </w:rPr>
            </w:pPr>
          </w:p>
        </w:tc>
        <w:tc>
          <w:tcPr>
            <w:tcW w:w="999" w:type="pct"/>
            <w:shd w:val="clear" w:color="auto" w:fill="auto"/>
          </w:tcPr>
          <w:p w:rsidR="00CE4F27" w:rsidRPr="00A55F1E" w:rsidRDefault="00CE4F27" w:rsidP="005D2B27">
            <w:pPr>
              <w:pStyle w:val="a9"/>
              <w:tabs>
                <w:tab w:val="left" w:pos="5250"/>
              </w:tabs>
              <w:spacing w:before="20" w:after="0" w:line="240" w:lineRule="exact"/>
              <w:ind w:left="-57" w:right="-28"/>
              <w:rPr>
                <w:sz w:val="22"/>
                <w:szCs w:val="22"/>
              </w:rPr>
            </w:pPr>
            <w:r w:rsidRPr="00A55F1E">
              <w:rPr>
                <w:sz w:val="22"/>
                <w:szCs w:val="22"/>
              </w:rPr>
              <w:t>Кількість підприємств</w:t>
            </w:r>
          </w:p>
        </w:tc>
        <w:tc>
          <w:tcPr>
            <w:tcW w:w="572" w:type="pct"/>
            <w:shd w:val="clear" w:color="auto" w:fill="auto"/>
          </w:tcPr>
          <w:p w:rsidR="00CE4F27" w:rsidRPr="00A55F1E" w:rsidRDefault="00CE4F27" w:rsidP="005D2B27">
            <w:pPr>
              <w:pStyle w:val="a9"/>
              <w:tabs>
                <w:tab w:val="left" w:pos="5250"/>
              </w:tabs>
              <w:spacing w:before="20" w:after="0" w:line="240" w:lineRule="exact"/>
              <w:ind w:left="-57" w:right="-28"/>
              <w:jc w:val="center"/>
              <w:rPr>
                <w:spacing w:val="-6"/>
                <w:sz w:val="22"/>
                <w:szCs w:val="22"/>
              </w:rPr>
            </w:pPr>
            <w:r w:rsidRPr="00A55F1E">
              <w:rPr>
                <w:spacing w:val="-6"/>
                <w:sz w:val="22"/>
                <w:szCs w:val="22"/>
              </w:rPr>
              <w:t>одиниць</w:t>
            </w:r>
          </w:p>
        </w:tc>
        <w:tc>
          <w:tcPr>
            <w:tcW w:w="720" w:type="pct"/>
            <w:shd w:val="clear" w:color="auto" w:fill="auto"/>
          </w:tcPr>
          <w:p w:rsidR="00CE4F27" w:rsidRPr="00A55F1E" w:rsidRDefault="00CE4F27" w:rsidP="005D2B27">
            <w:pPr>
              <w:pStyle w:val="a9"/>
              <w:tabs>
                <w:tab w:val="left" w:pos="5250"/>
              </w:tabs>
              <w:spacing w:after="0" w:line="240" w:lineRule="exact"/>
              <w:ind w:left="0"/>
              <w:rPr>
                <w:spacing w:val="-4"/>
                <w:sz w:val="22"/>
                <w:szCs w:val="22"/>
              </w:rPr>
            </w:pPr>
            <w:r w:rsidRPr="00A55F1E">
              <w:rPr>
                <w:spacing w:val="-4"/>
                <w:sz w:val="22"/>
                <w:szCs w:val="22"/>
              </w:rPr>
              <w:t>класи 65.11, 65.12, 65.20, усього (сума 65.11, 65.12 і 65.20)</w:t>
            </w:r>
          </w:p>
        </w:tc>
        <w:tc>
          <w:tcPr>
            <w:tcW w:w="968" w:type="pct"/>
            <w:shd w:val="clear" w:color="auto" w:fill="auto"/>
          </w:tcPr>
          <w:p w:rsidR="00CE4F27" w:rsidRPr="00A55F1E" w:rsidRDefault="00CE4F27" w:rsidP="005D2B27">
            <w:pPr>
              <w:pStyle w:val="a9"/>
              <w:tabs>
                <w:tab w:val="left" w:pos="5250"/>
              </w:tabs>
              <w:spacing w:after="0" w:line="240" w:lineRule="exact"/>
              <w:ind w:left="-57" w:right="-57"/>
              <w:rPr>
                <w:sz w:val="22"/>
                <w:szCs w:val="22"/>
              </w:rPr>
            </w:pPr>
            <w:r w:rsidRPr="00A55F1E">
              <w:rPr>
                <w:sz w:val="22"/>
                <w:szCs w:val="22"/>
              </w:rPr>
              <w:t xml:space="preserve">адміністративні дані </w:t>
            </w:r>
          </w:p>
          <w:p w:rsidR="00CE4F27" w:rsidRPr="00A55F1E" w:rsidRDefault="00CE4F27" w:rsidP="005D2B27">
            <w:pPr>
              <w:pStyle w:val="a9"/>
              <w:tabs>
                <w:tab w:val="left" w:pos="5250"/>
              </w:tabs>
              <w:spacing w:after="0" w:line="240" w:lineRule="exact"/>
              <w:ind w:left="-57" w:right="-57"/>
              <w:rPr>
                <w:sz w:val="22"/>
                <w:szCs w:val="22"/>
              </w:rPr>
            </w:pPr>
            <w:proofErr w:type="spellStart"/>
            <w:r w:rsidRPr="00A55F1E">
              <w:rPr>
                <w:sz w:val="22"/>
                <w:szCs w:val="22"/>
              </w:rPr>
              <w:t>Нацкомфінпослуг</w:t>
            </w:r>
            <w:proofErr w:type="spellEnd"/>
          </w:p>
        </w:tc>
        <w:tc>
          <w:tcPr>
            <w:tcW w:w="1311" w:type="pct"/>
            <w:shd w:val="clear" w:color="auto" w:fill="auto"/>
          </w:tcPr>
          <w:p w:rsidR="00CE4F27" w:rsidRPr="00A55F1E" w:rsidRDefault="00CE4F27" w:rsidP="005D2B27">
            <w:pPr>
              <w:spacing w:before="20"/>
              <w:ind w:left="-57" w:right="-57"/>
              <w:jc w:val="center"/>
              <w:rPr>
                <w:sz w:val="22"/>
                <w:szCs w:val="22"/>
              </w:rPr>
            </w:pPr>
            <w:r w:rsidRPr="00A55F1E">
              <w:rPr>
                <w:sz w:val="22"/>
                <w:szCs w:val="22"/>
              </w:rPr>
              <w:t>–</w:t>
            </w:r>
          </w:p>
        </w:tc>
      </w:tr>
      <w:tr w:rsidR="00CE4F27" w:rsidRPr="00A55F1E" w:rsidTr="005D2B27">
        <w:trPr>
          <w:trHeight w:val="20"/>
        </w:trPr>
        <w:tc>
          <w:tcPr>
            <w:tcW w:w="430" w:type="pct"/>
            <w:tcBorders>
              <w:bottom w:val="single" w:sz="4" w:space="0" w:color="auto"/>
            </w:tcBorders>
            <w:shd w:val="clear" w:color="auto" w:fill="auto"/>
          </w:tcPr>
          <w:p w:rsidR="00CE4F27" w:rsidRPr="00A55F1E" w:rsidRDefault="00CE4F27" w:rsidP="005D2B27">
            <w:pPr>
              <w:pStyle w:val="a9"/>
              <w:tabs>
                <w:tab w:val="left" w:pos="5250"/>
              </w:tabs>
              <w:spacing w:after="0" w:line="240" w:lineRule="exact"/>
              <w:ind w:left="-57" w:right="-57"/>
              <w:jc w:val="center"/>
              <w:rPr>
                <w:sz w:val="22"/>
                <w:szCs w:val="22"/>
              </w:rPr>
            </w:pPr>
            <w:r w:rsidRPr="00A55F1E">
              <w:rPr>
                <w:sz w:val="22"/>
                <w:szCs w:val="22"/>
              </w:rPr>
              <w:t>12 11 0</w:t>
            </w:r>
          </w:p>
        </w:tc>
        <w:tc>
          <w:tcPr>
            <w:tcW w:w="999" w:type="pct"/>
            <w:tcBorders>
              <w:bottom w:val="single" w:sz="4" w:space="0" w:color="auto"/>
            </w:tcBorders>
            <w:shd w:val="clear" w:color="auto" w:fill="auto"/>
          </w:tcPr>
          <w:p w:rsidR="00CE4F27" w:rsidRPr="00A55F1E" w:rsidRDefault="00CE4F27" w:rsidP="005D2B27">
            <w:pPr>
              <w:pStyle w:val="a9"/>
              <w:tabs>
                <w:tab w:val="left" w:pos="5250"/>
              </w:tabs>
              <w:spacing w:after="0" w:line="240" w:lineRule="exact"/>
              <w:ind w:left="-57" w:right="-28"/>
              <w:rPr>
                <w:sz w:val="22"/>
                <w:szCs w:val="22"/>
              </w:rPr>
            </w:pPr>
            <w:r w:rsidRPr="00A55F1E">
              <w:rPr>
                <w:sz w:val="22"/>
                <w:szCs w:val="22"/>
              </w:rPr>
              <w:t xml:space="preserve">Валові підписані премії </w:t>
            </w:r>
            <w:r w:rsidRPr="00A55F1E">
              <w:rPr>
                <w:sz w:val="22"/>
                <w:szCs w:val="22"/>
              </w:rPr>
              <w:br/>
              <w:t>(обсяг реалізованої продукції (товарів, послуг))</w:t>
            </w:r>
          </w:p>
        </w:tc>
        <w:tc>
          <w:tcPr>
            <w:tcW w:w="572" w:type="pct"/>
            <w:tcBorders>
              <w:bottom w:val="single" w:sz="4" w:space="0" w:color="auto"/>
            </w:tcBorders>
            <w:shd w:val="clear" w:color="auto" w:fill="auto"/>
          </w:tcPr>
          <w:p w:rsidR="00CE4F27" w:rsidRPr="00A55F1E" w:rsidRDefault="00CE4F27" w:rsidP="005D2B27">
            <w:pPr>
              <w:pStyle w:val="12"/>
              <w:tabs>
                <w:tab w:val="left" w:pos="5250"/>
              </w:tabs>
              <w:spacing w:before="20" w:line="240" w:lineRule="exact"/>
              <w:ind w:left="-57" w:right="-28"/>
              <w:jc w:val="center"/>
              <w:rPr>
                <w:rFonts w:ascii="Times New Roman" w:hAnsi="Times New Roman" w:cs="Times New Roman"/>
                <w:spacing w:val="-6"/>
                <w:sz w:val="22"/>
                <w:szCs w:val="22"/>
                <w:lang w:val="uk-UA"/>
              </w:rPr>
            </w:pPr>
            <w:proofErr w:type="spellStart"/>
            <w:r w:rsidRPr="00A55F1E">
              <w:rPr>
                <w:rFonts w:ascii="Times New Roman" w:hAnsi="Times New Roman" w:cs="Times New Roman"/>
                <w:spacing w:val="-6"/>
                <w:sz w:val="22"/>
                <w:szCs w:val="22"/>
                <w:lang w:val="uk-UA"/>
              </w:rPr>
              <w:t>млн.грн</w:t>
            </w:r>
            <w:proofErr w:type="spellEnd"/>
            <w:r w:rsidRPr="00A55F1E">
              <w:rPr>
                <w:rFonts w:ascii="Times New Roman" w:hAnsi="Times New Roman" w:cs="Times New Roman"/>
                <w:spacing w:val="-6"/>
                <w:sz w:val="22"/>
                <w:szCs w:val="22"/>
                <w:lang w:val="uk-UA"/>
              </w:rPr>
              <w:t>.</w:t>
            </w:r>
          </w:p>
        </w:tc>
        <w:tc>
          <w:tcPr>
            <w:tcW w:w="720" w:type="pct"/>
            <w:shd w:val="clear" w:color="auto" w:fill="auto"/>
          </w:tcPr>
          <w:p w:rsidR="00CE4F27" w:rsidRPr="00A55F1E" w:rsidRDefault="00CE4F27" w:rsidP="005D2B27">
            <w:pPr>
              <w:pStyle w:val="a9"/>
              <w:tabs>
                <w:tab w:val="left" w:pos="5250"/>
              </w:tabs>
              <w:spacing w:after="0" w:line="240" w:lineRule="exact"/>
              <w:ind w:left="0"/>
              <w:rPr>
                <w:spacing w:val="-4"/>
                <w:sz w:val="22"/>
                <w:szCs w:val="22"/>
              </w:rPr>
            </w:pPr>
            <w:r w:rsidRPr="00A55F1E">
              <w:rPr>
                <w:spacing w:val="-4"/>
                <w:sz w:val="22"/>
                <w:szCs w:val="22"/>
              </w:rPr>
              <w:t>класи 65.11, 65.12, 65.20, усього (сума 65.11, 65.12 і 65.20)</w:t>
            </w:r>
          </w:p>
        </w:tc>
        <w:tc>
          <w:tcPr>
            <w:tcW w:w="968" w:type="pct"/>
            <w:tcBorders>
              <w:bottom w:val="single" w:sz="4" w:space="0" w:color="auto"/>
            </w:tcBorders>
            <w:shd w:val="clear" w:color="auto" w:fill="auto"/>
          </w:tcPr>
          <w:p w:rsidR="00CE4F27" w:rsidRPr="00A55F1E" w:rsidRDefault="00CE4F27" w:rsidP="005D2B27">
            <w:pPr>
              <w:pStyle w:val="a9"/>
              <w:tabs>
                <w:tab w:val="left" w:pos="5250"/>
              </w:tabs>
              <w:spacing w:after="0" w:line="240" w:lineRule="exact"/>
              <w:ind w:left="-57" w:right="-57"/>
              <w:rPr>
                <w:sz w:val="22"/>
                <w:szCs w:val="22"/>
              </w:rPr>
            </w:pPr>
            <w:r w:rsidRPr="00A55F1E">
              <w:rPr>
                <w:sz w:val="22"/>
                <w:szCs w:val="22"/>
              </w:rPr>
              <w:t xml:space="preserve">адміністративні дані </w:t>
            </w:r>
          </w:p>
          <w:p w:rsidR="00CE4F27" w:rsidRPr="00A55F1E" w:rsidRDefault="00CE4F27" w:rsidP="005D2B27">
            <w:pPr>
              <w:pStyle w:val="a9"/>
              <w:tabs>
                <w:tab w:val="left" w:pos="5250"/>
              </w:tabs>
              <w:spacing w:after="0" w:line="240" w:lineRule="exact"/>
              <w:ind w:left="-57" w:right="-57"/>
              <w:rPr>
                <w:sz w:val="22"/>
                <w:szCs w:val="22"/>
              </w:rPr>
            </w:pPr>
            <w:proofErr w:type="spellStart"/>
            <w:r w:rsidRPr="00A55F1E">
              <w:rPr>
                <w:sz w:val="22"/>
                <w:szCs w:val="22"/>
              </w:rPr>
              <w:t>Нацкомфінпослуг</w:t>
            </w:r>
            <w:proofErr w:type="spellEnd"/>
          </w:p>
        </w:tc>
        <w:tc>
          <w:tcPr>
            <w:tcW w:w="1311" w:type="pct"/>
            <w:shd w:val="clear" w:color="auto" w:fill="auto"/>
          </w:tcPr>
          <w:p w:rsidR="00CE4F27" w:rsidRPr="00A55F1E" w:rsidRDefault="00CE4F27" w:rsidP="005D2B27">
            <w:pPr>
              <w:spacing w:line="240" w:lineRule="exact"/>
              <w:ind w:left="-57" w:right="-57"/>
              <w:jc w:val="center"/>
              <w:rPr>
                <w:sz w:val="22"/>
                <w:szCs w:val="22"/>
              </w:rPr>
            </w:pPr>
            <w:r w:rsidRPr="00A55F1E">
              <w:rPr>
                <w:sz w:val="22"/>
                <w:szCs w:val="22"/>
              </w:rPr>
              <w:t>–</w:t>
            </w:r>
          </w:p>
        </w:tc>
      </w:tr>
      <w:tr w:rsidR="00CE4F27" w:rsidRPr="00A55F1E" w:rsidTr="005D2B27">
        <w:tc>
          <w:tcPr>
            <w:tcW w:w="430" w:type="pct"/>
            <w:tcBorders>
              <w:bottom w:val="nil"/>
            </w:tcBorders>
            <w:shd w:val="clear" w:color="auto" w:fill="auto"/>
          </w:tcPr>
          <w:p w:rsidR="00CE4F27" w:rsidRPr="00A55F1E" w:rsidRDefault="00CE4F27" w:rsidP="005D2B27">
            <w:pPr>
              <w:spacing w:before="20" w:line="240" w:lineRule="exact"/>
              <w:ind w:left="-57" w:right="-57"/>
              <w:jc w:val="center"/>
              <w:rPr>
                <w:sz w:val="22"/>
                <w:szCs w:val="22"/>
              </w:rPr>
            </w:pPr>
            <w:r w:rsidRPr="00A55F1E">
              <w:rPr>
                <w:sz w:val="22"/>
                <w:szCs w:val="22"/>
              </w:rPr>
              <w:t>12 12 0</w:t>
            </w:r>
          </w:p>
          <w:p w:rsidR="00CE4F27" w:rsidRPr="00A55F1E" w:rsidRDefault="00CE4F27" w:rsidP="005D2B27">
            <w:pPr>
              <w:spacing w:before="20" w:line="240" w:lineRule="exact"/>
              <w:ind w:left="-57" w:right="-57"/>
              <w:jc w:val="center"/>
              <w:rPr>
                <w:sz w:val="22"/>
                <w:szCs w:val="22"/>
              </w:rPr>
            </w:pPr>
          </w:p>
        </w:tc>
        <w:tc>
          <w:tcPr>
            <w:tcW w:w="999" w:type="pct"/>
            <w:tcBorders>
              <w:bottom w:val="nil"/>
            </w:tcBorders>
            <w:shd w:val="clear" w:color="auto" w:fill="auto"/>
          </w:tcPr>
          <w:p w:rsidR="00CE4F27" w:rsidRPr="00A55F1E" w:rsidRDefault="00CE4F27" w:rsidP="005D2B27">
            <w:pPr>
              <w:spacing w:before="20" w:line="240" w:lineRule="exact"/>
              <w:ind w:left="-57" w:right="-28"/>
              <w:rPr>
                <w:sz w:val="22"/>
                <w:szCs w:val="22"/>
              </w:rPr>
            </w:pPr>
            <w:r w:rsidRPr="00A55F1E">
              <w:rPr>
                <w:sz w:val="22"/>
                <w:szCs w:val="22"/>
              </w:rPr>
              <w:t xml:space="preserve">Обсяг виробленої продукції (товарів, послуг)                                  </w:t>
            </w:r>
          </w:p>
        </w:tc>
        <w:tc>
          <w:tcPr>
            <w:tcW w:w="572" w:type="pct"/>
            <w:tcBorders>
              <w:bottom w:val="nil"/>
            </w:tcBorders>
            <w:shd w:val="clear" w:color="auto" w:fill="auto"/>
          </w:tcPr>
          <w:p w:rsidR="00CE4F27" w:rsidRPr="00A55F1E" w:rsidRDefault="00CE4F27" w:rsidP="005D2B27">
            <w:pPr>
              <w:pStyle w:val="12"/>
              <w:tabs>
                <w:tab w:val="left" w:pos="5250"/>
              </w:tabs>
              <w:spacing w:before="20" w:line="240" w:lineRule="exact"/>
              <w:ind w:left="-57" w:right="-28"/>
              <w:jc w:val="center"/>
              <w:rPr>
                <w:rFonts w:ascii="Times New Roman" w:hAnsi="Times New Roman" w:cs="Times New Roman"/>
                <w:spacing w:val="-6"/>
                <w:sz w:val="22"/>
                <w:szCs w:val="22"/>
                <w:lang w:val="uk-UA"/>
              </w:rPr>
            </w:pPr>
            <w:proofErr w:type="spellStart"/>
            <w:r w:rsidRPr="00A55F1E">
              <w:rPr>
                <w:rFonts w:ascii="Times New Roman" w:hAnsi="Times New Roman" w:cs="Times New Roman"/>
                <w:spacing w:val="-6"/>
                <w:sz w:val="22"/>
                <w:szCs w:val="22"/>
                <w:lang w:val="uk-UA"/>
              </w:rPr>
              <w:t>млн.грн</w:t>
            </w:r>
            <w:proofErr w:type="spellEnd"/>
            <w:r w:rsidRPr="00A55F1E">
              <w:rPr>
                <w:rFonts w:ascii="Times New Roman" w:hAnsi="Times New Roman" w:cs="Times New Roman"/>
                <w:spacing w:val="-6"/>
                <w:sz w:val="22"/>
                <w:szCs w:val="22"/>
                <w:lang w:val="uk-UA"/>
              </w:rPr>
              <w:t>.</w:t>
            </w:r>
          </w:p>
        </w:tc>
        <w:tc>
          <w:tcPr>
            <w:tcW w:w="720" w:type="pct"/>
            <w:tcBorders>
              <w:bottom w:val="nil"/>
            </w:tcBorders>
            <w:shd w:val="clear" w:color="auto" w:fill="auto"/>
          </w:tcPr>
          <w:p w:rsidR="00CE4F27" w:rsidRPr="00A55F1E" w:rsidRDefault="00CE4F27" w:rsidP="005D2B27">
            <w:pPr>
              <w:pStyle w:val="a9"/>
              <w:tabs>
                <w:tab w:val="left" w:pos="5250"/>
              </w:tabs>
              <w:spacing w:after="0" w:line="240" w:lineRule="exact"/>
              <w:ind w:left="0"/>
              <w:rPr>
                <w:spacing w:val="-4"/>
                <w:sz w:val="22"/>
                <w:szCs w:val="22"/>
              </w:rPr>
            </w:pPr>
            <w:r w:rsidRPr="00A55F1E">
              <w:rPr>
                <w:spacing w:val="-4"/>
                <w:sz w:val="22"/>
                <w:szCs w:val="22"/>
              </w:rPr>
              <w:t>клас 65.11</w:t>
            </w:r>
          </w:p>
        </w:tc>
        <w:tc>
          <w:tcPr>
            <w:tcW w:w="968" w:type="pct"/>
            <w:vMerge w:val="restart"/>
            <w:tcBorders>
              <w:bottom w:val="nil"/>
            </w:tcBorders>
            <w:shd w:val="clear" w:color="auto" w:fill="auto"/>
          </w:tcPr>
          <w:p w:rsidR="00A428DA" w:rsidRPr="00A55F1E" w:rsidRDefault="00A428DA" w:rsidP="00A428DA">
            <w:pPr>
              <w:pStyle w:val="a9"/>
              <w:tabs>
                <w:tab w:val="left" w:pos="5250"/>
              </w:tabs>
              <w:spacing w:after="0" w:line="240" w:lineRule="exact"/>
              <w:ind w:left="-57" w:right="-57"/>
              <w:rPr>
                <w:sz w:val="22"/>
                <w:szCs w:val="22"/>
              </w:rPr>
            </w:pPr>
            <w:r w:rsidRPr="00A55F1E">
              <w:rPr>
                <w:sz w:val="22"/>
                <w:szCs w:val="22"/>
              </w:rPr>
              <w:t xml:space="preserve">адміністративні дані </w:t>
            </w:r>
          </w:p>
          <w:p w:rsidR="00A428DA" w:rsidRPr="00A55F1E" w:rsidRDefault="00A428DA" w:rsidP="00A428DA">
            <w:pPr>
              <w:autoSpaceDE w:val="0"/>
              <w:autoSpaceDN w:val="0"/>
              <w:adjustRightInd w:val="0"/>
              <w:spacing w:line="240" w:lineRule="exact"/>
              <w:ind w:left="-57" w:right="-57"/>
              <w:rPr>
                <w:spacing w:val="-4"/>
                <w:sz w:val="22"/>
                <w:szCs w:val="22"/>
              </w:rPr>
            </w:pPr>
            <w:r w:rsidRPr="00A55F1E">
              <w:rPr>
                <w:sz w:val="22"/>
                <w:szCs w:val="22"/>
              </w:rPr>
              <w:t>Нацкомфінпослуг;</w:t>
            </w:r>
          </w:p>
          <w:p w:rsidR="00CE4F27" w:rsidRPr="00A55F1E" w:rsidRDefault="00A428DA" w:rsidP="00A428DA">
            <w:pPr>
              <w:spacing w:before="20" w:line="240" w:lineRule="exact"/>
              <w:ind w:left="-57" w:right="-57"/>
              <w:rPr>
                <w:sz w:val="22"/>
                <w:szCs w:val="22"/>
                <w:highlight w:val="yellow"/>
              </w:rPr>
            </w:pPr>
            <w:r w:rsidRPr="00A55F1E">
              <w:rPr>
                <w:spacing w:val="-4"/>
                <w:sz w:val="22"/>
                <w:szCs w:val="22"/>
              </w:rPr>
              <w:t xml:space="preserve">дані ДСС "Активи, власний капітал, зобов’язання та фінансові результати підприємств" </w:t>
            </w:r>
          </w:p>
        </w:tc>
        <w:tc>
          <w:tcPr>
            <w:tcW w:w="1311" w:type="pct"/>
            <w:tcBorders>
              <w:bottom w:val="nil"/>
            </w:tcBorders>
            <w:shd w:val="clear" w:color="auto" w:fill="auto"/>
          </w:tcPr>
          <w:p w:rsidR="00CE4F27" w:rsidRPr="00A55F1E" w:rsidRDefault="00CE4F27" w:rsidP="00A8766C">
            <w:pPr>
              <w:autoSpaceDE w:val="0"/>
              <w:autoSpaceDN w:val="0"/>
              <w:adjustRightInd w:val="0"/>
              <w:spacing w:line="240" w:lineRule="exact"/>
              <w:ind w:left="-57" w:right="-57"/>
              <w:rPr>
                <w:spacing w:val="-4"/>
                <w:sz w:val="22"/>
                <w:szCs w:val="22"/>
              </w:rPr>
            </w:pPr>
            <w:r w:rsidRPr="00A55F1E">
              <w:rPr>
                <w:spacing w:val="-4"/>
                <w:sz w:val="22"/>
                <w:szCs w:val="22"/>
              </w:rPr>
              <w:t>12 12 0</w:t>
            </w:r>
            <w:r w:rsidRPr="00A55F1E">
              <w:rPr>
                <w:color w:val="FF0000"/>
                <w:spacing w:val="-4"/>
                <w:sz w:val="22"/>
                <w:szCs w:val="22"/>
              </w:rPr>
              <w:t xml:space="preserve"> </w:t>
            </w:r>
            <w:r w:rsidRPr="00A55F1E">
              <w:rPr>
                <w:spacing w:val="-4"/>
                <w:sz w:val="22"/>
                <w:szCs w:val="22"/>
              </w:rPr>
              <w:t xml:space="preserve">= 12 11 0 + 32 11 2 + 32 22 0 – </w:t>
            </w:r>
            <w:r w:rsidRPr="00A55F1E">
              <w:rPr>
                <w:sz w:val="22"/>
                <w:szCs w:val="22"/>
              </w:rPr>
              <w:t xml:space="preserve">32 71 1 + </w:t>
            </w:r>
            <w:r w:rsidRPr="00A55F1E">
              <w:rPr>
                <w:sz w:val="22"/>
                <w:szCs w:val="22"/>
              </w:rPr>
              <w:br/>
            </w:r>
            <w:r w:rsidRPr="00A55F1E">
              <w:rPr>
                <w:b/>
                <w:sz w:val="22"/>
                <w:szCs w:val="22"/>
              </w:rPr>
              <w:t>[ </w:t>
            </w:r>
            <w:r w:rsidRPr="00A55F1E">
              <w:rPr>
                <w:sz w:val="22"/>
                <w:szCs w:val="22"/>
              </w:rPr>
              <w:t xml:space="preserve">(37 30 0 – 37 30 1) / </w:t>
            </w:r>
            <w:r w:rsidRPr="00A55F1E">
              <w:rPr>
                <w:sz w:val="22"/>
                <w:szCs w:val="22"/>
              </w:rPr>
              <w:br/>
              <w:t>37 30 1 </w:t>
            </w:r>
            <w:r w:rsidRPr="00A55F1E">
              <w:rPr>
                <w:b/>
                <w:sz w:val="22"/>
                <w:szCs w:val="22"/>
              </w:rPr>
              <w:t>]</w:t>
            </w:r>
            <w:r w:rsidRPr="00A55F1E">
              <w:rPr>
                <w:sz w:val="22"/>
                <w:szCs w:val="22"/>
              </w:rPr>
              <w:t xml:space="preserve"> х</w:t>
            </w:r>
            <w:r w:rsidRPr="00A55F1E">
              <w:rPr>
                <w:b/>
                <w:spacing w:val="-4"/>
                <w:sz w:val="22"/>
                <w:szCs w:val="22"/>
              </w:rPr>
              <w:t xml:space="preserve"> </w:t>
            </w:r>
            <w:r w:rsidRPr="00A55F1E">
              <w:rPr>
                <w:b/>
                <w:spacing w:val="-6"/>
                <w:sz w:val="22"/>
                <w:szCs w:val="22"/>
                <w:lang w:val="ru-RU"/>
              </w:rPr>
              <w:t>(</w:t>
            </w:r>
            <w:r w:rsidRPr="00A55F1E">
              <w:rPr>
                <w:spacing w:val="-6"/>
                <w:sz w:val="22"/>
                <w:szCs w:val="22"/>
              </w:rPr>
              <w:t xml:space="preserve">32 22 0 – </w:t>
            </w:r>
            <w:r w:rsidRPr="00A55F1E">
              <w:rPr>
                <w:spacing w:val="-6"/>
                <w:sz w:val="22"/>
                <w:szCs w:val="22"/>
              </w:rPr>
              <w:br/>
              <w:t>32 71 1</w:t>
            </w:r>
            <w:r w:rsidRPr="00A55F1E">
              <w:rPr>
                <w:b/>
                <w:spacing w:val="-6"/>
                <w:sz w:val="22"/>
                <w:szCs w:val="22"/>
                <w:lang w:val="ru-RU"/>
              </w:rPr>
              <w:t>)</w:t>
            </w:r>
            <w:r w:rsidRPr="00A55F1E">
              <w:rPr>
                <w:spacing w:val="-6"/>
                <w:sz w:val="22"/>
                <w:szCs w:val="22"/>
              </w:rPr>
              <w:t xml:space="preserve"> + 32 16 1 + 32 46 0 –</w:t>
            </w:r>
            <w:r w:rsidRPr="00A55F1E">
              <w:rPr>
                <w:spacing w:val="-4"/>
                <w:sz w:val="22"/>
                <w:szCs w:val="22"/>
              </w:rPr>
              <w:t xml:space="preserve"> 32 13 1 – 32 13 4 + 32 61 5</w:t>
            </w:r>
            <w:r w:rsidR="00A8766C" w:rsidRPr="00A55F1E">
              <w:rPr>
                <w:sz w:val="22"/>
                <w:szCs w:val="22"/>
              </w:rPr>
              <w:t xml:space="preserve"> + </w:t>
            </w:r>
            <w:r w:rsidR="00A8766C" w:rsidRPr="00A55F1E">
              <w:rPr>
                <w:spacing w:val="-6"/>
                <w:sz w:val="22"/>
                <w:szCs w:val="22"/>
              </w:rPr>
              <w:t xml:space="preserve">32 71 6 – 32 72 3 </w:t>
            </w:r>
            <w:r w:rsidRPr="00A55F1E">
              <w:rPr>
                <w:spacing w:val="-6"/>
                <w:sz w:val="22"/>
                <w:szCs w:val="22"/>
              </w:rPr>
              <w:t xml:space="preserve">– 32 25 0 </w:t>
            </w:r>
            <w:r w:rsidR="002707F4" w:rsidRPr="00A55F1E">
              <w:rPr>
                <w:spacing w:val="-6"/>
                <w:sz w:val="22"/>
                <w:szCs w:val="22"/>
              </w:rPr>
              <w:t>–</w:t>
            </w:r>
            <w:r w:rsidR="002707F4" w:rsidRPr="00A55F1E">
              <w:rPr>
                <w:spacing w:val="-4"/>
                <w:sz w:val="22"/>
                <w:szCs w:val="22"/>
              </w:rPr>
              <w:t xml:space="preserve"> 32 16 2</w:t>
            </w:r>
          </w:p>
        </w:tc>
      </w:tr>
      <w:tr w:rsidR="00CE4F27" w:rsidRPr="00A55F1E" w:rsidTr="005D2B27">
        <w:tc>
          <w:tcPr>
            <w:tcW w:w="430" w:type="pct"/>
            <w:tcBorders>
              <w:top w:val="nil"/>
              <w:bottom w:val="nil"/>
            </w:tcBorders>
            <w:shd w:val="clear" w:color="auto" w:fill="auto"/>
          </w:tcPr>
          <w:p w:rsidR="00CE4F27" w:rsidRPr="00A55F1E" w:rsidRDefault="00CE4F27" w:rsidP="005D2B27">
            <w:pPr>
              <w:spacing w:before="20" w:line="240" w:lineRule="exact"/>
              <w:ind w:left="-57" w:right="-57"/>
              <w:jc w:val="center"/>
              <w:rPr>
                <w:sz w:val="22"/>
                <w:szCs w:val="22"/>
              </w:rPr>
            </w:pPr>
          </w:p>
        </w:tc>
        <w:tc>
          <w:tcPr>
            <w:tcW w:w="999" w:type="pct"/>
            <w:tcBorders>
              <w:top w:val="nil"/>
              <w:bottom w:val="nil"/>
            </w:tcBorders>
            <w:shd w:val="clear" w:color="auto" w:fill="auto"/>
          </w:tcPr>
          <w:p w:rsidR="00CE4F27" w:rsidRPr="00A55F1E" w:rsidRDefault="00CE4F27" w:rsidP="005D2B27">
            <w:pPr>
              <w:spacing w:before="20" w:line="240" w:lineRule="exact"/>
              <w:ind w:left="-57" w:right="-28"/>
              <w:rPr>
                <w:sz w:val="22"/>
                <w:szCs w:val="22"/>
              </w:rPr>
            </w:pPr>
          </w:p>
        </w:tc>
        <w:tc>
          <w:tcPr>
            <w:tcW w:w="572" w:type="pct"/>
            <w:tcBorders>
              <w:top w:val="nil"/>
              <w:bottom w:val="nil"/>
            </w:tcBorders>
            <w:shd w:val="clear" w:color="auto" w:fill="auto"/>
          </w:tcPr>
          <w:p w:rsidR="00CE4F27" w:rsidRPr="00A55F1E" w:rsidRDefault="00CE4F27" w:rsidP="005D2B27">
            <w:pPr>
              <w:pStyle w:val="12"/>
              <w:tabs>
                <w:tab w:val="left" w:pos="5250"/>
              </w:tabs>
              <w:spacing w:before="20" w:line="240" w:lineRule="exact"/>
              <w:ind w:left="-57" w:right="-28"/>
              <w:jc w:val="center"/>
              <w:rPr>
                <w:rFonts w:ascii="Times New Roman" w:hAnsi="Times New Roman" w:cs="Times New Roman"/>
                <w:spacing w:val="-6"/>
                <w:sz w:val="22"/>
                <w:szCs w:val="22"/>
                <w:lang w:val="uk-UA"/>
              </w:rPr>
            </w:pPr>
          </w:p>
        </w:tc>
        <w:tc>
          <w:tcPr>
            <w:tcW w:w="720" w:type="pct"/>
            <w:tcBorders>
              <w:bottom w:val="nil"/>
            </w:tcBorders>
            <w:shd w:val="clear" w:color="auto" w:fill="auto"/>
          </w:tcPr>
          <w:p w:rsidR="00CE4F27" w:rsidRPr="00A55F1E" w:rsidRDefault="00CE4F27" w:rsidP="005D2B27">
            <w:pPr>
              <w:pStyle w:val="a9"/>
              <w:tabs>
                <w:tab w:val="left" w:pos="5250"/>
              </w:tabs>
              <w:spacing w:after="0" w:line="240" w:lineRule="exact"/>
              <w:ind w:left="0"/>
              <w:rPr>
                <w:spacing w:val="-4"/>
                <w:sz w:val="22"/>
                <w:szCs w:val="22"/>
              </w:rPr>
            </w:pPr>
            <w:r w:rsidRPr="00A55F1E">
              <w:rPr>
                <w:spacing w:val="-4"/>
                <w:sz w:val="22"/>
                <w:szCs w:val="22"/>
              </w:rPr>
              <w:t>класи 65.12, 65.20</w:t>
            </w:r>
          </w:p>
        </w:tc>
        <w:tc>
          <w:tcPr>
            <w:tcW w:w="968" w:type="pct"/>
            <w:vMerge/>
            <w:tcBorders>
              <w:bottom w:val="nil"/>
            </w:tcBorders>
            <w:shd w:val="clear" w:color="auto" w:fill="auto"/>
          </w:tcPr>
          <w:p w:rsidR="00CE4F27" w:rsidRPr="00A55F1E" w:rsidRDefault="00CE4F27" w:rsidP="005D2B27">
            <w:pPr>
              <w:spacing w:before="20" w:line="240" w:lineRule="exact"/>
              <w:ind w:left="-57" w:right="-57"/>
              <w:rPr>
                <w:sz w:val="22"/>
                <w:szCs w:val="22"/>
              </w:rPr>
            </w:pPr>
          </w:p>
        </w:tc>
        <w:tc>
          <w:tcPr>
            <w:tcW w:w="1311" w:type="pct"/>
            <w:tcBorders>
              <w:bottom w:val="nil"/>
            </w:tcBorders>
            <w:shd w:val="clear" w:color="auto" w:fill="auto"/>
          </w:tcPr>
          <w:p w:rsidR="00CE4F27" w:rsidRPr="00A55F1E" w:rsidRDefault="00CE4F27" w:rsidP="005D2B27">
            <w:pPr>
              <w:autoSpaceDE w:val="0"/>
              <w:autoSpaceDN w:val="0"/>
              <w:adjustRightInd w:val="0"/>
              <w:spacing w:line="240" w:lineRule="exact"/>
              <w:ind w:left="-57" w:right="-57"/>
              <w:rPr>
                <w:spacing w:val="-3"/>
                <w:sz w:val="22"/>
                <w:szCs w:val="22"/>
              </w:rPr>
            </w:pPr>
            <w:r w:rsidRPr="00A55F1E">
              <w:rPr>
                <w:spacing w:val="-6"/>
                <w:sz w:val="22"/>
                <w:szCs w:val="22"/>
              </w:rPr>
              <w:t xml:space="preserve">12 12 0 = 12 11 0 + 32 11 2 + </w:t>
            </w:r>
            <w:r w:rsidRPr="00A55F1E">
              <w:rPr>
                <w:spacing w:val="-3"/>
                <w:sz w:val="22"/>
                <w:szCs w:val="22"/>
              </w:rPr>
              <w:t xml:space="preserve">32 42 0 – </w:t>
            </w:r>
            <w:r w:rsidRPr="00A55F1E">
              <w:rPr>
                <w:spacing w:val="2"/>
                <w:sz w:val="22"/>
                <w:szCs w:val="22"/>
              </w:rPr>
              <w:t xml:space="preserve">32 71 1 + </w:t>
            </w:r>
            <w:r w:rsidRPr="00A55F1E">
              <w:rPr>
                <w:spacing w:val="2"/>
                <w:sz w:val="22"/>
                <w:szCs w:val="22"/>
              </w:rPr>
              <w:br/>
            </w:r>
            <w:r w:rsidRPr="00A55F1E">
              <w:rPr>
                <w:b/>
                <w:spacing w:val="2"/>
                <w:sz w:val="22"/>
                <w:szCs w:val="22"/>
              </w:rPr>
              <w:t>[ </w:t>
            </w:r>
            <w:r w:rsidRPr="00A55F1E">
              <w:rPr>
                <w:spacing w:val="2"/>
                <w:sz w:val="22"/>
                <w:szCs w:val="22"/>
              </w:rPr>
              <w:t xml:space="preserve">(37 30 0 – 37 30 1) / </w:t>
            </w:r>
            <w:r w:rsidRPr="00A55F1E">
              <w:rPr>
                <w:spacing w:val="2"/>
                <w:sz w:val="22"/>
                <w:szCs w:val="22"/>
              </w:rPr>
              <w:br/>
              <w:t>37 30 1 </w:t>
            </w:r>
            <w:r w:rsidRPr="00A55F1E">
              <w:rPr>
                <w:b/>
                <w:spacing w:val="2"/>
                <w:sz w:val="22"/>
                <w:szCs w:val="22"/>
              </w:rPr>
              <w:t>]</w:t>
            </w:r>
            <w:r w:rsidRPr="00A55F1E">
              <w:rPr>
                <w:spacing w:val="2"/>
                <w:sz w:val="22"/>
                <w:szCs w:val="22"/>
              </w:rPr>
              <w:t xml:space="preserve"> х</w:t>
            </w:r>
            <w:r w:rsidRPr="00A55F1E">
              <w:rPr>
                <w:b/>
                <w:spacing w:val="-3"/>
                <w:sz w:val="22"/>
                <w:szCs w:val="22"/>
              </w:rPr>
              <w:t xml:space="preserve"> </w:t>
            </w:r>
            <w:r w:rsidRPr="00A55F1E">
              <w:rPr>
                <w:b/>
                <w:spacing w:val="-6"/>
                <w:sz w:val="22"/>
                <w:szCs w:val="22"/>
              </w:rPr>
              <w:t>(</w:t>
            </w:r>
            <w:r w:rsidRPr="00A55F1E">
              <w:rPr>
                <w:spacing w:val="-6"/>
                <w:sz w:val="22"/>
                <w:szCs w:val="22"/>
              </w:rPr>
              <w:t>32 42 0 –</w:t>
            </w:r>
            <w:r w:rsidRPr="00A55F1E">
              <w:rPr>
                <w:spacing w:val="-3"/>
                <w:sz w:val="22"/>
                <w:szCs w:val="22"/>
              </w:rPr>
              <w:t xml:space="preserve"> </w:t>
            </w:r>
            <w:r w:rsidRPr="00A55F1E">
              <w:rPr>
                <w:spacing w:val="-3"/>
                <w:sz w:val="22"/>
                <w:szCs w:val="22"/>
              </w:rPr>
              <w:br/>
            </w:r>
            <w:r w:rsidRPr="00A55F1E">
              <w:rPr>
                <w:spacing w:val="-6"/>
                <w:sz w:val="22"/>
                <w:szCs w:val="22"/>
              </w:rPr>
              <w:t>32 71 1</w:t>
            </w:r>
            <w:r w:rsidRPr="00A55F1E">
              <w:rPr>
                <w:b/>
                <w:spacing w:val="-6"/>
                <w:sz w:val="22"/>
                <w:szCs w:val="22"/>
              </w:rPr>
              <w:t>)</w:t>
            </w:r>
            <w:r w:rsidRPr="00A55F1E">
              <w:rPr>
                <w:spacing w:val="-6"/>
                <w:sz w:val="22"/>
                <w:szCs w:val="22"/>
              </w:rPr>
              <w:t xml:space="preserve"> + 32 16 1 + 32 46 0 –</w:t>
            </w:r>
            <w:r w:rsidRPr="00A55F1E">
              <w:rPr>
                <w:spacing w:val="-3"/>
                <w:sz w:val="22"/>
                <w:szCs w:val="22"/>
              </w:rPr>
              <w:t xml:space="preserve"> </w:t>
            </w:r>
            <w:r w:rsidRPr="00A55F1E">
              <w:rPr>
                <w:spacing w:val="-6"/>
                <w:sz w:val="22"/>
                <w:szCs w:val="22"/>
              </w:rPr>
              <w:t xml:space="preserve">32 13 1 – 32 13 4 + 32 61 5 </w:t>
            </w:r>
            <w:r w:rsidR="00A8766C" w:rsidRPr="00A55F1E">
              <w:rPr>
                <w:sz w:val="22"/>
                <w:szCs w:val="22"/>
              </w:rPr>
              <w:t>+ 32 71 6 – 32 72 3</w:t>
            </w:r>
            <w:r w:rsidR="002707F4" w:rsidRPr="00A55F1E">
              <w:rPr>
                <w:sz w:val="22"/>
                <w:szCs w:val="22"/>
              </w:rPr>
              <w:t xml:space="preserve"> – 32 16 2</w:t>
            </w:r>
          </w:p>
        </w:tc>
      </w:tr>
      <w:tr w:rsidR="00CE4F27" w:rsidRPr="00A55F1E" w:rsidTr="005D2B27">
        <w:tc>
          <w:tcPr>
            <w:tcW w:w="430" w:type="pct"/>
            <w:tcBorders>
              <w:top w:val="nil"/>
              <w:bottom w:val="single" w:sz="4" w:space="0" w:color="auto"/>
            </w:tcBorders>
            <w:shd w:val="clear" w:color="auto" w:fill="auto"/>
          </w:tcPr>
          <w:p w:rsidR="00CE4F27" w:rsidRPr="00A55F1E" w:rsidRDefault="00CE4F27" w:rsidP="00960FDC">
            <w:pPr>
              <w:spacing w:line="240" w:lineRule="exact"/>
              <w:ind w:left="-57" w:right="-57"/>
              <w:jc w:val="center"/>
              <w:rPr>
                <w:sz w:val="22"/>
                <w:szCs w:val="22"/>
              </w:rPr>
            </w:pPr>
          </w:p>
        </w:tc>
        <w:tc>
          <w:tcPr>
            <w:tcW w:w="999" w:type="pct"/>
            <w:tcBorders>
              <w:top w:val="nil"/>
              <w:bottom w:val="single" w:sz="4" w:space="0" w:color="auto"/>
            </w:tcBorders>
            <w:shd w:val="clear" w:color="auto" w:fill="auto"/>
          </w:tcPr>
          <w:p w:rsidR="00CE4F27" w:rsidRPr="00A55F1E" w:rsidRDefault="00CE4F27" w:rsidP="00960FDC">
            <w:pPr>
              <w:spacing w:line="240" w:lineRule="exact"/>
              <w:ind w:left="-57" w:right="-28"/>
              <w:rPr>
                <w:sz w:val="22"/>
                <w:szCs w:val="22"/>
              </w:rPr>
            </w:pPr>
          </w:p>
        </w:tc>
        <w:tc>
          <w:tcPr>
            <w:tcW w:w="572" w:type="pct"/>
            <w:tcBorders>
              <w:top w:val="nil"/>
              <w:bottom w:val="single" w:sz="4" w:space="0" w:color="auto"/>
            </w:tcBorders>
            <w:shd w:val="clear" w:color="auto" w:fill="auto"/>
          </w:tcPr>
          <w:p w:rsidR="00CE4F27" w:rsidRPr="00A55F1E" w:rsidRDefault="00CE4F27" w:rsidP="00960FDC">
            <w:pPr>
              <w:pStyle w:val="12"/>
              <w:tabs>
                <w:tab w:val="left" w:pos="5250"/>
              </w:tabs>
              <w:spacing w:line="240" w:lineRule="exact"/>
              <w:ind w:left="-57" w:right="-28"/>
              <w:jc w:val="center"/>
              <w:rPr>
                <w:rFonts w:ascii="Times New Roman" w:hAnsi="Times New Roman" w:cs="Times New Roman"/>
                <w:spacing w:val="-6"/>
                <w:sz w:val="22"/>
                <w:szCs w:val="22"/>
                <w:lang w:val="uk-UA"/>
              </w:rPr>
            </w:pPr>
          </w:p>
        </w:tc>
        <w:tc>
          <w:tcPr>
            <w:tcW w:w="720" w:type="pct"/>
            <w:tcBorders>
              <w:bottom w:val="single" w:sz="4" w:space="0" w:color="auto"/>
            </w:tcBorders>
            <w:shd w:val="clear" w:color="auto" w:fill="auto"/>
          </w:tcPr>
          <w:p w:rsidR="00CE4F27" w:rsidRPr="00A55F1E" w:rsidRDefault="00CE4F27" w:rsidP="00960FDC">
            <w:pPr>
              <w:pStyle w:val="a9"/>
              <w:tabs>
                <w:tab w:val="left" w:pos="5250"/>
              </w:tabs>
              <w:spacing w:after="0"/>
              <w:ind w:left="0"/>
              <w:rPr>
                <w:spacing w:val="-4"/>
                <w:sz w:val="22"/>
                <w:szCs w:val="22"/>
              </w:rPr>
            </w:pPr>
            <w:r w:rsidRPr="00A55F1E">
              <w:rPr>
                <w:spacing w:val="-4"/>
                <w:sz w:val="22"/>
                <w:szCs w:val="22"/>
              </w:rPr>
              <w:t>усього (сума 65.11, 65.12 і 65.20)</w:t>
            </w:r>
          </w:p>
        </w:tc>
        <w:tc>
          <w:tcPr>
            <w:tcW w:w="968" w:type="pct"/>
            <w:tcBorders>
              <w:top w:val="nil"/>
              <w:bottom w:val="single" w:sz="4" w:space="0" w:color="auto"/>
            </w:tcBorders>
            <w:shd w:val="clear" w:color="auto" w:fill="auto"/>
          </w:tcPr>
          <w:p w:rsidR="00CE4F27" w:rsidRPr="00A55F1E" w:rsidRDefault="00CE4F27" w:rsidP="00960FDC">
            <w:pPr>
              <w:spacing w:line="240" w:lineRule="exact"/>
              <w:ind w:left="-57" w:right="-57"/>
              <w:rPr>
                <w:sz w:val="22"/>
                <w:szCs w:val="22"/>
              </w:rPr>
            </w:pPr>
          </w:p>
        </w:tc>
        <w:tc>
          <w:tcPr>
            <w:tcW w:w="1311" w:type="pct"/>
            <w:tcBorders>
              <w:bottom w:val="single" w:sz="4" w:space="0" w:color="auto"/>
            </w:tcBorders>
            <w:shd w:val="clear" w:color="auto" w:fill="auto"/>
          </w:tcPr>
          <w:p w:rsidR="00CE4F27" w:rsidRPr="00A55F1E" w:rsidRDefault="00CE4F27" w:rsidP="00960FDC">
            <w:pPr>
              <w:spacing w:line="240" w:lineRule="exact"/>
              <w:ind w:left="-57" w:right="-57"/>
              <w:rPr>
                <w:sz w:val="22"/>
                <w:szCs w:val="22"/>
              </w:rPr>
            </w:pPr>
          </w:p>
        </w:tc>
      </w:tr>
      <w:tr w:rsidR="00CE4F27" w:rsidRPr="00A55F1E" w:rsidTr="005D2B27">
        <w:tc>
          <w:tcPr>
            <w:tcW w:w="430" w:type="pct"/>
            <w:tcBorders>
              <w:bottom w:val="single" w:sz="4" w:space="0" w:color="auto"/>
            </w:tcBorders>
            <w:shd w:val="clear" w:color="auto" w:fill="auto"/>
          </w:tcPr>
          <w:p w:rsidR="00CE4F27" w:rsidRPr="00A55F1E" w:rsidRDefault="00CE4F27" w:rsidP="005D2B27">
            <w:pPr>
              <w:spacing w:line="240" w:lineRule="exact"/>
              <w:ind w:left="-57" w:right="-57"/>
              <w:jc w:val="center"/>
              <w:rPr>
                <w:sz w:val="22"/>
                <w:szCs w:val="22"/>
              </w:rPr>
            </w:pPr>
            <w:r w:rsidRPr="00A55F1E">
              <w:rPr>
                <w:sz w:val="22"/>
                <w:szCs w:val="22"/>
              </w:rPr>
              <w:t>12 15 0</w:t>
            </w:r>
          </w:p>
          <w:p w:rsidR="00CE4F27" w:rsidRPr="00A55F1E" w:rsidRDefault="00CE4F27" w:rsidP="005D2B27">
            <w:pPr>
              <w:spacing w:line="240" w:lineRule="exact"/>
              <w:ind w:left="-57" w:right="-57"/>
              <w:jc w:val="center"/>
              <w:rPr>
                <w:sz w:val="22"/>
                <w:szCs w:val="22"/>
              </w:rPr>
            </w:pPr>
          </w:p>
        </w:tc>
        <w:tc>
          <w:tcPr>
            <w:tcW w:w="999" w:type="pct"/>
            <w:tcBorders>
              <w:bottom w:val="single" w:sz="4" w:space="0" w:color="auto"/>
            </w:tcBorders>
            <w:shd w:val="clear" w:color="auto" w:fill="auto"/>
          </w:tcPr>
          <w:p w:rsidR="00CE4F27" w:rsidRPr="00A55F1E" w:rsidRDefault="00CE4F27" w:rsidP="005D2B27">
            <w:pPr>
              <w:spacing w:line="240" w:lineRule="exact"/>
              <w:ind w:left="-57" w:right="-28"/>
              <w:rPr>
                <w:sz w:val="22"/>
                <w:szCs w:val="22"/>
              </w:rPr>
            </w:pPr>
            <w:r w:rsidRPr="00A55F1E">
              <w:rPr>
                <w:sz w:val="22"/>
                <w:szCs w:val="22"/>
              </w:rPr>
              <w:t>Додана вартість за витратами виробництва</w:t>
            </w:r>
          </w:p>
        </w:tc>
        <w:tc>
          <w:tcPr>
            <w:tcW w:w="572" w:type="pct"/>
            <w:tcBorders>
              <w:bottom w:val="single" w:sz="4" w:space="0" w:color="auto"/>
            </w:tcBorders>
            <w:shd w:val="clear" w:color="auto" w:fill="auto"/>
          </w:tcPr>
          <w:p w:rsidR="00CE4F27" w:rsidRPr="00A55F1E" w:rsidRDefault="00CE4F27" w:rsidP="005D2B27">
            <w:pPr>
              <w:pStyle w:val="12"/>
              <w:tabs>
                <w:tab w:val="left" w:pos="5250"/>
              </w:tabs>
              <w:spacing w:line="240" w:lineRule="exact"/>
              <w:ind w:left="-57" w:right="-28"/>
              <w:jc w:val="center"/>
              <w:rPr>
                <w:rFonts w:ascii="Times New Roman" w:hAnsi="Times New Roman" w:cs="Times New Roman"/>
                <w:spacing w:val="-6"/>
                <w:sz w:val="22"/>
                <w:szCs w:val="22"/>
                <w:lang w:val="uk-UA"/>
              </w:rPr>
            </w:pPr>
            <w:proofErr w:type="spellStart"/>
            <w:r w:rsidRPr="00A55F1E">
              <w:rPr>
                <w:rFonts w:ascii="Times New Roman" w:hAnsi="Times New Roman" w:cs="Times New Roman"/>
                <w:spacing w:val="-6"/>
                <w:sz w:val="22"/>
                <w:szCs w:val="22"/>
                <w:lang w:val="uk-UA"/>
              </w:rPr>
              <w:t>млн.грн</w:t>
            </w:r>
            <w:proofErr w:type="spellEnd"/>
            <w:r w:rsidRPr="00A55F1E">
              <w:rPr>
                <w:rFonts w:ascii="Times New Roman" w:hAnsi="Times New Roman" w:cs="Times New Roman"/>
                <w:spacing w:val="-6"/>
                <w:sz w:val="22"/>
                <w:szCs w:val="22"/>
                <w:lang w:val="uk-UA"/>
              </w:rPr>
              <w:t>.</w:t>
            </w:r>
          </w:p>
        </w:tc>
        <w:tc>
          <w:tcPr>
            <w:tcW w:w="720" w:type="pct"/>
            <w:tcBorders>
              <w:bottom w:val="single" w:sz="4" w:space="0" w:color="auto"/>
            </w:tcBorders>
            <w:shd w:val="clear" w:color="auto" w:fill="auto"/>
          </w:tcPr>
          <w:p w:rsidR="00CE4F27" w:rsidRPr="00A55F1E" w:rsidRDefault="00CE4F27" w:rsidP="005D2B27">
            <w:pPr>
              <w:pStyle w:val="a9"/>
              <w:tabs>
                <w:tab w:val="left" w:pos="5250"/>
              </w:tabs>
              <w:spacing w:after="0" w:line="240" w:lineRule="exact"/>
              <w:ind w:left="0"/>
              <w:rPr>
                <w:spacing w:val="-4"/>
                <w:sz w:val="22"/>
                <w:szCs w:val="22"/>
              </w:rPr>
            </w:pPr>
            <w:r w:rsidRPr="00A55F1E">
              <w:rPr>
                <w:spacing w:val="-4"/>
                <w:sz w:val="22"/>
                <w:szCs w:val="22"/>
              </w:rPr>
              <w:t>класи 65.11, 65.12, 65.20, усього (сума 65.11, 65.12 і 65.20)</w:t>
            </w:r>
          </w:p>
        </w:tc>
        <w:tc>
          <w:tcPr>
            <w:tcW w:w="968" w:type="pct"/>
            <w:tcBorders>
              <w:bottom w:val="single" w:sz="4" w:space="0" w:color="auto"/>
            </w:tcBorders>
            <w:shd w:val="clear" w:color="auto" w:fill="auto"/>
          </w:tcPr>
          <w:p w:rsidR="00A428DA" w:rsidRPr="00A55F1E" w:rsidRDefault="00A428DA" w:rsidP="00A428DA">
            <w:pPr>
              <w:pStyle w:val="a9"/>
              <w:tabs>
                <w:tab w:val="left" w:pos="5250"/>
              </w:tabs>
              <w:spacing w:after="0" w:line="240" w:lineRule="exact"/>
              <w:ind w:left="-57" w:right="-57"/>
              <w:rPr>
                <w:spacing w:val="-6"/>
                <w:sz w:val="22"/>
                <w:szCs w:val="22"/>
              </w:rPr>
            </w:pPr>
            <w:r w:rsidRPr="00A55F1E">
              <w:rPr>
                <w:spacing w:val="-6"/>
                <w:sz w:val="22"/>
                <w:szCs w:val="22"/>
              </w:rPr>
              <w:t xml:space="preserve">адміністративні дані </w:t>
            </w:r>
          </w:p>
          <w:p w:rsidR="00A428DA" w:rsidRPr="00A55F1E" w:rsidRDefault="00A428DA" w:rsidP="00A428DA">
            <w:pPr>
              <w:autoSpaceDE w:val="0"/>
              <w:autoSpaceDN w:val="0"/>
              <w:adjustRightInd w:val="0"/>
              <w:spacing w:line="240" w:lineRule="exact"/>
              <w:ind w:left="-57" w:right="-57"/>
              <w:rPr>
                <w:spacing w:val="-4"/>
                <w:sz w:val="22"/>
                <w:szCs w:val="22"/>
              </w:rPr>
            </w:pPr>
            <w:r w:rsidRPr="00A55F1E">
              <w:rPr>
                <w:sz w:val="22"/>
                <w:szCs w:val="22"/>
              </w:rPr>
              <w:t>Нацкомфінпослуг;</w:t>
            </w:r>
          </w:p>
          <w:p w:rsidR="00CE4F27" w:rsidRPr="00A55F1E" w:rsidRDefault="00A428DA" w:rsidP="00A428DA">
            <w:pPr>
              <w:spacing w:line="240" w:lineRule="exact"/>
              <w:ind w:left="-57" w:right="-57"/>
              <w:rPr>
                <w:sz w:val="22"/>
                <w:szCs w:val="22"/>
              </w:rPr>
            </w:pPr>
            <w:r w:rsidRPr="00A55F1E">
              <w:rPr>
                <w:spacing w:val="-4"/>
                <w:sz w:val="22"/>
                <w:szCs w:val="22"/>
              </w:rPr>
              <w:t>дані ДСС "Активи, власний капітал, зобов’язання та фінансові результати підприємств"</w:t>
            </w:r>
          </w:p>
        </w:tc>
        <w:tc>
          <w:tcPr>
            <w:tcW w:w="1311" w:type="pct"/>
            <w:tcBorders>
              <w:bottom w:val="single" w:sz="4" w:space="0" w:color="auto"/>
            </w:tcBorders>
            <w:shd w:val="clear" w:color="auto" w:fill="auto"/>
          </w:tcPr>
          <w:p w:rsidR="00CE4F27" w:rsidRPr="00A55F1E" w:rsidRDefault="00CE4F27" w:rsidP="005D2B27">
            <w:pPr>
              <w:spacing w:line="240" w:lineRule="exact"/>
              <w:ind w:left="-57" w:right="-57"/>
              <w:rPr>
                <w:i/>
                <w:sz w:val="22"/>
                <w:szCs w:val="22"/>
              </w:rPr>
            </w:pPr>
            <w:r w:rsidRPr="00A55F1E">
              <w:rPr>
                <w:sz w:val="22"/>
                <w:szCs w:val="22"/>
              </w:rPr>
              <w:t xml:space="preserve">12 15 0 = 12 12 0 – </w:t>
            </w:r>
            <w:r w:rsidRPr="00A55F1E">
              <w:rPr>
                <w:sz w:val="22"/>
                <w:szCs w:val="22"/>
              </w:rPr>
              <w:br/>
              <w:t>13 11 0</w:t>
            </w:r>
            <w:r w:rsidRPr="00A55F1E">
              <w:rPr>
                <w:i/>
                <w:sz w:val="22"/>
                <w:szCs w:val="22"/>
              </w:rPr>
              <w:t xml:space="preserve"> </w:t>
            </w:r>
          </w:p>
          <w:p w:rsidR="00CE4F27" w:rsidRPr="00A55F1E" w:rsidRDefault="00CE4F27" w:rsidP="005D2B27">
            <w:pPr>
              <w:spacing w:line="240" w:lineRule="exact"/>
              <w:ind w:left="-57" w:right="-57"/>
              <w:rPr>
                <w:sz w:val="22"/>
                <w:szCs w:val="22"/>
              </w:rPr>
            </w:pPr>
          </w:p>
        </w:tc>
      </w:tr>
    </w:tbl>
    <w:p w:rsidR="00CE4F27" w:rsidRPr="00852648"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3</w:t>
      </w:r>
    </w:p>
    <w:p w:rsidR="00CE4F27" w:rsidRPr="00852648" w:rsidRDefault="00CE4F27" w:rsidP="00CE4F27"/>
    <w:tbl>
      <w:tblPr>
        <w:tblW w:w="527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2126"/>
        <w:gridCol w:w="1020"/>
        <w:gridCol w:w="8"/>
        <w:gridCol w:w="1430"/>
        <w:gridCol w:w="6"/>
        <w:gridCol w:w="1928"/>
        <w:gridCol w:w="2620"/>
        <w:gridCol w:w="8"/>
      </w:tblGrid>
      <w:tr w:rsidR="00A428DA" w:rsidRPr="00852648" w:rsidTr="00867253">
        <w:trPr>
          <w:gridAfter w:val="1"/>
          <w:wAfter w:w="4" w:type="pct"/>
        </w:trPr>
        <w:tc>
          <w:tcPr>
            <w:tcW w:w="427" w:type="pct"/>
            <w:tcBorders>
              <w:bottom w:val="nil"/>
            </w:tcBorders>
            <w:shd w:val="clear" w:color="auto" w:fill="auto"/>
          </w:tcPr>
          <w:p w:rsidR="00A428DA" w:rsidRPr="00852648" w:rsidRDefault="00A428DA" w:rsidP="00A428DA">
            <w:pPr>
              <w:pStyle w:val="a9"/>
              <w:tabs>
                <w:tab w:val="left" w:pos="5250"/>
              </w:tabs>
              <w:spacing w:after="0"/>
              <w:ind w:left="-57" w:right="-57"/>
              <w:jc w:val="center"/>
              <w:rPr>
                <w:sz w:val="22"/>
                <w:szCs w:val="22"/>
              </w:rPr>
            </w:pPr>
            <w:r w:rsidRPr="00852648">
              <w:rPr>
                <w:sz w:val="22"/>
                <w:szCs w:val="22"/>
              </w:rPr>
              <w:t>1</w:t>
            </w:r>
          </w:p>
        </w:tc>
        <w:tc>
          <w:tcPr>
            <w:tcW w:w="1063" w:type="pct"/>
            <w:tcBorders>
              <w:bottom w:val="nil"/>
            </w:tcBorders>
            <w:shd w:val="clear" w:color="auto" w:fill="auto"/>
          </w:tcPr>
          <w:p w:rsidR="00A428DA" w:rsidRPr="00852648" w:rsidRDefault="00A428DA" w:rsidP="00A428DA">
            <w:pPr>
              <w:pStyle w:val="a9"/>
              <w:tabs>
                <w:tab w:val="left" w:pos="5250"/>
              </w:tabs>
              <w:spacing w:after="0"/>
              <w:ind w:left="0"/>
              <w:jc w:val="center"/>
              <w:rPr>
                <w:sz w:val="22"/>
                <w:szCs w:val="22"/>
              </w:rPr>
            </w:pPr>
            <w:r w:rsidRPr="00852648">
              <w:rPr>
                <w:sz w:val="22"/>
                <w:szCs w:val="22"/>
              </w:rPr>
              <w:t>2</w:t>
            </w:r>
          </w:p>
        </w:tc>
        <w:tc>
          <w:tcPr>
            <w:tcW w:w="510" w:type="pct"/>
            <w:tcBorders>
              <w:bottom w:val="nil"/>
            </w:tcBorders>
            <w:shd w:val="clear" w:color="auto" w:fill="auto"/>
          </w:tcPr>
          <w:p w:rsidR="00A428DA" w:rsidRPr="00852648" w:rsidRDefault="00A428DA" w:rsidP="00A428DA">
            <w:pPr>
              <w:pStyle w:val="a9"/>
              <w:tabs>
                <w:tab w:val="left" w:pos="5250"/>
              </w:tabs>
              <w:spacing w:after="0"/>
              <w:ind w:left="0"/>
              <w:jc w:val="center"/>
              <w:rPr>
                <w:spacing w:val="-4"/>
                <w:sz w:val="22"/>
                <w:szCs w:val="22"/>
              </w:rPr>
            </w:pPr>
            <w:r w:rsidRPr="00852648">
              <w:rPr>
                <w:spacing w:val="-4"/>
                <w:sz w:val="22"/>
                <w:szCs w:val="22"/>
              </w:rPr>
              <w:t>3</w:t>
            </w:r>
          </w:p>
        </w:tc>
        <w:tc>
          <w:tcPr>
            <w:tcW w:w="719" w:type="pct"/>
            <w:gridSpan w:val="2"/>
            <w:shd w:val="clear" w:color="auto" w:fill="auto"/>
          </w:tcPr>
          <w:p w:rsidR="00A428DA" w:rsidRPr="00852648" w:rsidRDefault="00A428DA" w:rsidP="00A428DA">
            <w:pPr>
              <w:pStyle w:val="a9"/>
              <w:tabs>
                <w:tab w:val="left" w:pos="5250"/>
              </w:tabs>
              <w:spacing w:after="0"/>
              <w:ind w:left="0"/>
              <w:jc w:val="center"/>
              <w:rPr>
                <w:spacing w:val="-4"/>
                <w:sz w:val="22"/>
                <w:szCs w:val="22"/>
              </w:rPr>
            </w:pPr>
            <w:r w:rsidRPr="00852648">
              <w:rPr>
                <w:spacing w:val="-4"/>
                <w:sz w:val="22"/>
                <w:szCs w:val="22"/>
              </w:rPr>
              <w:t>4</w:t>
            </w:r>
          </w:p>
        </w:tc>
        <w:tc>
          <w:tcPr>
            <w:tcW w:w="967" w:type="pct"/>
            <w:gridSpan w:val="2"/>
            <w:shd w:val="clear" w:color="auto" w:fill="auto"/>
          </w:tcPr>
          <w:p w:rsidR="00A428DA" w:rsidRPr="00852648" w:rsidRDefault="00A428DA" w:rsidP="00A428DA">
            <w:pPr>
              <w:pStyle w:val="a9"/>
              <w:tabs>
                <w:tab w:val="left" w:pos="5250"/>
              </w:tabs>
              <w:spacing w:after="0"/>
              <w:ind w:left="0"/>
              <w:jc w:val="center"/>
              <w:rPr>
                <w:sz w:val="22"/>
                <w:szCs w:val="22"/>
              </w:rPr>
            </w:pPr>
            <w:r w:rsidRPr="00852648">
              <w:rPr>
                <w:sz w:val="22"/>
                <w:szCs w:val="22"/>
              </w:rPr>
              <w:t>5</w:t>
            </w:r>
          </w:p>
        </w:tc>
        <w:tc>
          <w:tcPr>
            <w:tcW w:w="1310" w:type="pct"/>
            <w:shd w:val="clear" w:color="auto" w:fill="auto"/>
          </w:tcPr>
          <w:p w:rsidR="00A428DA" w:rsidRPr="00852648" w:rsidRDefault="00A428DA" w:rsidP="00A428DA">
            <w:pPr>
              <w:pStyle w:val="a9"/>
              <w:tabs>
                <w:tab w:val="left" w:pos="5250"/>
              </w:tabs>
              <w:spacing w:after="0"/>
              <w:ind w:left="0"/>
              <w:jc w:val="center"/>
              <w:rPr>
                <w:sz w:val="22"/>
                <w:szCs w:val="22"/>
              </w:rPr>
            </w:pPr>
            <w:r w:rsidRPr="00852648">
              <w:rPr>
                <w:sz w:val="22"/>
                <w:szCs w:val="22"/>
              </w:rPr>
              <w:t>6</w:t>
            </w:r>
          </w:p>
        </w:tc>
      </w:tr>
      <w:tr w:rsidR="00A428DA" w:rsidRPr="00BC433D" w:rsidTr="00867253">
        <w:trPr>
          <w:gridAfter w:val="1"/>
          <w:wAfter w:w="4" w:type="pct"/>
        </w:trPr>
        <w:tc>
          <w:tcPr>
            <w:tcW w:w="427" w:type="pct"/>
            <w:tcBorders>
              <w:bottom w:val="nil"/>
            </w:tcBorders>
            <w:shd w:val="clear" w:color="auto" w:fill="auto"/>
          </w:tcPr>
          <w:p w:rsidR="00A428DA" w:rsidRPr="00BC433D" w:rsidRDefault="00A428DA" w:rsidP="00A428DA">
            <w:pPr>
              <w:spacing w:line="240" w:lineRule="exact"/>
              <w:ind w:left="-57" w:right="-57"/>
              <w:jc w:val="center"/>
              <w:rPr>
                <w:sz w:val="22"/>
                <w:szCs w:val="22"/>
              </w:rPr>
            </w:pPr>
            <w:r w:rsidRPr="00BC433D">
              <w:rPr>
                <w:sz w:val="22"/>
                <w:szCs w:val="22"/>
              </w:rPr>
              <w:t>12 17 0</w:t>
            </w:r>
          </w:p>
          <w:p w:rsidR="00A428DA" w:rsidRPr="00BC433D" w:rsidRDefault="00A428DA" w:rsidP="00A428DA">
            <w:pPr>
              <w:spacing w:line="240" w:lineRule="exact"/>
              <w:ind w:left="-57" w:right="-57"/>
              <w:jc w:val="center"/>
              <w:rPr>
                <w:i/>
                <w:sz w:val="22"/>
                <w:szCs w:val="22"/>
              </w:rPr>
            </w:pPr>
          </w:p>
        </w:tc>
        <w:tc>
          <w:tcPr>
            <w:tcW w:w="1063" w:type="pct"/>
            <w:tcBorders>
              <w:bottom w:val="nil"/>
            </w:tcBorders>
            <w:shd w:val="clear" w:color="auto" w:fill="auto"/>
          </w:tcPr>
          <w:p w:rsidR="00A428DA" w:rsidRPr="00BC433D" w:rsidRDefault="00A428DA" w:rsidP="00A428DA">
            <w:pPr>
              <w:spacing w:line="240" w:lineRule="exact"/>
              <w:ind w:left="-57" w:right="-28"/>
              <w:rPr>
                <w:sz w:val="22"/>
                <w:szCs w:val="22"/>
              </w:rPr>
            </w:pPr>
            <w:r w:rsidRPr="00BC433D">
              <w:rPr>
                <w:sz w:val="22"/>
                <w:szCs w:val="22"/>
              </w:rPr>
              <w:t>Валовий операційний дохід</w:t>
            </w:r>
          </w:p>
        </w:tc>
        <w:tc>
          <w:tcPr>
            <w:tcW w:w="510" w:type="pct"/>
            <w:tcBorders>
              <w:bottom w:val="nil"/>
            </w:tcBorders>
            <w:shd w:val="clear" w:color="auto" w:fill="auto"/>
          </w:tcPr>
          <w:p w:rsidR="00A428DA" w:rsidRPr="00BC433D" w:rsidRDefault="00A428DA" w:rsidP="00A428DA">
            <w:pPr>
              <w:pStyle w:val="12"/>
              <w:tabs>
                <w:tab w:val="left" w:pos="5250"/>
              </w:tabs>
              <w:spacing w:line="240" w:lineRule="exact"/>
              <w:ind w:left="-57" w:right="-28"/>
              <w:jc w:val="center"/>
              <w:rPr>
                <w:rFonts w:ascii="Times New Roman" w:hAnsi="Times New Roman" w:cs="Times New Roman"/>
                <w:spacing w:val="-6"/>
                <w:sz w:val="22"/>
                <w:szCs w:val="22"/>
                <w:lang w:val="uk-UA"/>
              </w:rPr>
            </w:pPr>
            <w:proofErr w:type="spellStart"/>
            <w:r w:rsidRPr="00BC433D">
              <w:rPr>
                <w:rFonts w:ascii="Times New Roman" w:hAnsi="Times New Roman" w:cs="Times New Roman"/>
                <w:spacing w:val="-6"/>
                <w:sz w:val="22"/>
                <w:szCs w:val="22"/>
                <w:lang w:val="uk-UA"/>
              </w:rPr>
              <w:t>млн.грн</w:t>
            </w:r>
            <w:proofErr w:type="spellEnd"/>
            <w:r w:rsidRPr="00BC433D">
              <w:rPr>
                <w:rFonts w:ascii="Times New Roman" w:hAnsi="Times New Roman" w:cs="Times New Roman"/>
                <w:spacing w:val="-6"/>
                <w:sz w:val="22"/>
                <w:szCs w:val="22"/>
                <w:lang w:val="uk-UA"/>
              </w:rPr>
              <w:t>.</w:t>
            </w:r>
          </w:p>
        </w:tc>
        <w:tc>
          <w:tcPr>
            <w:tcW w:w="719" w:type="pct"/>
            <w:gridSpan w:val="2"/>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7" w:type="pct"/>
            <w:gridSpan w:val="2"/>
            <w:shd w:val="clear" w:color="auto" w:fill="auto"/>
          </w:tcPr>
          <w:p w:rsidR="00A428DA" w:rsidRPr="00BC433D" w:rsidRDefault="00A428DA" w:rsidP="00A428DA">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A428DA" w:rsidRPr="00BC433D" w:rsidRDefault="00A428DA" w:rsidP="00A428DA">
            <w:pPr>
              <w:autoSpaceDE w:val="0"/>
              <w:autoSpaceDN w:val="0"/>
              <w:adjustRightInd w:val="0"/>
              <w:spacing w:line="240" w:lineRule="exact"/>
              <w:ind w:left="-57" w:right="-57"/>
              <w:rPr>
                <w:spacing w:val="-4"/>
                <w:sz w:val="22"/>
                <w:szCs w:val="22"/>
              </w:rPr>
            </w:pPr>
            <w:r w:rsidRPr="00BC433D">
              <w:rPr>
                <w:sz w:val="22"/>
                <w:szCs w:val="22"/>
              </w:rPr>
              <w:t>Нацкомфінпослуг;</w:t>
            </w:r>
          </w:p>
          <w:p w:rsidR="00A428DA" w:rsidRPr="00BC433D" w:rsidRDefault="00A428DA" w:rsidP="00A428DA">
            <w:pPr>
              <w:spacing w:line="240" w:lineRule="exact"/>
              <w:ind w:left="-57" w:right="-57"/>
              <w:rPr>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w:t>
            </w:r>
          </w:p>
        </w:tc>
        <w:tc>
          <w:tcPr>
            <w:tcW w:w="1310" w:type="pct"/>
            <w:shd w:val="clear" w:color="auto" w:fill="auto"/>
          </w:tcPr>
          <w:p w:rsidR="00A428DA" w:rsidRPr="00BC433D" w:rsidRDefault="00A428DA" w:rsidP="00A428DA">
            <w:pPr>
              <w:pStyle w:val="12"/>
              <w:tabs>
                <w:tab w:val="left" w:pos="5250"/>
              </w:tabs>
              <w:spacing w:line="240" w:lineRule="exact"/>
              <w:ind w:left="-57" w:right="-57"/>
              <w:rPr>
                <w:rFonts w:ascii="Times New Roman" w:hAnsi="Times New Roman" w:cs="Times New Roman"/>
                <w:sz w:val="22"/>
                <w:szCs w:val="22"/>
                <w:lang w:val="uk-UA"/>
              </w:rPr>
            </w:pPr>
            <w:r w:rsidRPr="00BC433D">
              <w:rPr>
                <w:rFonts w:ascii="Times New Roman" w:hAnsi="Times New Roman" w:cs="Times New Roman"/>
                <w:sz w:val="22"/>
                <w:szCs w:val="22"/>
                <w:lang w:val="uk-UA"/>
              </w:rPr>
              <w:t xml:space="preserve">12 17 0 = 12 15 0 – </w:t>
            </w:r>
            <w:r w:rsidRPr="00BC433D">
              <w:rPr>
                <w:rFonts w:ascii="Times New Roman" w:hAnsi="Times New Roman" w:cs="Times New Roman"/>
                <w:sz w:val="22"/>
                <w:szCs w:val="22"/>
                <w:lang w:val="uk-UA"/>
              </w:rPr>
              <w:br/>
              <w:t>13 31 0</w:t>
            </w:r>
          </w:p>
        </w:tc>
      </w:tr>
      <w:tr w:rsidR="00A428DA" w:rsidRPr="00BC433D" w:rsidTr="00867253">
        <w:trPr>
          <w:gridAfter w:val="1"/>
          <w:wAfter w:w="4" w:type="pct"/>
        </w:trPr>
        <w:tc>
          <w:tcPr>
            <w:tcW w:w="427" w:type="pct"/>
            <w:tcBorders>
              <w:bottom w:val="nil"/>
            </w:tcBorders>
            <w:shd w:val="clear" w:color="auto" w:fill="auto"/>
          </w:tcPr>
          <w:p w:rsidR="00A428DA" w:rsidRPr="00BC433D" w:rsidRDefault="00A428DA" w:rsidP="00A428DA">
            <w:pPr>
              <w:spacing w:line="240" w:lineRule="exact"/>
              <w:ind w:left="-57" w:right="-57"/>
              <w:jc w:val="center"/>
              <w:rPr>
                <w:sz w:val="22"/>
                <w:szCs w:val="22"/>
              </w:rPr>
            </w:pPr>
            <w:r w:rsidRPr="00BC433D">
              <w:rPr>
                <w:sz w:val="22"/>
                <w:szCs w:val="22"/>
              </w:rPr>
              <w:t>13 11 0</w:t>
            </w:r>
          </w:p>
          <w:p w:rsidR="00A428DA" w:rsidRPr="00BC433D" w:rsidRDefault="00A428DA" w:rsidP="00A428DA">
            <w:pPr>
              <w:spacing w:line="240" w:lineRule="exact"/>
              <w:ind w:left="-57" w:right="-57"/>
              <w:jc w:val="center"/>
              <w:rPr>
                <w:i/>
                <w:sz w:val="22"/>
                <w:szCs w:val="22"/>
              </w:rPr>
            </w:pPr>
          </w:p>
        </w:tc>
        <w:tc>
          <w:tcPr>
            <w:tcW w:w="1063" w:type="pct"/>
            <w:tcBorders>
              <w:bottom w:val="nil"/>
            </w:tcBorders>
            <w:shd w:val="clear" w:color="auto" w:fill="auto"/>
          </w:tcPr>
          <w:p w:rsidR="00A428DA" w:rsidRPr="00BC433D" w:rsidRDefault="00A428DA" w:rsidP="00A428DA">
            <w:pPr>
              <w:spacing w:line="240" w:lineRule="exact"/>
              <w:ind w:left="-57" w:right="-28"/>
              <w:rPr>
                <w:sz w:val="22"/>
                <w:szCs w:val="22"/>
              </w:rPr>
            </w:pPr>
            <w:r w:rsidRPr="00BC433D">
              <w:rPr>
                <w:sz w:val="22"/>
                <w:szCs w:val="22"/>
              </w:rPr>
              <w:t>Усього закупівель товарів та послуг</w:t>
            </w:r>
          </w:p>
        </w:tc>
        <w:tc>
          <w:tcPr>
            <w:tcW w:w="510" w:type="pct"/>
            <w:tcBorders>
              <w:bottom w:val="nil"/>
            </w:tcBorders>
            <w:shd w:val="clear" w:color="auto" w:fill="auto"/>
          </w:tcPr>
          <w:p w:rsidR="00A428DA" w:rsidRPr="00BC433D" w:rsidRDefault="00A428DA" w:rsidP="00A428DA">
            <w:pPr>
              <w:pStyle w:val="12"/>
              <w:tabs>
                <w:tab w:val="left" w:pos="5250"/>
              </w:tabs>
              <w:spacing w:line="240" w:lineRule="exact"/>
              <w:ind w:left="-57" w:right="-28"/>
              <w:jc w:val="center"/>
              <w:rPr>
                <w:rFonts w:ascii="Times New Roman" w:hAnsi="Times New Roman" w:cs="Times New Roman"/>
                <w:spacing w:val="-6"/>
                <w:sz w:val="22"/>
                <w:szCs w:val="22"/>
                <w:lang w:val="uk-UA"/>
              </w:rPr>
            </w:pPr>
            <w:proofErr w:type="spellStart"/>
            <w:r w:rsidRPr="00BC433D">
              <w:rPr>
                <w:rFonts w:ascii="Times New Roman" w:hAnsi="Times New Roman" w:cs="Times New Roman"/>
                <w:spacing w:val="-6"/>
                <w:sz w:val="22"/>
                <w:szCs w:val="22"/>
                <w:lang w:val="uk-UA"/>
              </w:rPr>
              <w:t>млн.грн</w:t>
            </w:r>
            <w:proofErr w:type="spellEnd"/>
            <w:r w:rsidRPr="00BC433D">
              <w:rPr>
                <w:rFonts w:ascii="Times New Roman" w:hAnsi="Times New Roman" w:cs="Times New Roman"/>
                <w:spacing w:val="-6"/>
                <w:sz w:val="22"/>
                <w:szCs w:val="22"/>
                <w:lang w:val="uk-UA"/>
              </w:rPr>
              <w:t>.</w:t>
            </w:r>
          </w:p>
        </w:tc>
        <w:tc>
          <w:tcPr>
            <w:tcW w:w="719" w:type="pct"/>
            <w:gridSpan w:val="2"/>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 xml:space="preserve">клас 65.11 </w:t>
            </w:r>
          </w:p>
        </w:tc>
        <w:tc>
          <w:tcPr>
            <w:tcW w:w="967" w:type="pct"/>
            <w:gridSpan w:val="2"/>
            <w:vMerge w:val="restart"/>
            <w:shd w:val="clear" w:color="auto" w:fill="auto"/>
          </w:tcPr>
          <w:p w:rsidR="00A428DA" w:rsidRPr="00BC433D" w:rsidRDefault="00A428DA" w:rsidP="00A428DA">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A428DA" w:rsidRPr="00BC433D" w:rsidRDefault="00A428DA" w:rsidP="00A428DA">
            <w:pPr>
              <w:autoSpaceDE w:val="0"/>
              <w:autoSpaceDN w:val="0"/>
              <w:adjustRightInd w:val="0"/>
              <w:spacing w:line="240" w:lineRule="exact"/>
              <w:ind w:left="-57" w:right="-57"/>
              <w:rPr>
                <w:spacing w:val="-4"/>
                <w:sz w:val="22"/>
                <w:szCs w:val="22"/>
              </w:rPr>
            </w:pPr>
            <w:r w:rsidRPr="00BC433D">
              <w:rPr>
                <w:sz w:val="22"/>
                <w:szCs w:val="22"/>
              </w:rPr>
              <w:t>Нацкомфінпослуг;</w:t>
            </w:r>
          </w:p>
          <w:p w:rsidR="00A428DA" w:rsidRPr="00BC433D" w:rsidRDefault="00A428DA" w:rsidP="00A428DA">
            <w:pPr>
              <w:autoSpaceDE w:val="0"/>
              <w:autoSpaceDN w:val="0"/>
              <w:adjustRightInd w:val="0"/>
              <w:spacing w:line="240" w:lineRule="exact"/>
              <w:ind w:left="-57" w:right="-57"/>
              <w:rPr>
                <w:spacing w:val="-4"/>
                <w:sz w:val="22"/>
                <w:szCs w:val="22"/>
              </w:rPr>
            </w:pPr>
            <w:r w:rsidRPr="00BC433D">
              <w:rPr>
                <w:spacing w:val="-4"/>
                <w:sz w:val="22"/>
                <w:szCs w:val="22"/>
              </w:rPr>
              <w:t xml:space="preserve">дані ДСС "Активи, власний капітал, зобов’язання та фінансові результати підприємств" </w:t>
            </w:r>
          </w:p>
        </w:tc>
        <w:tc>
          <w:tcPr>
            <w:tcW w:w="1310" w:type="pct"/>
            <w:shd w:val="clear" w:color="auto" w:fill="auto"/>
          </w:tcPr>
          <w:p w:rsidR="00A428DA" w:rsidRPr="00BC433D" w:rsidRDefault="00A428DA" w:rsidP="002707F4">
            <w:pPr>
              <w:spacing w:line="240" w:lineRule="exact"/>
              <w:ind w:left="-57" w:right="-85"/>
              <w:rPr>
                <w:sz w:val="22"/>
                <w:szCs w:val="22"/>
              </w:rPr>
            </w:pPr>
            <w:r w:rsidRPr="00BC433D">
              <w:rPr>
                <w:spacing w:val="-2"/>
                <w:sz w:val="22"/>
                <w:szCs w:val="22"/>
              </w:rPr>
              <w:t xml:space="preserve">13 11 0 = 32 18 0 + </w:t>
            </w:r>
            <w:r w:rsidRPr="00BC433D">
              <w:rPr>
                <w:spacing w:val="-2"/>
                <w:sz w:val="22"/>
                <w:szCs w:val="22"/>
              </w:rPr>
              <w:br/>
              <w:t xml:space="preserve">[ (37 30 0 – 37 30 1) / </w:t>
            </w:r>
            <w:r w:rsidRPr="00BC433D">
              <w:rPr>
                <w:spacing w:val="-2"/>
                <w:sz w:val="22"/>
                <w:szCs w:val="22"/>
              </w:rPr>
              <w:br/>
            </w:r>
            <w:r w:rsidRPr="00BC433D">
              <w:rPr>
                <w:spacing w:val="-4"/>
                <w:sz w:val="22"/>
                <w:szCs w:val="22"/>
              </w:rPr>
              <w:t xml:space="preserve">37 30 1 ] х (32 22 0 – </w:t>
            </w:r>
            <w:r w:rsidR="002707F4" w:rsidRPr="00BC433D">
              <w:rPr>
                <w:spacing w:val="-4"/>
                <w:sz w:val="22"/>
                <w:szCs w:val="22"/>
              </w:rPr>
              <w:br/>
              <w:t xml:space="preserve">32 71 6 – </w:t>
            </w:r>
            <w:r w:rsidRPr="00BC433D">
              <w:rPr>
                <w:spacing w:val="-6"/>
                <w:sz w:val="22"/>
                <w:szCs w:val="22"/>
              </w:rPr>
              <w:t>32 71 1) + 32 61 5 +</w:t>
            </w:r>
            <w:r w:rsidRPr="00BC433D">
              <w:rPr>
                <w:sz w:val="22"/>
                <w:szCs w:val="22"/>
              </w:rPr>
              <w:t xml:space="preserve"> </w:t>
            </w:r>
            <w:r w:rsidRPr="00BC433D">
              <w:rPr>
                <w:spacing w:val="-6"/>
                <w:sz w:val="22"/>
                <w:szCs w:val="22"/>
              </w:rPr>
              <w:t>32 61 6 + 32 61 7 + 32 61 8 +</w:t>
            </w:r>
            <w:r w:rsidRPr="00BC433D">
              <w:rPr>
                <w:sz w:val="22"/>
                <w:szCs w:val="22"/>
              </w:rPr>
              <w:t xml:space="preserve"> 32 61 9 – 13 31 0</w:t>
            </w:r>
          </w:p>
        </w:tc>
      </w:tr>
      <w:tr w:rsidR="00A428DA" w:rsidRPr="00BC433D" w:rsidTr="00867253">
        <w:trPr>
          <w:gridAfter w:val="1"/>
          <w:wAfter w:w="4" w:type="pct"/>
        </w:trPr>
        <w:tc>
          <w:tcPr>
            <w:tcW w:w="427" w:type="pct"/>
            <w:tcBorders>
              <w:top w:val="nil"/>
              <w:bottom w:val="nil"/>
            </w:tcBorders>
            <w:shd w:val="clear" w:color="auto" w:fill="auto"/>
          </w:tcPr>
          <w:p w:rsidR="00A428DA" w:rsidRPr="00BC433D" w:rsidRDefault="00A428DA" w:rsidP="00A428DA">
            <w:pPr>
              <w:spacing w:line="240" w:lineRule="exact"/>
              <w:ind w:left="-57" w:right="-57"/>
              <w:jc w:val="center"/>
              <w:rPr>
                <w:sz w:val="22"/>
                <w:szCs w:val="22"/>
              </w:rPr>
            </w:pPr>
          </w:p>
        </w:tc>
        <w:tc>
          <w:tcPr>
            <w:tcW w:w="1063" w:type="pct"/>
            <w:tcBorders>
              <w:top w:val="nil"/>
              <w:bottom w:val="nil"/>
            </w:tcBorders>
            <w:shd w:val="clear" w:color="auto" w:fill="auto"/>
          </w:tcPr>
          <w:p w:rsidR="00A428DA" w:rsidRPr="00BC433D" w:rsidRDefault="00A428DA" w:rsidP="00A428DA">
            <w:pPr>
              <w:spacing w:line="240" w:lineRule="exact"/>
              <w:ind w:left="-57" w:right="-28"/>
              <w:rPr>
                <w:sz w:val="22"/>
                <w:szCs w:val="22"/>
              </w:rPr>
            </w:pPr>
          </w:p>
        </w:tc>
        <w:tc>
          <w:tcPr>
            <w:tcW w:w="510" w:type="pct"/>
            <w:tcBorders>
              <w:top w:val="nil"/>
              <w:bottom w:val="nil"/>
            </w:tcBorders>
            <w:shd w:val="clear" w:color="auto" w:fill="auto"/>
          </w:tcPr>
          <w:p w:rsidR="00A428DA" w:rsidRPr="00BC433D" w:rsidRDefault="00A428DA" w:rsidP="00A428DA">
            <w:pPr>
              <w:pStyle w:val="12"/>
              <w:tabs>
                <w:tab w:val="left" w:pos="5250"/>
              </w:tabs>
              <w:spacing w:line="240" w:lineRule="exact"/>
              <w:ind w:left="-57" w:right="-28"/>
              <w:jc w:val="center"/>
              <w:rPr>
                <w:rFonts w:ascii="Times New Roman" w:hAnsi="Times New Roman" w:cs="Times New Roman"/>
                <w:spacing w:val="-6"/>
                <w:sz w:val="22"/>
                <w:szCs w:val="22"/>
                <w:lang w:val="uk-UA"/>
              </w:rPr>
            </w:pPr>
          </w:p>
        </w:tc>
        <w:tc>
          <w:tcPr>
            <w:tcW w:w="719" w:type="pct"/>
            <w:gridSpan w:val="2"/>
            <w:tcBorders>
              <w:bottom w:val="single" w:sz="4" w:space="0" w:color="auto"/>
            </w:tcBorders>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65.12, 65.20</w:t>
            </w:r>
          </w:p>
        </w:tc>
        <w:tc>
          <w:tcPr>
            <w:tcW w:w="967" w:type="pct"/>
            <w:gridSpan w:val="2"/>
            <w:vMerge/>
            <w:shd w:val="clear" w:color="auto" w:fill="auto"/>
          </w:tcPr>
          <w:p w:rsidR="00A428DA" w:rsidRPr="00BC433D" w:rsidRDefault="00A428DA" w:rsidP="00A428DA">
            <w:pPr>
              <w:spacing w:line="240" w:lineRule="exact"/>
              <w:ind w:left="-28" w:right="-28"/>
              <w:rPr>
                <w:sz w:val="22"/>
                <w:szCs w:val="22"/>
              </w:rPr>
            </w:pPr>
          </w:p>
        </w:tc>
        <w:tc>
          <w:tcPr>
            <w:tcW w:w="1310" w:type="pct"/>
            <w:tcBorders>
              <w:bottom w:val="single" w:sz="4" w:space="0" w:color="auto"/>
            </w:tcBorders>
            <w:shd w:val="clear" w:color="auto" w:fill="auto"/>
            <w:vAlign w:val="center"/>
          </w:tcPr>
          <w:p w:rsidR="00A428DA" w:rsidRPr="00BC433D" w:rsidRDefault="00A428DA" w:rsidP="002707F4">
            <w:pPr>
              <w:spacing w:line="240" w:lineRule="exact"/>
              <w:ind w:left="-57" w:right="-85"/>
              <w:rPr>
                <w:spacing w:val="-2"/>
                <w:sz w:val="22"/>
                <w:szCs w:val="22"/>
              </w:rPr>
            </w:pPr>
            <w:r w:rsidRPr="00BC433D">
              <w:rPr>
                <w:spacing w:val="-2"/>
                <w:sz w:val="22"/>
                <w:szCs w:val="22"/>
              </w:rPr>
              <w:t xml:space="preserve">13 11 0 = 32 18 0 + </w:t>
            </w:r>
            <w:r w:rsidRPr="00BC433D">
              <w:rPr>
                <w:spacing w:val="-2"/>
                <w:sz w:val="22"/>
                <w:szCs w:val="22"/>
              </w:rPr>
              <w:br/>
              <w:t xml:space="preserve">[ (37 30 0 – 37 30 1) / </w:t>
            </w:r>
            <w:r w:rsidRPr="00BC433D">
              <w:rPr>
                <w:spacing w:val="-2"/>
                <w:sz w:val="22"/>
                <w:szCs w:val="22"/>
              </w:rPr>
              <w:br/>
            </w:r>
            <w:r w:rsidRPr="00BC433D">
              <w:rPr>
                <w:spacing w:val="-8"/>
                <w:sz w:val="22"/>
                <w:szCs w:val="22"/>
              </w:rPr>
              <w:t>37 30 1 ] х (32 42 0 –</w:t>
            </w:r>
            <w:r w:rsidRPr="00BC433D">
              <w:rPr>
                <w:spacing w:val="-6"/>
                <w:sz w:val="22"/>
                <w:szCs w:val="22"/>
              </w:rPr>
              <w:t xml:space="preserve"> </w:t>
            </w:r>
            <w:r w:rsidR="002707F4" w:rsidRPr="00BC433D">
              <w:rPr>
                <w:spacing w:val="-6"/>
                <w:sz w:val="22"/>
                <w:szCs w:val="22"/>
              </w:rPr>
              <w:br/>
            </w:r>
            <w:r w:rsidR="002707F4" w:rsidRPr="00BC433D">
              <w:rPr>
                <w:spacing w:val="-4"/>
                <w:sz w:val="22"/>
                <w:szCs w:val="22"/>
              </w:rPr>
              <w:t xml:space="preserve">32 71 6 – </w:t>
            </w:r>
            <w:r w:rsidRPr="00BC433D">
              <w:rPr>
                <w:spacing w:val="-6"/>
                <w:sz w:val="22"/>
                <w:szCs w:val="22"/>
              </w:rPr>
              <w:t>32 71 1) + 32 61 5 + 32 61 6 + 32 61 7 + 32 61 8 +</w:t>
            </w:r>
            <w:r w:rsidRPr="00BC433D">
              <w:rPr>
                <w:sz w:val="22"/>
                <w:szCs w:val="22"/>
              </w:rPr>
              <w:t xml:space="preserve"> 32 61 9 – 13 31 0</w:t>
            </w:r>
          </w:p>
        </w:tc>
      </w:tr>
      <w:tr w:rsidR="00A428DA" w:rsidRPr="00BC433D" w:rsidTr="00867253">
        <w:trPr>
          <w:gridAfter w:val="1"/>
          <w:wAfter w:w="4" w:type="pct"/>
        </w:trPr>
        <w:tc>
          <w:tcPr>
            <w:tcW w:w="427" w:type="pct"/>
            <w:tcBorders>
              <w:top w:val="nil"/>
              <w:bottom w:val="single" w:sz="4" w:space="0" w:color="auto"/>
            </w:tcBorders>
            <w:shd w:val="clear" w:color="auto" w:fill="auto"/>
          </w:tcPr>
          <w:p w:rsidR="00A428DA" w:rsidRPr="00BC433D" w:rsidRDefault="00A428DA" w:rsidP="00A428DA">
            <w:pPr>
              <w:spacing w:line="240" w:lineRule="exact"/>
              <w:ind w:left="-57" w:right="-57"/>
              <w:jc w:val="center"/>
              <w:rPr>
                <w:sz w:val="22"/>
                <w:szCs w:val="22"/>
              </w:rPr>
            </w:pPr>
          </w:p>
        </w:tc>
        <w:tc>
          <w:tcPr>
            <w:tcW w:w="1063" w:type="pct"/>
            <w:tcBorders>
              <w:top w:val="nil"/>
              <w:bottom w:val="single" w:sz="4" w:space="0" w:color="auto"/>
            </w:tcBorders>
            <w:shd w:val="clear" w:color="auto" w:fill="auto"/>
          </w:tcPr>
          <w:p w:rsidR="00A428DA" w:rsidRPr="00BC433D" w:rsidRDefault="00A428DA" w:rsidP="00A428DA">
            <w:pPr>
              <w:spacing w:line="240" w:lineRule="exact"/>
              <w:ind w:left="-57" w:right="-28"/>
              <w:rPr>
                <w:sz w:val="22"/>
                <w:szCs w:val="22"/>
              </w:rPr>
            </w:pPr>
          </w:p>
        </w:tc>
        <w:tc>
          <w:tcPr>
            <w:tcW w:w="510" w:type="pct"/>
            <w:tcBorders>
              <w:top w:val="nil"/>
              <w:bottom w:val="single" w:sz="4" w:space="0" w:color="auto"/>
            </w:tcBorders>
            <w:shd w:val="clear" w:color="auto" w:fill="auto"/>
          </w:tcPr>
          <w:p w:rsidR="00A428DA" w:rsidRPr="00BC433D" w:rsidRDefault="00A428DA" w:rsidP="00A428DA">
            <w:pPr>
              <w:pStyle w:val="12"/>
              <w:tabs>
                <w:tab w:val="left" w:pos="5250"/>
              </w:tabs>
              <w:spacing w:line="240" w:lineRule="exact"/>
              <w:ind w:left="-57" w:right="-28"/>
              <w:jc w:val="center"/>
              <w:rPr>
                <w:rFonts w:ascii="Times New Roman" w:hAnsi="Times New Roman" w:cs="Times New Roman"/>
                <w:spacing w:val="-6"/>
                <w:sz w:val="22"/>
                <w:szCs w:val="22"/>
                <w:lang w:val="uk-UA"/>
              </w:rPr>
            </w:pPr>
          </w:p>
        </w:tc>
        <w:tc>
          <w:tcPr>
            <w:tcW w:w="719" w:type="pct"/>
            <w:gridSpan w:val="2"/>
            <w:tcBorders>
              <w:bottom w:val="single" w:sz="4" w:space="0" w:color="auto"/>
            </w:tcBorders>
            <w:shd w:val="clear" w:color="auto" w:fill="auto"/>
          </w:tcPr>
          <w:p w:rsidR="00A428DA" w:rsidRPr="00BC433D" w:rsidRDefault="00A428DA" w:rsidP="00A428DA">
            <w:pPr>
              <w:pStyle w:val="a9"/>
              <w:tabs>
                <w:tab w:val="left" w:pos="5250"/>
              </w:tabs>
              <w:spacing w:before="20" w:after="0" w:line="240" w:lineRule="exact"/>
              <w:ind w:left="0"/>
              <w:rPr>
                <w:spacing w:val="-4"/>
                <w:sz w:val="22"/>
                <w:szCs w:val="22"/>
              </w:rPr>
            </w:pPr>
            <w:r w:rsidRPr="00BC433D">
              <w:rPr>
                <w:spacing w:val="-4"/>
                <w:sz w:val="22"/>
                <w:szCs w:val="22"/>
              </w:rPr>
              <w:t>усього (сума 65.11, 65.12 і 65.20)</w:t>
            </w:r>
          </w:p>
        </w:tc>
        <w:tc>
          <w:tcPr>
            <w:tcW w:w="967" w:type="pct"/>
            <w:gridSpan w:val="2"/>
            <w:vMerge/>
            <w:tcBorders>
              <w:bottom w:val="single" w:sz="4" w:space="0" w:color="auto"/>
            </w:tcBorders>
            <w:shd w:val="clear" w:color="auto" w:fill="auto"/>
          </w:tcPr>
          <w:p w:rsidR="00A428DA" w:rsidRPr="00BC433D" w:rsidRDefault="00A428DA" w:rsidP="00A428DA">
            <w:pPr>
              <w:spacing w:line="240" w:lineRule="exact"/>
              <w:ind w:left="-28" w:right="-28"/>
              <w:rPr>
                <w:sz w:val="22"/>
                <w:szCs w:val="22"/>
              </w:rPr>
            </w:pPr>
          </w:p>
        </w:tc>
        <w:tc>
          <w:tcPr>
            <w:tcW w:w="1310" w:type="pct"/>
            <w:tcBorders>
              <w:bottom w:val="single" w:sz="4" w:space="0" w:color="auto"/>
            </w:tcBorders>
            <w:shd w:val="clear" w:color="auto" w:fill="auto"/>
            <w:vAlign w:val="center"/>
          </w:tcPr>
          <w:p w:rsidR="00A428DA" w:rsidRPr="00BC433D" w:rsidRDefault="00A428DA" w:rsidP="00A428DA">
            <w:pPr>
              <w:spacing w:line="240" w:lineRule="exact"/>
              <w:ind w:left="-57" w:right="-57"/>
              <w:rPr>
                <w:spacing w:val="-2"/>
                <w:sz w:val="22"/>
                <w:szCs w:val="22"/>
              </w:rPr>
            </w:pPr>
          </w:p>
        </w:tc>
      </w:tr>
      <w:tr w:rsidR="00A428DA" w:rsidRPr="00852648" w:rsidTr="00867253">
        <w:tc>
          <w:tcPr>
            <w:tcW w:w="427" w:type="pct"/>
            <w:tcBorders>
              <w:bottom w:val="nil"/>
            </w:tcBorders>
            <w:shd w:val="clear" w:color="auto" w:fill="auto"/>
          </w:tcPr>
          <w:p w:rsidR="00A428DA" w:rsidRPr="00BC433D" w:rsidRDefault="00A428DA" w:rsidP="00A428DA">
            <w:pPr>
              <w:spacing w:before="20" w:line="240" w:lineRule="exact"/>
              <w:ind w:left="-57" w:right="-57"/>
              <w:jc w:val="center"/>
              <w:rPr>
                <w:sz w:val="22"/>
                <w:szCs w:val="22"/>
              </w:rPr>
            </w:pPr>
            <w:r w:rsidRPr="00BC433D">
              <w:rPr>
                <w:sz w:val="22"/>
                <w:szCs w:val="22"/>
              </w:rPr>
              <w:t>13 31 0</w:t>
            </w:r>
          </w:p>
          <w:p w:rsidR="00A428DA" w:rsidRPr="00BC433D" w:rsidRDefault="00A428DA" w:rsidP="00A428DA">
            <w:pPr>
              <w:spacing w:before="20" w:line="240" w:lineRule="exact"/>
              <w:ind w:left="-57" w:right="-57"/>
              <w:jc w:val="center"/>
              <w:rPr>
                <w:i/>
                <w:sz w:val="22"/>
                <w:szCs w:val="22"/>
              </w:rPr>
            </w:pPr>
          </w:p>
        </w:tc>
        <w:tc>
          <w:tcPr>
            <w:tcW w:w="1063" w:type="pct"/>
            <w:tcBorders>
              <w:bottom w:val="nil"/>
            </w:tcBorders>
            <w:shd w:val="clear" w:color="auto" w:fill="auto"/>
          </w:tcPr>
          <w:p w:rsidR="00A428DA" w:rsidRPr="00BC433D" w:rsidRDefault="00A428DA" w:rsidP="00A428DA">
            <w:pPr>
              <w:spacing w:before="20" w:line="240" w:lineRule="exact"/>
              <w:ind w:left="-57" w:right="-28"/>
              <w:rPr>
                <w:sz w:val="22"/>
                <w:szCs w:val="22"/>
              </w:rPr>
            </w:pPr>
            <w:r w:rsidRPr="00BC433D">
              <w:rPr>
                <w:sz w:val="22"/>
                <w:szCs w:val="22"/>
              </w:rPr>
              <w:t xml:space="preserve">Витрати на персонал  </w:t>
            </w:r>
          </w:p>
        </w:tc>
        <w:tc>
          <w:tcPr>
            <w:tcW w:w="514" w:type="pct"/>
            <w:gridSpan w:val="2"/>
            <w:tcBorders>
              <w:top w:val="single" w:sz="4" w:space="0" w:color="auto"/>
              <w:bottom w:val="nil"/>
            </w:tcBorders>
            <w:shd w:val="clear" w:color="auto" w:fill="auto"/>
          </w:tcPr>
          <w:p w:rsidR="00A428DA" w:rsidRPr="00BC433D" w:rsidRDefault="00A428DA" w:rsidP="00A428DA">
            <w:pPr>
              <w:pStyle w:val="12"/>
              <w:tabs>
                <w:tab w:val="left" w:pos="5250"/>
              </w:tabs>
              <w:spacing w:before="20" w:line="240" w:lineRule="exact"/>
              <w:ind w:left="-57" w:right="-28"/>
              <w:jc w:val="center"/>
              <w:rPr>
                <w:rFonts w:ascii="Times New Roman" w:hAnsi="Times New Roman" w:cs="Times New Roman"/>
                <w:spacing w:val="-6"/>
                <w:sz w:val="22"/>
                <w:szCs w:val="22"/>
                <w:lang w:val="uk-UA"/>
              </w:rPr>
            </w:pPr>
            <w:proofErr w:type="spellStart"/>
            <w:r w:rsidRPr="00BC433D">
              <w:rPr>
                <w:rFonts w:ascii="Times New Roman" w:hAnsi="Times New Roman" w:cs="Times New Roman"/>
                <w:spacing w:val="-6"/>
                <w:sz w:val="22"/>
                <w:szCs w:val="22"/>
                <w:lang w:val="uk-UA"/>
              </w:rPr>
              <w:t>млн.грн</w:t>
            </w:r>
            <w:proofErr w:type="spellEnd"/>
            <w:r w:rsidRPr="00BC433D">
              <w:rPr>
                <w:rFonts w:ascii="Times New Roman" w:hAnsi="Times New Roman" w:cs="Times New Roman"/>
                <w:spacing w:val="-6"/>
                <w:sz w:val="22"/>
                <w:szCs w:val="22"/>
                <w:lang w:val="uk-UA"/>
              </w:rPr>
              <w:t>.</w:t>
            </w:r>
          </w:p>
        </w:tc>
        <w:tc>
          <w:tcPr>
            <w:tcW w:w="718" w:type="pct"/>
            <w:gridSpan w:val="2"/>
            <w:tcBorders>
              <w:bottom w:val="nil"/>
            </w:tcBorders>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4" w:type="pct"/>
            <w:shd w:val="clear" w:color="auto" w:fill="auto"/>
          </w:tcPr>
          <w:p w:rsidR="00A428DA" w:rsidRPr="00BC433D" w:rsidRDefault="00A428DA" w:rsidP="00A428DA">
            <w:pPr>
              <w:pStyle w:val="a9"/>
              <w:tabs>
                <w:tab w:val="left" w:pos="5250"/>
              </w:tabs>
              <w:spacing w:before="20" w:after="0" w:line="240" w:lineRule="exact"/>
              <w:ind w:left="-57" w:right="-85"/>
              <w:rPr>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w:t>
            </w:r>
          </w:p>
        </w:tc>
        <w:tc>
          <w:tcPr>
            <w:tcW w:w="1314" w:type="pct"/>
            <w:gridSpan w:val="2"/>
            <w:tcBorders>
              <w:bottom w:val="nil"/>
            </w:tcBorders>
            <w:shd w:val="clear" w:color="auto" w:fill="auto"/>
          </w:tcPr>
          <w:p w:rsidR="00A428DA" w:rsidRPr="00BC433D" w:rsidRDefault="00A428DA" w:rsidP="00A428DA">
            <w:pPr>
              <w:spacing w:before="20" w:line="240" w:lineRule="exact"/>
              <w:ind w:left="-57" w:right="-108"/>
              <w:rPr>
                <w:sz w:val="22"/>
                <w:szCs w:val="22"/>
              </w:rPr>
            </w:pPr>
            <w:r w:rsidRPr="00BC433D">
              <w:rPr>
                <w:sz w:val="22"/>
                <w:szCs w:val="22"/>
              </w:rPr>
              <w:t xml:space="preserve">13 31 0 = 13 32 0 + </w:t>
            </w:r>
            <w:r w:rsidRPr="00BC433D">
              <w:rPr>
                <w:sz w:val="22"/>
                <w:szCs w:val="22"/>
              </w:rPr>
              <w:br/>
              <w:t>13 33 0</w:t>
            </w:r>
          </w:p>
        </w:tc>
      </w:tr>
      <w:tr w:rsidR="00A428DA" w:rsidRPr="0045571A" w:rsidTr="00867253">
        <w:tc>
          <w:tcPr>
            <w:tcW w:w="427" w:type="pct"/>
            <w:tcBorders>
              <w:bottom w:val="nil"/>
            </w:tcBorders>
            <w:shd w:val="clear" w:color="auto" w:fill="auto"/>
          </w:tcPr>
          <w:p w:rsidR="00A428DA" w:rsidRPr="00BC433D" w:rsidRDefault="00A428DA" w:rsidP="00A428DA">
            <w:pPr>
              <w:spacing w:before="40" w:line="240" w:lineRule="exact"/>
              <w:ind w:left="-57" w:right="-57"/>
              <w:jc w:val="center"/>
              <w:rPr>
                <w:sz w:val="22"/>
                <w:szCs w:val="22"/>
              </w:rPr>
            </w:pPr>
            <w:r w:rsidRPr="00BC433D">
              <w:rPr>
                <w:sz w:val="22"/>
                <w:szCs w:val="22"/>
              </w:rPr>
              <w:t>13 32 0</w:t>
            </w:r>
          </w:p>
          <w:p w:rsidR="00A428DA" w:rsidRPr="00BC433D" w:rsidRDefault="00A428DA" w:rsidP="00A428DA">
            <w:pPr>
              <w:spacing w:before="40" w:line="240" w:lineRule="exact"/>
              <w:ind w:left="-57" w:right="-57"/>
              <w:jc w:val="center"/>
              <w:rPr>
                <w:i/>
                <w:sz w:val="22"/>
                <w:szCs w:val="22"/>
              </w:rPr>
            </w:pPr>
          </w:p>
        </w:tc>
        <w:tc>
          <w:tcPr>
            <w:tcW w:w="1063" w:type="pct"/>
            <w:tcBorders>
              <w:bottom w:val="nil"/>
            </w:tcBorders>
            <w:shd w:val="clear" w:color="auto" w:fill="auto"/>
          </w:tcPr>
          <w:p w:rsidR="00A428DA" w:rsidRPr="00BC433D" w:rsidRDefault="00A428DA" w:rsidP="00A428DA">
            <w:pPr>
              <w:spacing w:before="40" w:line="240" w:lineRule="exact"/>
              <w:ind w:left="-57" w:right="-28"/>
              <w:rPr>
                <w:sz w:val="22"/>
                <w:szCs w:val="22"/>
              </w:rPr>
            </w:pPr>
            <w:r w:rsidRPr="00BC433D">
              <w:rPr>
                <w:sz w:val="22"/>
                <w:szCs w:val="22"/>
              </w:rPr>
              <w:t>Витрати на оплату праці</w:t>
            </w:r>
          </w:p>
        </w:tc>
        <w:tc>
          <w:tcPr>
            <w:tcW w:w="514" w:type="pct"/>
            <w:gridSpan w:val="2"/>
            <w:tcBorders>
              <w:bottom w:val="nil"/>
            </w:tcBorders>
            <w:shd w:val="clear" w:color="auto" w:fill="auto"/>
          </w:tcPr>
          <w:p w:rsidR="00A428DA" w:rsidRPr="00BC433D" w:rsidRDefault="00A428DA" w:rsidP="00A428DA">
            <w:pPr>
              <w:pStyle w:val="12"/>
              <w:tabs>
                <w:tab w:val="left" w:pos="5250"/>
              </w:tabs>
              <w:spacing w:before="40" w:line="240" w:lineRule="exact"/>
              <w:ind w:left="-57" w:right="-28"/>
              <w:jc w:val="center"/>
              <w:rPr>
                <w:rFonts w:ascii="Times New Roman" w:hAnsi="Times New Roman" w:cs="Times New Roman"/>
                <w:spacing w:val="-6"/>
                <w:sz w:val="22"/>
                <w:szCs w:val="22"/>
                <w:lang w:val="uk-UA"/>
              </w:rPr>
            </w:pPr>
            <w:proofErr w:type="spellStart"/>
            <w:r w:rsidRPr="00BC433D">
              <w:rPr>
                <w:rFonts w:ascii="Times New Roman" w:hAnsi="Times New Roman" w:cs="Times New Roman"/>
                <w:spacing w:val="-6"/>
                <w:sz w:val="22"/>
                <w:szCs w:val="22"/>
                <w:lang w:val="uk-UA"/>
              </w:rPr>
              <w:t>млн.грн</w:t>
            </w:r>
            <w:proofErr w:type="spellEnd"/>
            <w:r w:rsidRPr="00BC433D">
              <w:rPr>
                <w:rFonts w:ascii="Times New Roman" w:hAnsi="Times New Roman" w:cs="Times New Roman"/>
                <w:spacing w:val="-6"/>
                <w:sz w:val="22"/>
                <w:szCs w:val="22"/>
                <w:lang w:val="uk-UA"/>
              </w:rPr>
              <w:t>.</w:t>
            </w:r>
          </w:p>
        </w:tc>
        <w:tc>
          <w:tcPr>
            <w:tcW w:w="718" w:type="pct"/>
            <w:gridSpan w:val="2"/>
            <w:tcBorders>
              <w:bottom w:val="nil"/>
            </w:tcBorders>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4" w:type="pct"/>
            <w:shd w:val="clear" w:color="auto" w:fill="auto"/>
          </w:tcPr>
          <w:p w:rsidR="00A428DA" w:rsidRPr="00BC433D" w:rsidRDefault="00A428DA" w:rsidP="00A428DA">
            <w:pPr>
              <w:spacing w:line="240" w:lineRule="exact"/>
              <w:ind w:left="-57" w:right="-85"/>
              <w:rPr>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 </w:t>
            </w:r>
          </w:p>
        </w:tc>
        <w:tc>
          <w:tcPr>
            <w:tcW w:w="1314" w:type="pct"/>
            <w:gridSpan w:val="2"/>
            <w:shd w:val="clear" w:color="auto" w:fill="auto"/>
          </w:tcPr>
          <w:p w:rsidR="00A428DA" w:rsidRPr="00BC433D" w:rsidRDefault="00A428DA" w:rsidP="00A428DA">
            <w:pPr>
              <w:pStyle w:val="a9"/>
              <w:tabs>
                <w:tab w:val="left" w:pos="5250"/>
              </w:tabs>
              <w:spacing w:after="0" w:line="240" w:lineRule="exact"/>
              <w:ind w:left="-57" w:right="-57"/>
              <w:rPr>
                <w:sz w:val="22"/>
                <w:szCs w:val="22"/>
              </w:rPr>
            </w:pPr>
            <w:r w:rsidRPr="00BC433D">
              <w:rPr>
                <w:sz w:val="22"/>
                <w:szCs w:val="22"/>
              </w:rPr>
              <w:t xml:space="preserve">Форма № 2 "Звіт про </w:t>
            </w:r>
            <w:r w:rsidRPr="00BC433D">
              <w:rPr>
                <w:spacing w:val="-3"/>
                <w:sz w:val="22"/>
                <w:szCs w:val="22"/>
              </w:rPr>
              <w:t>фінансові результати",</w:t>
            </w:r>
            <w:r w:rsidRPr="00BC433D">
              <w:rPr>
                <w:sz w:val="22"/>
                <w:szCs w:val="22"/>
              </w:rPr>
              <w:t xml:space="preserve"> ряд.2505 гр.3</w:t>
            </w:r>
          </w:p>
        </w:tc>
      </w:tr>
      <w:tr w:rsidR="00A428DA" w:rsidRPr="0045571A" w:rsidTr="00867253">
        <w:tc>
          <w:tcPr>
            <w:tcW w:w="427" w:type="pct"/>
            <w:tcBorders>
              <w:bottom w:val="nil"/>
            </w:tcBorders>
            <w:shd w:val="clear" w:color="auto" w:fill="auto"/>
          </w:tcPr>
          <w:p w:rsidR="00A428DA" w:rsidRPr="00BC433D" w:rsidRDefault="00A428DA" w:rsidP="00A428DA">
            <w:pPr>
              <w:spacing w:before="40" w:line="240" w:lineRule="exact"/>
              <w:ind w:left="-57" w:right="-57"/>
              <w:jc w:val="center"/>
              <w:rPr>
                <w:sz w:val="22"/>
                <w:szCs w:val="22"/>
              </w:rPr>
            </w:pPr>
            <w:r w:rsidRPr="00BC433D">
              <w:rPr>
                <w:sz w:val="22"/>
                <w:szCs w:val="22"/>
              </w:rPr>
              <w:t>13 33 0</w:t>
            </w:r>
          </w:p>
          <w:p w:rsidR="00A428DA" w:rsidRPr="00BC433D" w:rsidRDefault="00A428DA" w:rsidP="00A428DA">
            <w:pPr>
              <w:spacing w:before="40" w:line="240" w:lineRule="exact"/>
              <w:ind w:left="-57" w:right="-57"/>
              <w:jc w:val="center"/>
              <w:rPr>
                <w:i/>
                <w:sz w:val="22"/>
                <w:szCs w:val="22"/>
              </w:rPr>
            </w:pPr>
          </w:p>
        </w:tc>
        <w:tc>
          <w:tcPr>
            <w:tcW w:w="1063" w:type="pct"/>
            <w:tcBorders>
              <w:bottom w:val="nil"/>
            </w:tcBorders>
            <w:shd w:val="clear" w:color="auto" w:fill="auto"/>
          </w:tcPr>
          <w:p w:rsidR="00A428DA" w:rsidRPr="00BC433D" w:rsidRDefault="00A428DA" w:rsidP="00A428DA">
            <w:pPr>
              <w:spacing w:before="40" w:line="240" w:lineRule="exact"/>
              <w:ind w:left="-57" w:right="-28"/>
              <w:rPr>
                <w:sz w:val="22"/>
                <w:szCs w:val="22"/>
              </w:rPr>
            </w:pPr>
            <w:r w:rsidRPr="00BC433D">
              <w:rPr>
                <w:sz w:val="22"/>
                <w:szCs w:val="22"/>
              </w:rPr>
              <w:t>Відрахування на соціальні заходи</w:t>
            </w:r>
          </w:p>
        </w:tc>
        <w:tc>
          <w:tcPr>
            <w:tcW w:w="514" w:type="pct"/>
            <w:gridSpan w:val="2"/>
            <w:tcBorders>
              <w:bottom w:val="nil"/>
            </w:tcBorders>
            <w:shd w:val="clear" w:color="auto" w:fill="auto"/>
          </w:tcPr>
          <w:p w:rsidR="00A428DA" w:rsidRPr="00BC433D" w:rsidRDefault="00A428DA" w:rsidP="00A428DA">
            <w:pPr>
              <w:pStyle w:val="12"/>
              <w:tabs>
                <w:tab w:val="left" w:pos="5250"/>
              </w:tabs>
              <w:spacing w:before="40" w:line="240" w:lineRule="exact"/>
              <w:ind w:left="-57" w:right="-28"/>
              <w:jc w:val="center"/>
              <w:rPr>
                <w:rFonts w:ascii="Times New Roman" w:hAnsi="Times New Roman" w:cs="Times New Roman"/>
                <w:spacing w:val="-6"/>
                <w:sz w:val="22"/>
                <w:szCs w:val="22"/>
                <w:lang w:val="uk-UA"/>
              </w:rPr>
            </w:pPr>
            <w:proofErr w:type="spellStart"/>
            <w:r w:rsidRPr="00BC433D">
              <w:rPr>
                <w:rFonts w:ascii="Times New Roman" w:hAnsi="Times New Roman" w:cs="Times New Roman"/>
                <w:spacing w:val="-6"/>
                <w:sz w:val="22"/>
                <w:szCs w:val="22"/>
                <w:lang w:val="uk-UA"/>
              </w:rPr>
              <w:t>млн.грн</w:t>
            </w:r>
            <w:proofErr w:type="spellEnd"/>
            <w:r w:rsidRPr="00BC433D">
              <w:rPr>
                <w:rFonts w:ascii="Times New Roman" w:hAnsi="Times New Roman" w:cs="Times New Roman"/>
                <w:spacing w:val="-6"/>
                <w:sz w:val="22"/>
                <w:szCs w:val="22"/>
                <w:lang w:val="uk-UA"/>
              </w:rPr>
              <w:t>.</w:t>
            </w:r>
          </w:p>
        </w:tc>
        <w:tc>
          <w:tcPr>
            <w:tcW w:w="718" w:type="pct"/>
            <w:gridSpan w:val="2"/>
            <w:tcBorders>
              <w:bottom w:val="nil"/>
            </w:tcBorders>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4" w:type="pct"/>
            <w:shd w:val="clear" w:color="auto" w:fill="auto"/>
          </w:tcPr>
          <w:p w:rsidR="00A428DA" w:rsidRPr="00BC433D" w:rsidRDefault="00A428DA" w:rsidP="00A428DA">
            <w:pPr>
              <w:spacing w:line="240" w:lineRule="exact"/>
              <w:ind w:left="-57" w:right="-85"/>
              <w:rPr>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 </w:t>
            </w:r>
          </w:p>
        </w:tc>
        <w:tc>
          <w:tcPr>
            <w:tcW w:w="1314" w:type="pct"/>
            <w:gridSpan w:val="2"/>
            <w:shd w:val="clear" w:color="auto" w:fill="auto"/>
          </w:tcPr>
          <w:p w:rsidR="00A428DA" w:rsidRPr="00BC433D" w:rsidRDefault="00A428DA" w:rsidP="00A428DA">
            <w:pPr>
              <w:pStyle w:val="a9"/>
              <w:tabs>
                <w:tab w:val="left" w:pos="5250"/>
              </w:tabs>
              <w:spacing w:after="0" w:line="240" w:lineRule="exact"/>
              <w:ind w:left="-57" w:right="-57"/>
              <w:rPr>
                <w:sz w:val="22"/>
                <w:szCs w:val="22"/>
              </w:rPr>
            </w:pPr>
            <w:r w:rsidRPr="00BC433D">
              <w:rPr>
                <w:sz w:val="22"/>
                <w:szCs w:val="22"/>
              </w:rPr>
              <w:t xml:space="preserve">Форма № 2 "Звіт про </w:t>
            </w:r>
            <w:r w:rsidRPr="00BC433D">
              <w:rPr>
                <w:spacing w:val="-3"/>
                <w:sz w:val="22"/>
                <w:szCs w:val="22"/>
              </w:rPr>
              <w:t>фінансові результати",</w:t>
            </w:r>
            <w:r w:rsidRPr="00BC433D">
              <w:rPr>
                <w:sz w:val="22"/>
                <w:szCs w:val="22"/>
              </w:rPr>
              <w:t xml:space="preserve"> ряд.2510 гр.3</w:t>
            </w:r>
          </w:p>
        </w:tc>
      </w:tr>
      <w:tr w:rsidR="00A428DA" w:rsidRPr="005B68C5" w:rsidTr="00867253">
        <w:tc>
          <w:tcPr>
            <w:tcW w:w="427" w:type="pct"/>
            <w:tcBorders>
              <w:bottom w:val="single" w:sz="4" w:space="0" w:color="auto"/>
            </w:tcBorders>
            <w:shd w:val="clear" w:color="auto" w:fill="auto"/>
          </w:tcPr>
          <w:p w:rsidR="00A428DA" w:rsidRPr="00BC433D" w:rsidRDefault="00A428DA" w:rsidP="00A428DA">
            <w:pPr>
              <w:spacing w:before="20" w:line="240" w:lineRule="exact"/>
              <w:ind w:left="-57" w:right="-57"/>
              <w:jc w:val="center"/>
              <w:rPr>
                <w:sz w:val="22"/>
                <w:szCs w:val="22"/>
              </w:rPr>
            </w:pPr>
            <w:r w:rsidRPr="00BC433D">
              <w:rPr>
                <w:sz w:val="22"/>
                <w:szCs w:val="22"/>
              </w:rPr>
              <w:t>16 11 0</w:t>
            </w:r>
          </w:p>
          <w:p w:rsidR="00A428DA" w:rsidRPr="00BC433D" w:rsidRDefault="00A428DA" w:rsidP="00A428DA">
            <w:pPr>
              <w:spacing w:before="20" w:line="240" w:lineRule="exact"/>
              <w:ind w:left="-57" w:right="-57"/>
              <w:jc w:val="center"/>
              <w:rPr>
                <w:i/>
                <w:sz w:val="22"/>
                <w:szCs w:val="22"/>
              </w:rPr>
            </w:pPr>
          </w:p>
        </w:tc>
        <w:tc>
          <w:tcPr>
            <w:tcW w:w="1063" w:type="pct"/>
            <w:tcBorders>
              <w:bottom w:val="single" w:sz="4" w:space="0" w:color="auto"/>
            </w:tcBorders>
            <w:shd w:val="clear" w:color="auto" w:fill="auto"/>
          </w:tcPr>
          <w:p w:rsidR="00A428DA" w:rsidRPr="00BC433D" w:rsidRDefault="00A428DA" w:rsidP="00A428DA">
            <w:pPr>
              <w:spacing w:before="20" w:line="240" w:lineRule="exact"/>
              <w:ind w:left="-57" w:right="-28"/>
              <w:rPr>
                <w:spacing w:val="-3"/>
                <w:sz w:val="22"/>
                <w:szCs w:val="22"/>
              </w:rPr>
            </w:pPr>
            <w:r w:rsidRPr="00BC433D">
              <w:rPr>
                <w:sz w:val="22"/>
                <w:szCs w:val="22"/>
              </w:rPr>
              <w:t>Кількість зайнятих працівників</w:t>
            </w:r>
          </w:p>
        </w:tc>
        <w:tc>
          <w:tcPr>
            <w:tcW w:w="514" w:type="pct"/>
            <w:gridSpan w:val="2"/>
            <w:tcBorders>
              <w:bottom w:val="single" w:sz="4" w:space="0" w:color="auto"/>
            </w:tcBorders>
            <w:shd w:val="clear" w:color="auto" w:fill="auto"/>
          </w:tcPr>
          <w:p w:rsidR="00A428DA" w:rsidRPr="00BC433D" w:rsidRDefault="00A428DA" w:rsidP="00A428DA">
            <w:pPr>
              <w:spacing w:before="20" w:line="240" w:lineRule="exact"/>
              <w:ind w:left="-57" w:right="-28"/>
              <w:jc w:val="center"/>
              <w:rPr>
                <w:spacing w:val="-6"/>
                <w:sz w:val="22"/>
                <w:szCs w:val="22"/>
              </w:rPr>
            </w:pPr>
            <w:r w:rsidRPr="00BC433D">
              <w:rPr>
                <w:spacing w:val="-6"/>
                <w:sz w:val="22"/>
                <w:szCs w:val="22"/>
              </w:rPr>
              <w:t>осіб</w:t>
            </w:r>
          </w:p>
        </w:tc>
        <w:tc>
          <w:tcPr>
            <w:tcW w:w="718" w:type="pct"/>
            <w:gridSpan w:val="2"/>
            <w:tcBorders>
              <w:bottom w:val="single" w:sz="4" w:space="0" w:color="auto"/>
            </w:tcBorders>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4" w:type="pct"/>
            <w:tcBorders>
              <w:bottom w:val="single" w:sz="4" w:space="0" w:color="auto"/>
            </w:tcBorders>
            <w:shd w:val="clear" w:color="auto" w:fill="auto"/>
          </w:tcPr>
          <w:p w:rsidR="00A428DA" w:rsidRPr="00BC433D" w:rsidRDefault="00A428DA" w:rsidP="00A428DA">
            <w:pPr>
              <w:spacing w:line="240" w:lineRule="exact"/>
              <w:ind w:left="-57" w:right="-85"/>
              <w:rPr>
                <w:spacing w:val="-4"/>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 </w:t>
            </w:r>
          </w:p>
        </w:tc>
        <w:tc>
          <w:tcPr>
            <w:tcW w:w="1314" w:type="pct"/>
            <w:gridSpan w:val="2"/>
            <w:tcBorders>
              <w:bottom w:val="single" w:sz="4" w:space="0" w:color="auto"/>
            </w:tcBorders>
            <w:shd w:val="clear" w:color="auto" w:fill="auto"/>
          </w:tcPr>
          <w:p w:rsidR="00A428DA" w:rsidRPr="00BC433D" w:rsidRDefault="00A428DA" w:rsidP="00082CD5">
            <w:pPr>
              <w:spacing w:line="240" w:lineRule="exact"/>
              <w:ind w:left="-57" w:right="-57"/>
              <w:rPr>
                <w:sz w:val="22"/>
                <w:szCs w:val="22"/>
              </w:rPr>
            </w:pPr>
            <w:r w:rsidRPr="00BC433D">
              <w:rPr>
                <w:sz w:val="22"/>
                <w:szCs w:val="22"/>
              </w:rPr>
              <w:t>Форм</w:t>
            </w:r>
            <w:r w:rsidR="00082CD5">
              <w:rPr>
                <w:sz w:val="22"/>
                <w:szCs w:val="22"/>
              </w:rPr>
              <w:t>и</w:t>
            </w:r>
            <w:r w:rsidRPr="00BC433D">
              <w:rPr>
                <w:sz w:val="22"/>
                <w:szCs w:val="22"/>
              </w:rPr>
              <w:t xml:space="preserve"> №</w:t>
            </w:r>
            <w:r w:rsidRPr="00BC433D">
              <w:rPr>
                <w:sz w:val="22"/>
                <w:szCs w:val="22"/>
                <w:lang w:val="en-US"/>
              </w:rPr>
              <w:t> </w:t>
            </w:r>
            <w:r w:rsidRPr="00BC433D">
              <w:rPr>
                <w:sz w:val="22"/>
                <w:szCs w:val="22"/>
              </w:rPr>
              <w:t xml:space="preserve">1, </w:t>
            </w:r>
            <w:r w:rsidR="00082CD5">
              <w:rPr>
                <w:sz w:val="22"/>
                <w:szCs w:val="22"/>
              </w:rPr>
              <w:t>№ </w:t>
            </w:r>
            <w:r w:rsidRPr="00BC433D">
              <w:rPr>
                <w:sz w:val="22"/>
                <w:szCs w:val="22"/>
              </w:rPr>
              <w:t>1-м "Баланс</w:t>
            </w:r>
            <w:r w:rsidRPr="00BC433D">
              <w:rPr>
                <w:spacing w:val="-2"/>
                <w:sz w:val="22"/>
                <w:szCs w:val="22"/>
              </w:rPr>
              <w:t>",</w:t>
            </w:r>
            <w:r w:rsidRPr="00BC433D">
              <w:rPr>
                <w:sz w:val="22"/>
                <w:szCs w:val="22"/>
              </w:rPr>
              <w:t xml:space="preserve"> </w:t>
            </w:r>
            <w:r w:rsidRPr="00BC433D">
              <w:rPr>
                <w:noProof w:val="0"/>
                <w:sz w:val="22"/>
                <w:szCs w:val="22"/>
                <w:lang w:eastAsia="uk-UA"/>
              </w:rPr>
              <w:t xml:space="preserve">середня кількість працівників </w:t>
            </w:r>
          </w:p>
        </w:tc>
      </w:tr>
      <w:tr w:rsidR="00A428DA" w:rsidRPr="005B68C5" w:rsidTr="00867253">
        <w:tc>
          <w:tcPr>
            <w:tcW w:w="427" w:type="pct"/>
            <w:tcBorders>
              <w:bottom w:val="single" w:sz="4" w:space="0" w:color="auto"/>
            </w:tcBorders>
            <w:shd w:val="clear" w:color="auto" w:fill="auto"/>
          </w:tcPr>
          <w:p w:rsidR="00A428DA" w:rsidRPr="00BC433D" w:rsidRDefault="00A428DA" w:rsidP="00A428DA">
            <w:pPr>
              <w:spacing w:line="240" w:lineRule="exact"/>
              <w:ind w:left="-57" w:right="-57"/>
              <w:jc w:val="center"/>
              <w:rPr>
                <w:sz w:val="22"/>
                <w:szCs w:val="22"/>
              </w:rPr>
            </w:pPr>
            <w:r w:rsidRPr="00BC433D">
              <w:rPr>
                <w:sz w:val="22"/>
                <w:szCs w:val="22"/>
              </w:rPr>
              <w:t>16 14 0</w:t>
            </w:r>
          </w:p>
          <w:p w:rsidR="00A428DA" w:rsidRPr="00BC433D" w:rsidRDefault="00A428DA" w:rsidP="00A428DA">
            <w:pPr>
              <w:spacing w:line="240" w:lineRule="exact"/>
              <w:ind w:left="-57" w:right="-57"/>
              <w:jc w:val="center"/>
              <w:rPr>
                <w:i/>
                <w:sz w:val="22"/>
                <w:szCs w:val="22"/>
              </w:rPr>
            </w:pPr>
          </w:p>
        </w:tc>
        <w:tc>
          <w:tcPr>
            <w:tcW w:w="1063" w:type="pct"/>
            <w:tcBorders>
              <w:bottom w:val="single" w:sz="4" w:space="0" w:color="auto"/>
            </w:tcBorders>
            <w:shd w:val="clear" w:color="auto" w:fill="auto"/>
          </w:tcPr>
          <w:p w:rsidR="00A428DA" w:rsidRPr="00BC433D" w:rsidRDefault="00A428DA" w:rsidP="00A428DA">
            <w:pPr>
              <w:spacing w:line="240" w:lineRule="exact"/>
              <w:ind w:left="-57" w:right="-28"/>
              <w:rPr>
                <w:sz w:val="22"/>
                <w:szCs w:val="22"/>
              </w:rPr>
            </w:pPr>
            <w:r w:rsidRPr="00BC433D">
              <w:rPr>
                <w:spacing w:val="-4"/>
                <w:sz w:val="22"/>
                <w:szCs w:val="22"/>
              </w:rPr>
              <w:t>Кількість найманих</w:t>
            </w:r>
            <w:r w:rsidRPr="00BC433D">
              <w:rPr>
                <w:sz w:val="22"/>
                <w:szCs w:val="22"/>
              </w:rPr>
              <w:t xml:space="preserve"> </w:t>
            </w:r>
            <w:r w:rsidRPr="00BC433D">
              <w:rPr>
                <w:spacing w:val="-2"/>
                <w:sz w:val="22"/>
                <w:szCs w:val="22"/>
              </w:rPr>
              <w:t>працівників у еквіваленті повної зайнятості</w:t>
            </w:r>
          </w:p>
        </w:tc>
        <w:tc>
          <w:tcPr>
            <w:tcW w:w="514" w:type="pct"/>
            <w:gridSpan w:val="2"/>
            <w:tcBorders>
              <w:bottom w:val="single" w:sz="4" w:space="0" w:color="auto"/>
            </w:tcBorders>
            <w:shd w:val="clear" w:color="auto" w:fill="auto"/>
          </w:tcPr>
          <w:p w:rsidR="00A428DA" w:rsidRPr="00BC433D" w:rsidRDefault="00A428DA" w:rsidP="00A428DA">
            <w:pPr>
              <w:spacing w:line="240" w:lineRule="exact"/>
              <w:ind w:left="-57" w:right="-28"/>
              <w:jc w:val="center"/>
              <w:rPr>
                <w:spacing w:val="-6"/>
                <w:sz w:val="22"/>
                <w:szCs w:val="22"/>
              </w:rPr>
            </w:pPr>
            <w:r w:rsidRPr="00BC433D">
              <w:rPr>
                <w:spacing w:val="-6"/>
                <w:sz w:val="22"/>
                <w:szCs w:val="22"/>
              </w:rPr>
              <w:t>осіб</w:t>
            </w:r>
          </w:p>
        </w:tc>
        <w:tc>
          <w:tcPr>
            <w:tcW w:w="718" w:type="pct"/>
            <w:gridSpan w:val="2"/>
            <w:tcBorders>
              <w:bottom w:val="single" w:sz="4" w:space="0" w:color="auto"/>
            </w:tcBorders>
            <w:shd w:val="clear" w:color="auto" w:fill="auto"/>
          </w:tcPr>
          <w:p w:rsidR="00A428DA" w:rsidRPr="00BC433D" w:rsidRDefault="00A428DA" w:rsidP="00A428DA">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4" w:type="pct"/>
            <w:tcBorders>
              <w:bottom w:val="single" w:sz="4" w:space="0" w:color="auto"/>
            </w:tcBorders>
            <w:shd w:val="clear" w:color="auto" w:fill="auto"/>
          </w:tcPr>
          <w:p w:rsidR="00A428DA" w:rsidRPr="00BC433D" w:rsidRDefault="00A428DA" w:rsidP="00A428DA">
            <w:pPr>
              <w:autoSpaceDE w:val="0"/>
              <w:autoSpaceDN w:val="0"/>
              <w:adjustRightInd w:val="0"/>
              <w:spacing w:line="240" w:lineRule="exact"/>
              <w:ind w:left="-57" w:right="-85"/>
              <w:rPr>
                <w:spacing w:val="-4"/>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w:t>
            </w:r>
          </w:p>
          <w:p w:rsidR="00A428DA" w:rsidRPr="00BC433D" w:rsidRDefault="00A428DA" w:rsidP="00A428DA">
            <w:pPr>
              <w:autoSpaceDE w:val="0"/>
              <w:autoSpaceDN w:val="0"/>
              <w:adjustRightInd w:val="0"/>
              <w:spacing w:line="240" w:lineRule="exact"/>
              <w:ind w:left="-57" w:right="-85"/>
              <w:rPr>
                <w:noProof w:val="0"/>
                <w:sz w:val="22"/>
                <w:szCs w:val="22"/>
                <w:lang w:eastAsia="uk-UA"/>
              </w:rPr>
            </w:pPr>
            <w:r w:rsidRPr="00BC433D">
              <w:rPr>
                <w:noProof w:val="0"/>
                <w:sz w:val="22"/>
                <w:szCs w:val="22"/>
                <w:lang w:eastAsia="uk-UA"/>
              </w:rPr>
              <w:t>дані ДСС "Обстеження</w:t>
            </w:r>
          </w:p>
          <w:p w:rsidR="00A428DA" w:rsidRPr="00BC433D" w:rsidRDefault="00A428DA" w:rsidP="00A428DA">
            <w:pPr>
              <w:autoSpaceDE w:val="0"/>
              <w:autoSpaceDN w:val="0"/>
              <w:adjustRightInd w:val="0"/>
              <w:spacing w:line="240" w:lineRule="exact"/>
              <w:ind w:left="-57" w:right="-85"/>
              <w:rPr>
                <w:noProof w:val="0"/>
                <w:sz w:val="22"/>
                <w:szCs w:val="22"/>
                <w:lang w:eastAsia="uk-UA"/>
              </w:rPr>
            </w:pPr>
            <w:r w:rsidRPr="00BC433D">
              <w:rPr>
                <w:noProof w:val="0"/>
                <w:sz w:val="22"/>
                <w:szCs w:val="22"/>
                <w:lang w:eastAsia="uk-UA"/>
              </w:rPr>
              <w:t>підприємств із питань статистики</w:t>
            </w:r>
          </w:p>
          <w:p w:rsidR="00A428DA" w:rsidRPr="00BC433D" w:rsidRDefault="00A428DA" w:rsidP="00A428DA">
            <w:pPr>
              <w:pStyle w:val="a9"/>
              <w:tabs>
                <w:tab w:val="left" w:pos="5250"/>
              </w:tabs>
              <w:spacing w:after="0" w:line="240" w:lineRule="exact"/>
              <w:ind w:left="-57" w:right="-85"/>
              <w:rPr>
                <w:sz w:val="22"/>
                <w:szCs w:val="22"/>
              </w:rPr>
            </w:pPr>
            <w:r w:rsidRPr="00BC433D">
              <w:rPr>
                <w:sz w:val="22"/>
                <w:szCs w:val="22"/>
                <w:lang w:eastAsia="uk-UA"/>
              </w:rPr>
              <w:t>праці"</w:t>
            </w:r>
          </w:p>
        </w:tc>
        <w:tc>
          <w:tcPr>
            <w:tcW w:w="1314" w:type="pct"/>
            <w:gridSpan w:val="2"/>
            <w:tcBorders>
              <w:bottom w:val="single" w:sz="4" w:space="0" w:color="auto"/>
            </w:tcBorders>
            <w:shd w:val="clear" w:color="auto" w:fill="auto"/>
          </w:tcPr>
          <w:p w:rsidR="00A428DA" w:rsidRPr="00BC433D" w:rsidRDefault="00A428DA" w:rsidP="00A428DA">
            <w:pPr>
              <w:autoSpaceDE w:val="0"/>
              <w:autoSpaceDN w:val="0"/>
              <w:adjustRightInd w:val="0"/>
              <w:spacing w:line="240" w:lineRule="exact"/>
              <w:ind w:left="-57" w:right="-57"/>
              <w:rPr>
                <w:noProof w:val="0"/>
                <w:sz w:val="22"/>
                <w:szCs w:val="22"/>
                <w:lang w:eastAsia="uk-UA"/>
              </w:rPr>
            </w:pPr>
            <w:r w:rsidRPr="00BC433D">
              <w:rPr>
                <w:noProof w:val="0"/>
                <w:sz w:val="22"/>
                <w:szCs w:val="22"/>
                <w:lang w:eastAsia="uk-UA"/>
              </w:rPr>
              <w:t>Показник 16 11 0,</w:t>
            </w:r>
          </w:p>
          <w:p w:rsidR="00A428DA" w:rsidRPr="00BC433D" w:rsidRDefault="00A428DA" w:rsidP="00A428DA">
            <w:pPr>
              <w:autoSpaceDE w:val="0"/>
              <w:autoSpaceDN w:val="0"/>
              <w:adjustRightInd w:val="0"/>
              <w:spacing w:line="240" w:lineRule="exact"/>
              <w:ind w:left="-57" w:right="-57"/>
              <w:rPr>
                <w:noProof w:val="0"/>
                <w:sz w:val="22"/>
                <w:szCs w:val="22"/>
                <w:lang w:eastAsia="uk-UA"/>
              </w:rPr>
            </w:pPr>
            <w:r w:rsidRPr="00BC433D">
              <w:rPr>
                <w:noProof w:val="0"/>
                <w:sz w:val="22"/>
                <w:szCs w:val="22"/>
                <w:lang w:eastAsia="uk-UA"/>
              </w:rPr>
              <w:t>скоригований на</w:t>
            </w:r>
          </w:p>
          <w:p w:rsidR="00A428DA" w:rsidRPr="00BC433D" w:rsidRDefault="00A428DA" w:rsidP="00A428DA">
            <w:pPr>
              <w:autoSpaceDE w:val="0"/>
              <w:autoSpaceDN w:val="0"/>
              <w:adjustRightInd w:val="0"/>
              <w:spacing w:line="240" w:lineRule="exact"/>
              <w:ind w:left="-57" w:right="-57"/>
              <w:rPr>
                <w:noProof w:val="0"/>
                <w:sz w:val="22"/>
                <w:szCs w:val="22"/>
                <w:lang w:eastAsia="uk-UA"/>
              </w:rPr>
            </w:pPr>
            <w:r w:rsidRPr="00BC433D">
              <w:rPr>
                <w:noProof w:val="0"/>
                <w:sz w:val="22"/>
                <w:szCs w:val="22"/>
                <w:lang w:eastAsia="uk-UA"/>
              </w:rPr>
              <w:t>частку середньої кількості</w:t>
            </w:r>
          </w:p>
          <w:p w:rsidR="00A428DA" w:rsidRPr="00BC433D" w:rsidRDefault="00A428DA" w:rsidP="00A428DA">
            <w:pPr>
              <w:autoSpaceDE w:val="0"/>
              <w:autoSpaceDN w:val="0"/>
              <w:adjustRightInd w:val="0"/>
              <w:spacing w:line="240" w:lineRule="exact"/>
              <w:ind w:left="-57" w:right="-57"/>
              <w:rPr>
                <w:noProof w:val="0"/>
                <w:sz w:val="22"/>
                <w:szCs w:val="22"/>
                <w:lang w:eastAsia="uk-UA"/>
              </w:rPr>
            </w:pPr>
            <w:r w:rsidRPr="00BC433D">
              <w:rPr>
                <w:noProof w:val="0"/>
                <w:sz w:val="22"/>
                <w:szCs w:val="22"/>
                <w:lang w:eastAsia="uk-UA"/>
              </w:rPr>
              <w:t>працівників</w:t>
            </w:r>
            <w:r w:rsidRPr="00BC433D">
              <w:rPr>
                <w:spacing w:val="-2"/>
                <w:sz w:val="22"/>
                <w:szCs w:val="22"/>
              </w:rPr>
              <w:t xml:space="preserve"> у еквіваленті повної зайнятості</w:t>
            </w:r>
            <w:r w:rsidRPr="00BC433D">
              <w:rPr>
                <w:noProof w:val="0"/>
                <w:sz w:val="22"/>
                <w:szCs w:val="22"/>
                <w:lang w:eastAsia="uk-UA"/>
              </w:rPr>
              <w:t xml:space="preserve"> у</w:t>
            </w:r>
          </w:p>
          <w:p w:rsidR="00A428DA" w:rsidRPr="00BC433D" w:rsidRDefault="00A428DA" w:rsidP="00A428DA">
            <w:pPr>
              <w:autoSpaceDE w:val="0"/>
              <w:autoSpaceDN w:val="0"/>
              <w:adjustRightInd w:val="0"/>
              <w:spacing w:line="240" w:lineRule="exact"/>
              <w:ind w:left="-57" w:right="-57"/>
              <w:rPr>
                <w:sz w:val="22"/>
                <w:szCs w:val="22"/>
              </w:rPr>
            </w:pPr>
            <w:r w:rsidRPr="00BC433D">
              <w:rPr>
                <w:noProof w:val="0"/>
                <w:sz w:val="22"/>
                <w:szCs w:val="22"/>
                <w:lang w:eastAsia="uk-UA"/>
              </w:rPr>
              <w:t xml:space="preserve">кількості штатних працівників за класами </w:t>
            </w:r>
            <w:r w:rsidRPr="00BC433D">
              <w:rPr>
                <w:spacing w:val="-4"/>
                <w:sz w:val="22"/>
                <w:szCs w:val="22"/>
              </w:rPr>
              <w:t>65.11, 65.12, 65.20</w:t>
            </w:r>
            <w:r w:rsidRPr="00BC433D">
              <w:rPr>
                <w:noProof w:val="0"/>
                <w:sz w:val="22"/>
                <w:szCs w:val="22"/>
                <w:lang w:eastAsia="uk-UA"/>
              </w:rPr>
              <w:t xml:space="preserve"> за КВЕД, розраховану з використанням даних </w:t>
            </w:r>
            <w:r w:rsidRPr="00BC433D">
              <w:rPr>
                <w:sz w:val="22"/>
                <w:szCs w:val="22"/>
              </w:rPr>
              <w:t xml:space="preserve">форми № 1-ПВ (місячна), </w:t>
            </w:r>
            <w:r w:rsidRPr="00BC433D">
              <w:rPr>
                <w:spacing w:val="-4"/>
                <w:sz w:val="22"/>
                <w:szCs w:val="22"/>
              </w:rPr>
              <w:t>розділ І, ряд.1040, 1060 гр.2</w:t>
            </w:r>
          </w:p>
        </w:tc>
      </w:tr>
    </w:tbl>
    <w:p w:rsidR="00CE4F27" w:rsidRPr="00852648"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3</w:t>
      </w:r>
    </w:p>
    <w:p w:rsidR="00CE4F27" w:rsidRPr="00852648" w:rsidRDefault="00CE4F27" w:rsidP="00CE4F27"/>
    <w:tbl>
      <w:tblPr>
        <w:tblW w:w="527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1998"/>
        <w:gridCol w:w="1140"/>
        <w:gridCol w:w="1436"/>
        <w:gridCol w:w="1934"/>
        <w:gridCol w:w="2620"/>
      </w:tblGrid>
      <w:tr w:rsidR="00CE4F27" w:rsidRPr="00852648" w:rsidTr="00006695">
        <w:trPr>
          <w:trHeight w:val="70"/>
        </w:trPr>
        <w:tc>
          <w:tcPr>
            <w:tcW w:w="436" w:type="pct"/>
            <w:tcBorders>
              <w:bottom w:val="single" w:sz="4" w:space="0" w:color="auto"/>
            </w:tcBorders>
            <w:shd w:val="clear" w:color="auto" w:fill="auto"/>
          </w:tcPr>
          <w:p w:rsidR="00CE4F27" w:rsidRPr="00852648" w:rsidRDefault="00CE4F27" w:rsidP="005D2B27">
            <w:pPr>
              <w:pStyle w:val="a9"/>
              <w:tabs>
                <w:tab w:val="left" w:pos="5250"/>
              </w:tabs>
              <w:spacing w:after="0"/>
              <w:ind w:left="-57" w:right="-57"/>
              <w:jc w:val="center"/>
              <w:rPr>
                <w:sz w:val="22"/>
                <w:szCs w:val="22"/>
              </w:rPr>
            </w:pPr>
            <w:r w:rsidRPr="00852648">
              <w:rPr>
                <w:sz w:val="22"/>
                <w:szCs w:val="22"/>
              </w:rPr>
              <w:t>1</w:t>
            </w:r>
          </w:p>
        </w:tc>
        <w:tc>
          <w:tcPr>
            <w:tcW w:w="999" w:type="pct"/>
            <w:tcBorders>
              <w:bottom w:val="single" w:sz="4" w:space="0" w:color="auto"/>
            </w:tcBorders>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2</w:t>
            </w:r>
          </w:p>
        </w:tc>
        <w:tc>
          <w:tcPr>
            <w:tcW w:w="570" w:type="pct"/>
            <w:tcBorders>
              <w:bottom w:val="single" w:sz="4" w:space="0" w:color="auto"/>
            </w:tcBorders>
            <w:shd w:val="clear" w:color="auto" w:fill="auto"/>
          </w:tcPr>
          <w:p w:rsidR="00CE4F27" w:rsidRPr="00852648" w:rsidRDefault="00CE4F27" w:rsidP="005D2B27">
            <w:pPr>
              <w:pStyle w:val="a9"/>
              <w:tabs>
                <w:tab w:val="left" w:pos="5250"/>
              </w:tabs>
              <w:spacing w:after="0"/>
              <w:ind w:left="0"/>
              <w:jc w:val="center"/>
              <w:rPr>
                <w:spacing w:val="-4"/>
                <w:sz w:val="22"/>
                <w:szCs w:val="22"/>
              </w:rPr>
            </w:pPr>
            <w:r w:rsidRPr="00852648">
              <w:rPr>
                <w:spacing w:val="-4"/>
                <w:sz w:val="22"/>
                <w:szCs w:val="22"/>
              </w:rPr>
              <w:t>3</w:t>
            </w:r>
          </w:p>
        </w:tc>
        <w:tc>
          <w:tcPr>
            <w:tcW w:w="718" w:type="pct"/>
            <w:tcBorders>
              <w:bottom w:val="single" w:sz="4" w:space="0" w:color="auto"/>
            </w:tcBorders>
            <w:shd w:val="clear" w:color="auto" w:fill="auto"/>
          </w:tcPr>
          <w:p w:rsidR="00CE4F27" w:rsidRPr="00852648" w:rsidRDefault="00CE4F27" w:rsidP="005D2B27">
            <w:pPr>
              <w:pStyle w:val="a9"/>
              <w:tabs>
                <w:tab w:val="left" w:pos="5250"/>
              </w:tabs>
              <w:spacing w:after="0"/>
              <w:ind w:left="0"/>
              <w:jc w:val="center"/>
              <w:rPr>
                <w:spacing w:val="-4"/>
                <w:sz w:val="22"/>
                <w:szCs w:val="22"/>
              </w:rPr>
            </w:pPr>
            <w:r w:rsidRPr="00852648">
              <w:rPr>
                <w:spacing w:val="-4"/>
                <w:sz w:val="22"/>
                <w:szCs w:val="22"/>
              </w:rPr>
              <w:t>4</w:t>
            </w:r>
          </w:p>
        </w:tc>
        <w:tc>
          <w:tcPr>
            <w:tcW w:w="967" w:type="pct"/>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5</w:t>
            </w:r>
          </w:p>
        </w:tc>
        <w:tc>
          <w:tcPr>
            <w:tcW w:w="1310" w:type="pct"/>
            <w:shd w:val="clear" w:color="auto" w:fill="auto"/>
          </w:tcPr>
          <w:p w:rsidR="00CE4F27" w:rsidRPr="00852648" w:rsidRDefault="00CE4F27" w:rsidP="005D2B27">
            <w:pPr>
              <w:pStyle w:val="a9"/>
              <w:tabs>
                <w:tab w:val="left" w:pos="5250"/>
              </w:tabs>
              <w:spacing w:after="0"/>
              <w:ind w:left="0"/>
              <w:jc w:val="center"/>
              <w:rPr>
                <w:sz w:val="22"/>
                <w:szCs w:val="22"/>
              </w:rPr>
            </w:pPr>
            <w:r w:rsidRPr="00852648">
              <w:rPr>
                <w:sz w:val="22"/>
                <w:szCs w:val="22"/>
              </w:rPr>
              <w:t>6</w:t>
            </w:r>
          </w:p>
        </w:tc>
      </w:tr>
      <w:tr w:rsidR="00935574" w:rsidRPr="00591008" w:rsidTr="00935574">
        <w:tc>
          <w:tcPr>
            <w:tcW w:w="5000" w:type="pct"/>
            <w:gridSpan w:val="6"/>
            <w:tcBorders>
              <w:top w:val="single" w:sz="4" w:space="0" w:color="auto"/>
              <w:left w:val="single" w:sz="4" w:space="0" w:color="auto"/>
              <w:bottom w:val="nil"/>
              <w:right w:val="single" w:sz="4" w:space="0" w:color="auto"/>
            </w:tcBorders>
            <w:shd w:val="clear" w:color="auto" w:fill="auto"/>
          </w:tcPr>
          <w:p w:rsidR="00935574" w:rsidRPr="005B68C5" w:rsidRDefault="00935574" w:rsidP="00082CD5">
            <w:pPr>
              <w:autoSpaceDE w:val="0"/>
              <w:autoSpaceDN w:val="0"/>
              <w:adjustRightInd w:val="0"/>
              <w:spacing w:line="240" w:lineRule="exact"/>
              <w:ind w:left="-57" w:right="-57"/>
              <w:rPr>
                <w:noProof w:val="0"/>
                <w:sz w:val="22"/>
                <w:szCs w:val="22"/>
                <w:lang w:eastAsia="uk-UA"/>
              </w:rPr>
            </w:pPr>
            <w:r>
              <w:rPr>
                <w:i/>
              </w:rPr>
              <w:t>Показники, необхідні для розрахунку р</w:t>
            </w:r>
            <w:r w:rsidRPr="00A70351">
              <w:rPr>
                <w:i/>
              </w:rPr>
              <w:t>ічн</w:t>
            </w:r>
            <w:r>
              <w:rPr>
                <w:i/>
              </w:rPr>
              <w:t xml:space="preserve">их показників структурної статистики по </w:t>
            </w:r>
            <w:bookmarkStart w:id="1" w:name="_GoBack"/>
            <w:bookmarkEnd w:id="1"/>
            <w:r w:rsidRPr="00A70351">
              <w:rPr>
                <w:i/>
              </w:rPr>
              <w:t>страхових компані</w:t>
            </w:r>
            <w:r>
              <w:rPr>
                <w:i/>
              </w:rPr>
              <w:t>ях, передбачених г</w:t>
            </w:r>
            <w:r w:rsidRPr="00A70351">
              <w:rPr>
                <w:i/>
              </w:rPr>
              <w:t>рупуванн</w:t>
            </w:r>
            <w:r>
              <w:rPr>
                <w:i/>
              </w:rPr>
              <w:t xml:space="preserve">ям </w:t>
            </w:r>
            <w:r w:rsidRPr="00A70351">
              <w:rPr>
                <w:i/>
              </w:rPr>
              <w:t>1</w:t>
            </w:r>
            <w:r w:rsidRPr="00A70351">
              <w:rPr>
                <w:i/>
                <w:lang w:val="en-US"/>
              </w:rPr>
              <w:t>G</w:t>
            </w:r>
          </w:p>
        </w:tc>
      </w:tr>
      <w:tr w:rsidR="006207D9" w:rsidRPr="00591008" w:rsidTr="00006695">
        <w:tc>
          <w:tcPr>
            <w:tcW w:w="436"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ind w:left="-57" w:right="-57"/>
              <w:jc w:val="center"/>
              <w:rPr>
                <w:sz w:val="22"/>
                <w:szCs w:val="22"/>
              </w:rPr>
            </w:pPr>
            <w:r w:rsidRPr="00BC433D">
              <w:rPr>
                <w:sz w:val="22"/>
                <w:szCs w:val="22"/>
              </w:rPr>
              <w:t>32 11 2</w:t>
            </w:r>
          </w:p>
          <w:p w:rsidR="006207D9" w:rsidRPr="00BC433D" w:rsidRDefault="006207D9" w:rsidP="006207D9">
            <w:pPr>
              <w:spacing w:line="240" w:lineRule="exact"/>
              <w:ind w:right="-57"/>
              <w:rPr>
                <w:sz w:val="22"/>
                <w:szCs w:val="22"/>
              </w:rPr>
            </w:pPr>
          </w:p>
        </w:tc>
        <w:tc>
          <w:tcPr>
            <w:tcW w:w="999"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spacing w:line="240" w:lineRule="exact"/>
              <w:ind w:left="-57" w:right="-28"/>
              <w:rPr>
                <w:spacing w:val="-4"/>
                <w:sz w:val="22"/>
                <w:szCs w:val="22"/>
              </w:rPr>
            </w:pPr>
            <w:r w:rsidRPr="00BC433D">
              <w:rPr>
                <w:sz w:val="22"/>
                <w:szCs w:val="22"/>
              </w:rPr>
              <w:t xml:space="preserve">Валова зміна резерву незароблених </w:t>
            </w:r>
          </w:p>
        </w:tc>
        <w:tc>
          <w:tcPr>
            <w:tcW w:w="570"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spacing w:line="240" w:lineRule="exact"/>
              <w:ind w:left="-57" w:right="-57"/>
              <w:jc w:val="center"/>
              <w:rPr>
                <w:sz w:val="22"/>
                <w:szCs w:val="22"/>
              </w:rPr>
            </w:pPr>
            <w:r w:rsidRPr="00BC433D">
              <w:rPr>
                <w:sz w:val="22"/>
                <w:szCs w:val="22"/>
              </w:rPr>
              <w:t>млн.грн.</w:t>
            </w:r>
          </w:p>
        </w:tc>
        <w:tc>
          <w:tcPr>
            <w:tcW w:w="718"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pStyle w:val="a9"/>
              <w:tabs>
                <w:tab w:val="left" w:pos="5250"/>
              </w:tabs>
              <w:spacing w:after="0" w:line="240" w:lineRule="exact"/>
              <w:ind w:left="0"/>
              <w:rPr>
                <w:spacing w:val="-4"/>
                <w:sz w:val="22"/>
                <w:szCs w:val="22"/>
              </w:rPr>
            </w:pPr>
            <w:r w:rsidRPr="00BC433D">
              <w:rPr>
                <w:spacing w:val="-4"/>
                <w:sz w:val="22"/>
                <w:szCs w:val="22"/>
              </w:rPr>
              <w:t xml:space="preserve">класи 65.11, 65.12, 65.20, усього (сума </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6207D9" w:rsidRPr="00BC433D" w:rsidRDefault="006207D9" w:rsidP="006207D9">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autoSpaceDE w:val="0"/>
              <w:autoSpaceDN w:val="0"/>
              <w:adjustRightInd w:val="0"/>
              <w:spacing w:line="240" w:lineRule="exact"/>
              <w:ind w:left="-57" w:right="-57"/>
              <w:rPr>
                <w:noProof w:val="0"/>
                <w:sz w:val="22"/>
                <w:szCs w:val="22"/>
                <w:lang w:eastAsia="uk-UA"/>
              </w:rPr>
            </w:pPr>
          </w:p>
        </w:tc>
      </w:tr>
      <w:tr w:rsidR="006207D9" w:rsidRPr="00591008" w:rsidTr="00006695">
        <w:tc>
          <w:tcPr>
            <w:tcW w:w="436"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right="-57"/>
              <w:rPr>
                <w:sz w:val="22"/>
                <w:szCs w:val="22"/>
              </w:rPr>
            </w:pPr>
          </w:p>
        </w:tc>
        <w:tc>
          <w:tcPr>
            <w:tcW w:w="999"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left="-57" w:right="-28"/>
              <w:rPr>
                <w:spacing w:val="-4"/>
                <w:sz w:val="22"/>
                <w:szCs w:val="22"/>
              </w:rPr>
            </w:pPr>
            <w:r w:rsidRPr="00BC433D">
              <w:rPr>
                <w:sz w:val="22"/>
                <w:szCs w:val="22"/>
              </w:rPr>
              <w:t xml:space="preserve">премій </w:t>
            </w:r>
            <w:r w:rsidRPr="00BC433D">
              <w:rPr>
                <w:sz w:val="22"/>
                <w:szCs w:val="22"/>
                <w:lang w:val="ru-RU"/>
              </w:rPr>
              <w:t>(+/</w:t>
            </w:r>
            <w:r w:rsidRPr="00BC433D">
              <w:rPr>
                <w:sz w:val="22"/>
                <w:szCs w:val="22"/>
              </w:rPr>
              <w:t>–</w:t>
            </w:r>
            <w:r w:rsidRPr="00BC433D">
              <w:rPr>
                <w:sz w:val="22"/>
                <w:szCs w:val="22"/>
                <w:lang w:val="ru-RU"/>
              </w:rPr>
              <w:t>)</w:t>
            </w:r>
          </w:p>
        </w:tc>
        <w:tc>
          <w:tcPr>
            <w:tcW w:w="570"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left="-57" w:right="-57"/>
              <w:jc w:val="center"/>
              <w:rPr>
                <w:sz w:val="22"/>
                <w:szCs w:val="22"/>
              </w:rPr>
            </w:pPr>
          </w:p>
        </w:tc>
        <w:tc>
          <w:tcPr>
            <w:tcW w:w="718"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pStyle w:val="a9"/>
              <w:tabs>
                <w:tab w:val="left" w:pos="5250"/>
              </w:tabs>
              <w:spacing w:after="0" w:line="240" w:lineRule="exact"/>
              <w:ind w:left="0"/>
              <w:rPr>
                <w:spacing w:val="-4"/>
                <w:sz w:val="22"/>
                <w:szCs w:val="22"/>
              </w:rPr>
            </w:pPr>
            <w:r w:rsidRPr="00BC433D">
              <w:rPr>
                <w:spacing w:val="-4"/>
                <w:sz w:val="22"/>
                <w:szCs w:val="22"/>
              </w:rPr>
              <w:t>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left="-57" w:right="-57"/>
              <w:rPr>
                <w:noProof w:val="0"/>
                <w:sz w:val="22"/>
                <w:szCs w:val="22"/>
                <w:lang w:eastAsia="uk-UA"/>
              </w:rPr>
            </w:pPr>
            <w:r w:rsidRPr="00BC433D">
              <w:rPr>
                <w:spacing w:val="-4"/>
                <w:sz w:val="22"/>
                <w:szCs w:val="22"/>
              </w:rPr>
              <w:t xml:space="preserve">дані ДСС "Активи, власний капітал, зобов’язання та фінансові результати підприємств" </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autoSpaceDE w:val="0"/>
              <w:autoSpaceDN w:val="0"/>
              <w:adjustRightInd w:val="0"/>
              <w:spacing w:line="240" w:lineRule="exact"/>
              <w:ind w:left="-57" w:right="-57"/>
              <w:rPr>
                <w:noProof w:val="0"/>
                <w:sz w:val="22"/>
                <w:szCs w:val="22"/>
                <w:lang w:eastAsia="uk-UA"/>
              </w:rPr>
            </w:pPr>
            <w:r w:rsidRPr="00BC433D">
              <w:rPr>
                <w:sz w:val="22"/>
                <w:szCs w:val="22"/>
              </w:rPr>
              <w:t xml:space="preserve">Форма № 2 "Звіт про </w:t>
            </w:r>
            <w:r w:rsidRPr="00BC433D">
              <w:rPr>
                <w:spacing w:val="-3"/>
                <w:sz w:val="22"/>
                <w:szCs w:val="22"/>
              </w:rPr>
              <w:t>фінансові результати",</w:t>
            </w:r>
            <w:r w:rsidRPr="00BC433D">
              <w:rPr>
                <w:sz w:val="22"/>
                <w:szCs w:val="22"/>
              </w:rPr>
              <w:t xml:space="preserve"> ряд.2013 гр.3</w:t>
            </w:r>
          </w:p>
        </w:tc>
      </w:tr>
      <w:tr w:rsidR="006207D9" w:rsidRPr="00591008" w:rsidTr="00006695">
        <w:tc>
          <w:tcPr>
            <w:tcW w:w="436"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ind w:left="-57" w:right="-57"/>
              <w:jc w:val="center"/>
              <w:rPr>
                <w:color w:val="000000"/>
                <w:sz w:val="22"/>
                <w:szCs w:val="22"/>
              </w:rPr>
            </w:pPr>
            <w:r w:rsidRPr="00BC433D">
              <w:rPr>
                <w:color w:val="000000"/>
                <w:sz w:val="22"/>
                <w:szCs w:val="22"/>
              </w:rPr>
              <w:t>32 13 4</w:t>
            </w:r>
          </w:p>
          <w:p w:rsidR="006207D9" w:rsidRPr="00BC433D" w:rsidRDefault="006207D9" w:rsidP="006207D9">
            <w:pPr>
              <w:ind w:left="-57" w:right="-57"/>
              <w:jc w:val="center"/>
              <w:rPr>
                <w:sz w:val="22"/>
                <w:szCs w:val="22"/>
              </w:rPr>
            </w:pPr>
          </w:p>
        </w:tc>
        <w:tc>
          <w:tcPr>
            <w:tcW w:w="999"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spacing w:line="240" w:lineRule="exact"/>
              <w:ind w:left="-57" w:right="-28"/>
              <w:rPr>
                <w:sz w:val="22"/>
                <w:szCs w:val="22"/>
              </w:rPr>
            </w:pPr>
            <w:r w:rsidRPr="00BC433D">
              <w:rPr>
                <w:sz w:val="22"/>
                <w:szCs w:val="22"/>
              </w:rPr>
              <w:t xml:space="preserve">Валова зміна резерву на невиплачені </w:t>
            </w:r>
          </w:p>
        </w:tc>
        <w:tc>
          <w:tcPr>
            <w:tcW w:w="570"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spacing w:line="240" w:lineRule="exact"/>
              <w:ind w:left="-57" w:right="-57"/>
              <w:jc w:val="center"/>
              <w:rPr>
                <w:sz w:val="22"/>
                <w:szCs w:val="22"/>
              </w:rPr>
            </w:pPr>
            <w:r w:rsidRPr="00BC433D">
              <w:rPr>
                <w:sz w:val="22"/>
                <w:szCs w:val="22"/>
              </w:rPr>
              <w:t>млн.грн.</w:t>
            </w:r>
          </w:p>
        </w:tc>
        <w:tc>
          <w:tcPr>
            <w:tcW w:w="718" w:type="pct"/>
            <w:tcBorders>
              <w:top w:val="single" w:sz="4" w:space="0" w:color="auto"/>
              <w:left w:val="single" w:sz="4" w:space="0" w:color="auto"/>
              <w:bottom w:val="nil"/>
              <w:right w:val="single" w:sz="4" w:space="0" w:color="auto"/>
            </w:tcBorders>
            <w:shd w:val="clear" w:color="auto" w:fill="auto"/>
          </w:tcPr>
          <w:p w:rsidR="006207D9" w:rsidRPr="00BC433D" w:rsidRDefault="006207D9" w:rsidP="006207D9">
            <w:pPr>
              <w:pStyle w:val="a9"/>
              <w:tabs>
                <w:tab w:val="left" w:pos="5250"/>
              </w:tabs>
              <w:spacing w:after="0" w:line="240" w:lineRule="exact"/>
              <w:ind w:left="0"/>
              <w:rPr>
                <w:spacing w:val="-4"/>
                <w:sz w:val="22"/>
                <w:szCs w:val="22"/>
              </w:rPr>
            </w:pPr>
            <w:r w:rsidRPr="00BC433D">
              <w:rPr>
                <w:spacing w:val="-4"/>
                <w:sz w:val="22"/>
                <w:szCs w:val="22"/>
              </w:rPr>
              <w:t xml:space="preserve">класи 65.11, 65.12, 65.20, усього (сума </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6207D9" w:rsidRPr="00BC433D" w:rsidRDefault="006207D9" w:rsidP="006207D9">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autoSpaceDE w:val="0"/>
              <w:autoSpaceDN w:val="0"/>
              <w:adjustRightInd w:val="0"/>
              <w:spacing w:line="240" w:lineRule="exact"/>
              <w:ind w:left="-57" w:right="-57"/>
              <w:rPr>
                <w:sz w:val="22"/>
                <w:szCs w:val="22"/>
              </w:rPr>
            </w:pPr>
          </w:p>
        </w:tc>
      </w:tr>
      <w:tr w:rsidR="006207D9" w:rsidRPr="006207D9" w:rsidTr="00006695">
        <w:tc>
          <w:tcPr>
            <w:tcW w:w="436"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ind w:left="-57" w:right="-57"/>
              <w:jc w:val="center"/>
              <w:rPr>
                <w:sz w:val="22"/>
                <w:szCs w:val="22"/>
              </w:rPr>
            </w:pPr>
          </w:p>
        </w:tc>
        <w:tc>
          <w:tcPr>
            <w:tcW w:w="999"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left="-57" w:right="-28"/>
              <w:rPr>
                <w:sz w:val="22"/>
                <w:szCs w:val="22"/>
              </w:rPr>
            </w:pPr>
            <w:r w:rsidRPr="00BC433D">
              <w:rPr>
                <w:sz w:val="22"/>
                <w:szCs w:val="22"/>
              </w:rPr>
              <w:t xml:space="preserve">претензії страхового    відшкодування </w:t>
            </w:r>
            <w:r w:rsidRPr="00BC433D">
              <w:rPr>
                <w:sz w:val="22"/>
                <w:szCs w:val="22"/>
              </w:rPr>
              <w:br/>
              <w:t>(+/–)</w:t>
            </w:r>
          </w:p>
        </w:tc>
        <w:tc>
          <w:tcPr>
            <w:tcW w:w="570"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left="-57" w:right="-57"/>
              <w:jc w:val="center"/>
              <w:rPr>
                <w:sz w:val="22"/>
                <w:szCs w:val="22"/>
              </w:rPr>
            </w:pPr>
          </w:p>
        </w:tc>
        <w:tc>
          <w:tcPr>
            <w:tcW w:w="718" w:type="pct"/>
            <w:tcBorders>
              <w:top w:val="nil"/>
              <w:left w:val="single" w:sz="4" w:space="0" w:color="auto"/>
              <w:bottom w:val="single" w:sz="4" w:space="0" w:color="auto"/>
              <w:right w:val="single" w:sz="4" w:space="0" w:color="auto"/>
            </w:tcBorders>
            <w:shd w:val="clear" w:color="auto" w:fill="auto"/>
          </w:tcPr>
          <w:p w:rsidR="006207D9" w:rsidRPr="00BC433D" w:rsidRDefault="006207D9" w:rsidP="006207D9">
            <w:pPr>
              <w:pStyle w:val="a9"/>
              <w:tabs>
                <w:tab w:val="left" w:pos="5250"/>
              </w:tabs>
              <w:spacing w:after="0" w:line="240" w:lineRule="exact"/>
              <w:ind w:left="0"/>
              <w:rPr>
                <w:spacing w:val="-4"/>
                <w:sz w:val="22"/>
                <w:szCs w:val="22"/>
              </w:rPr>
            </w:pPr>
            <w:r w:rsidRPr="00BC433D">
              <w:rPr>
                <w:spacing w:val="-4"/>
                <w:sz w:val="22"/>
                <w:szCs w:val="22"/>
              </w:rPr>
              <w:t>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spacing w:line="240" w:lineRule="exact"/>
              <w:ind w:left="-57" w:right="-57"/>
              <w:rPr>
                <w:noProof w:val="0"/>
                <w:sz w:val="22"/>
                <w:szCs w:val="22"/>
                <w:lang w:eastAsia="uk-UA"/>
              </w:rPr>
            </w:pPr>
            <w:r w:rsidRPr="00BC433D">
              <w:rPr>
                <w:spacing w:val="-4"/>
                <w:sz w:val="22"/>
                <w:szCs w:val="22"/>
              </w:rPr>
              <w:t xml:space="preserve">дані ДСС "Активи, власний капітал, зобов’язання та фінансові результати підприємств" </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207D9" w:rsidRPr="00BC433D" w:rsidRDefault="006207D9" w:rsidP="006207D9">
            <w:pPr>
              <w:autoSpaceDE w:val="0"/>
              <w:autoSpaceDN w:val="0"/>
              <w:adjustRightInd w:val="0"/>
              <w:spacing w:line="240" w:lineRule="exact"/>
              <w:ind w:left="-57" w:right="-57"/>
              <w:rPr>
                <w:noProof w:val="0"/>
                <w:sz w:val="22"/>
                <w:szCs w:val="22"/>
                <w:lang w:eastAsia="uk-UA"/>
              </w:rPr>
            </w:pPr>
            <w:r w:rsidRPr="00BC433D">
              <w:rPr>
                <w:sz w:val="22"/>
                <w:szCs w:val="22"/>
              </w:rPr>
              <w:t>Форма № 1 "Баланс",  різниця між гр.4 та гр.3 ряд.1532</w:t>
            </w:r>
          </w:p>
        </w:tc>
      </w:tr>
      <w:tr w:rsidR="006F73F8" w:rsidRPr="006207D9" w:rsidTr="00006695">
        <w:tc>
          <w:tcPr>
            <w:tcW w:w="436" w:type="pct"/>
            <w:tcBorders>
              <w:top w:val="single" w:sz="4" w:space="0" w:color="auto"/>
              <w:left w:val="single" w:sz="4" w:space="0" w:color="auto"/>
              <w:bottom w:val="nil"/>
              <w:right w:val="single" w:sz="4" w:space="0" w:color="auto"/>
            </w:tcBorders>
            <w:shd w:val="clear" w:color="auto" w:fill="auto"/>
          </w:tcPr>
          <w:p w:rsidR="006F73F8" w:rsidRPr="00BC433D" w:rsidRDefault="006F73F8" w:rsidP="006F73F8">
            <w:pPr>
              <w:ind w:left="-57" w:right="-57"/>
              <w:jc w:val="center"/>
              <w:rPr>
                <w:color w:val="000000"/>
                <w:sz w:val="22"/>
                <w:szCs w:val="22"/>
              </w:rPr>
            </w:pPr>
            <w:r w:rsidRPr="00BC433D">
              <w:rPr>
                <w:color w:val="000000"/>
                <w:sz w:val="22"/>
                <w:szCs w:val="22"/>
              </w:rPr>
              <w:t>32 16 2</w:t>
            </w:r>
          </w:p>
          <w:p w:rsidR="006F73F8" w:rsidRPr="00BC433D" w:rsidRDefault="006F73F8" w:rsidP="006F73F8">
            <w:pPr>
              <w:ind w:left="-57" w:right="-57"/>
              <w:jc w:val="center"/>
              <w:rPr>
                <w:sz w:val="22"/>
                <w:szCs w:val="22"/>
              </w:rPr>
            </w:pPr>
          </w:p>
        </w:tc>
        <w:tc>
          <w:tcPr>
            <w:tcW w:w="999" w:type="pct"/>
            <w:tcBorders>
              <w:top w:val="single" w:sz="4" w:space="0" w:color="auto"/>
              <w:left w:val="single" w:sz="4" w:space="0" w:color="auto"/>
              <w:bottom w:val="nil"/>
              <w:right w:val="single" w:sz="4" w:space="0" w:color="auto"/>
            </w:tcBorders>
            <w:shd w:val="clear" w:color="auto" w:fill="auto"/>
          </w:tcPr>
          <w:p w:rsidR="006F73F8" w:rsidRPr="00BC433D" w:rsidRDefault="006F73F8" w:rsidP="006F73F8">
            <w:pPr>
              <w:spacing w:line="260" w:lineRule="exact"/>
              <w:ind w:left="-57" w:right="-57"/>
              <w:rPr>
                <w:sz w:val="22"/>
                <w:szCs w:val="22"/>
              </w:rPr>
            </w:pPr>
            <w:r w:rsidRPr="00BC433D">
              <w:rPr>
                <w:sz w:val="22"/>
                <w:szCs w:val="22"/>
              </w:rPr>
              <w:t xml:space="preserve">Чиста зміна інших технічних резервів, не </w:t>
            </w:r>
            <w:r w:rsidR="00BC433D" w:rsidRPr="00BC433D">
              <w:rPr>
                <w:sz w:val="22"/>
                <w:szCs w:val="22"/>
              </w:rPr>
              <w:t>віднесених до</w:t>
            </w:r>
          </w:p>
        </w:tc>
        <w:tc>
          <w:tcPr>
            <w:tcW w:w="570" w:type="pct"/>
            <w:tcBorders>
              <w:top w:val="single" w:sz="4" w:space="0" w:color="auto"/>
              <w:left w:val="single" w:sz="4" w:space="0" w:color="auto"/>
              <w:bottom w:val="nil"/>
              <w:right w:val="single" w:sz="4" w:space="0" w:color="auto"/>
            </w:tcBorders>
            <w:shd w:val="clear" w:color="auto" w:fill="auto"/>
          </w:tcPr>
          <w:p w:rsidR="006F73F8" w:rsidRPr="00BC433D" w:rsidRDefault="006F73F8" w:rsidP="006F73F8">
            <w:pPr>
              <w:spacing w:line="240" w:lineRule="exact"/>
              <w:ind w:left="-57" w:right="-57"/>
              <w:jc w:val="center"/>
              <w:rPr>
                <w:sz w:val="22"/>
                <w:szCs w:val="22"/>
              </w:rPr>
            </w:pPr>
            <w:r w:rsidRPr="00BC433D">
              <w:rPr>
                <w:sz w:val="22"/>
                <w:szCs w:val="22"/>
              </w:rPr>
              <w:t>млн.грн.</w:t>
            </w:r>
          </w:p>
        </w:tc>
        <w:tc>
          <w:tcPr>
            <w:tcW w:w="718" w:type="pct"/>
            <w:tcBorders>
              <w:top w:val="single" w:sz="4" w:space="0" w:color="auto"/>
              <w:left w:val="single" w:sz="4" w:space="0" w:color="auto"/>
              <w:bottom w:val="nil"/>
              <w:right w:val="single" w:sz="4" w:space="0" w:color="auto"/>
            </w:tcBorders>
            <w:shd w:val="clear" w:color="auto" w:fill="auto"/>
          </w:tcPr>
          <w:p w:rsidR="006F73F8" w:rsidRPr="00BC433D" w:rsidRDefault="006F73F8" w:rsidP="006F73F8">
            <w:pPr>
              <w:pStyle w:val="a9"/>
              <w:tabs>
                <w:tab w:val="left" w:pos="5250"/>
              </w:tabs>
              <w:spacing w:after="0" w:line="240" w:lineRule="exact"/>
              <w:ind w:left="0"/>
              <w:rPr>
                <w:spacing w:val="-4"/>
                <w:sz w:val="22"/>
                <w:szCs w:val="22"/>
              </w:rPr>
            </w:pPr>
            <w:r w:rsidRPr="00BC433D">
              <w:rPr>
                <w:spacing w:val="-4"/>
                <w:sz w:val="22"/>
                <w:szCs w:val="22"/>
              </w:rPr>
              <w:t xml:space="preserve">класи 65.11, 65.12, 65.20, усього (сума </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6F73F8" w:rsidRPr="00BC433D" w:rsidRDefault="006F73F8" w:rsidP="006F73F8">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pStyle w:val="a9"/>
              <w:tabs>
                <w:tab w:val="left" w:pos="5250"/>
              </w:tabs>
              <w:spacing w:after="0" w:line="260" w:lineRule="exact"/>
              <w:ind w:left="-57" w:right="-57"/>
              <w:rPr>
                <w:color w:val="FF0000"/>
                <w:sz w:val="22"/>
                <w:szCs w:val="22"/>
              </w:rPr>
            </w:pPr>
          </w:p>
        </w:tc>
      </w:tr>
      <w:tr w:rsidR="006F73F8" w:rsidRPr="006207D9" w:rsidTr="00006695">
        <w:tc>
          <w:tcPr>
            <w:tcW w:w="436" w:type="pct"/>
            <w:tcBorders>
              <w:top w:val="nil"/>
              <w:left w:val="single" w:sz="4" w:space="0" w:color="auto"/>
              <w:bottom w:val="single" w:sz="4" w:space="0" w:color="auto"/>
              <w:right w:val="single" w:sz="4" w:space="0" w:color="auto"/>
            </w:tcBorders>
            <w:shd w:val="clear" w:color="auto" w:fill="auto"/>
          </w:tcPr>
          <w:p w:rsidR="006F73F8" w:rsidRPr="00BC433D" w:rsidRDefault="006F73F8" w:rsidP="006F73F8">
            <w:pPr>
              <w:ind w:left="-57" w:right="-57"/>
              <w:jc w:val="center"/>
              <w:rPr>
                <w:sz w:val="22"/>
                <w:szCs w:val="22"/>
              </w:rPr>
            </w:pPr>
          </w:p>
        </w:tc>
        <w:tc>
          <w:tcPr>
            <w:tcW w:w="999" w:type="pct"/>
            <w:tcBorders>
              <w:top w:val="nil"/>
              <w:left w:val="single" w:sz="4" w:space="0" w:color="auto"/>
              <w:bottom w:val="single" w:sz="4" w:space="0" w:color="auto"/>
              <w:right w:val="single" w:sz="4" w:space="0" w:color="auto"/>
            </w:tcBorders>
            <w:shd w:val="clear" w:color="auto" w:fill="auto"/>
          </w:tcPr>
          <w:p w:rsidR="006F73F8" w:rsidRPr="00BC433D" w:rsidRDefault="006F73F8" w:rsidP="006F73F8">
            <w:pPr>
              <w:spacing w:line="260" w:lineRule="exact"/>
              <w:ind w:left="-57" w:right="-57"/>
              <w:rPr>
                <w:sz w:val="22"/>
                <w:szCs w:val="22"/>
              </w:rPr>
            </w:pPr>
            <w:r w:rsidRPr="00BC433D">
              <w:rPr>
                <w:spacing w:val="-2"/>
                <w:sz w:val="22"/>
                <w:szCs w:val="22"/>
              </w:rPr>
              <w:t>інших пунктів</w:t>
            </w:r>
            <w:r w:rsidRPr="00BC433D">
              <w:rPr>
                <w:spacing w:val="-2"/>
                <w:sz w:val="22"/>
                <w:szCs w:val="22"/>
                <w:lang w:val="ru-RU"/>
              </w:rPr>
              <w:t xml:space="preserve"> (+/</w:t>
            </w:r>
            <w:r w:rsidRPr="00BC433D">
              <w:rPr>
                <w:spacing w:val="-2"/>
                <w:sz w:val="22"/>
                <w:szCs w:val="22"/>
              </w:rPr>
              <w:t>–</w:t>
            </w:r>
            <w:r w:rsidRPr="00BC433D">
              <w:rPr>
                <w:spacing w:val="-2"/>
                <w:sz w:val="22"/>
                <w:szCs w:val="22"/>
                <w:lang w:val="ru-RU"/>
              </w:rPr>
              <w:t>)</w:t>
            </w:r>
          </w:p>
        </w:tc>
        <w:tc>
          <w:tcPr>
            <w:tcW w:w="570" w:type="pct"/>
            <w:tcBorders>
              <w:top w:val="nil"/>
              <w:left w:val="single" w:sz="4" w:space="0" w:color="auto"/>
              <w:bottom w:val="single" w:sz="4" w:space="0" w:color="auto"/>
              <w:right w:val="single" w:sz="4" w:space="0" w:color="auto"/>
            </w:tcBorders>
            <w:shd w:val="clear" w:color="auto" w:fill="auto"/>
          </w:tcPr>
          <w:p w:rsidR="006F73F8" w:rsidRPr="00BC433D" w:rsidRDefault="006F73F8" w:rsidP="006F73F8">
            <w:pPr>
              <w:spacing w:line="240" w:lineRule="exact"/>
              <w:ind w:left="-57" w:right="-57"/>
              <w:jc w:val="center"/>
              <w:rPr>
                <w:sz w:val="22"/>
                <w:szCs w:val="22"/>
              </w:rPr>
            </w:pPr>
          </w:p>
        </w:tc>
        <w:tc>
          <w:tcPr>
            <w:tcW w:w="718" w:type="pct"/>
            <w:tcBorders>
              <w:top w:val="nil"/>
              <w:left w:val="single" w:sz="4" w:space="0" w:color="auto"/>
              <w:bottom w:val="single" w:sz="4" w:space="0" w:color="auto"/>
              <w:right w:val="single" w:sz="4" w:space="0" w:color="auto"/>
            </w:tcBorders>
            <w:shd w:val="clear" w:color="auto" w:fill="auto"/>
          </w:tcPr>
          <w:p w:rsidR="006F73F8" w:rsidRPr="00BC433D" w:rsidRDefault="006F73F8" w:rsidP="006F73F8">
            <w:pPr>
              <w:pStyle w:val="a9"/>
              <w:tabs>
                <w:tab w:val="left" w:pos="5250"/>
              </w:tabs>
              <w:spacing w:after="0" w:line="240" w:lineRule="exact"/>
              <w:ind w:left="0"/>
              <w:rPr>
                <w:spacing w:val="-4"/>
                <w:sz w:val="22"/>
                <w:szCs w:val="22"/>
              </w:rPr>
            </w:pPr>
            <w:r w:rsidRPr="00BC433D">
              <w:rPr>
                <w:spacing w:val="-4"/>
                <w:sz w:val="22"/>
                <w:szCs w:val="22"/>
              </w:rPr>
              <w:t>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spacing w:line="240" w:lineRule="exact"/>
              <w:ind w:left="-57" w:right="-57"/>
              <w:rPr>
                <w:noProof w:val="0"/>
                <w:sz w:val="22"/>
                <w:szCs w:val="22"/>
                <w:lang w:eastAsia="uk-UA"/>
              </w:rPr>
            </w:pPr>
            <w:r w:rsidRPr="00BC433D">
              <w:rPr>
                <w:spacing w:val="-4"/>
                <w:sz w:val="22"/>
                <w:szCs w:val="22"/>
              </w:rPr>
              <w:t xml:space="preserve">дані ДСС "Активи, власний капітал, зобов’язання та фінансові результати підприємств" </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pStyle w:val="a9"/>
              <w:tabs>
                <w:tab w:val="left" w:pos="5250"/>
              </w:tabs>
              <w:spacing w:after="0" w:line="260" w:lineRule="exact"/>
              <w:ind w:left="-57" w:right="-57"/>
              <w:rPr>
                <w:sz w:val="22"/>
                <w:szCs w:val="22"/>
              </w:rPr>
            </w:pPr>
            <w:r w:rsidRPr="00BC433D">
              <w:rPr>
                <w:sz w:val="22"/>
                <w:szCs w:val="22"/>
              </w:rPr>
              <w:t xml:space="preserve">Різниця між ряд.2111, 2112 гр.3 форми № 2 "Звіт про </w:t>
            </w:r>
            <w:r w:rsidRPr="00BC433D">
              <w:rPr>
                <w:spacing w:val="-3"/>
                <w:sz w:val="22"/>
                <w:szCs w:val="22"/>
              </w:rPr>
              <w:t xml:space="preserve">фінансові результати" та </w:t>
            </w:r>
            <w:r w:rsidRPr="00BC433D">
              <w:rPr>
                <w:sz w:val="22"/>
                <w:szCs w:val="22"/>
              </w:rPr>
              <w:t>ряд.1532 гр.(4–3) форми № 1 "Баланс"</w:t>
            </w:r>
          </w:p>
        </w:tc>
      </w:tr>
      <w:tr w:rsidR="006F73F8" w:rsidRPr="007A6FEE" w:rsidTr="00006695">
        <w:tc>
          <w:tcPr>
            <w:tcW w:w="436"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spacing w:line="240" w:lineRule="exact"/>
              <w:ind w:left="-57" w:right="-57"/>
              <w:rPr>
                <w:sz w:val="22"/>
                <w:szCs w:val="22"/>
              </w:rPr>
            </w:pPr>
            <w:r w:rsidRPr="00BC433D">
              <w:rPr>
                <w:sz w:val="22"/>
                <w:szCs w:val="22"/>
              </w:rPr>
              <w:t>32 18 0</w:t>
            </w:r>
          </w:p>
          <w:p w:rsidR="006F73F8" w:rsidRPr="00BC433D" w:rsidRDefault="006F73F8" w:rsidP="006F73F8">
            <w:pPr>
              <w:ind w:left="-57" w:right="-57"/>
              <w:jc w:val="center"/>
              <w:rPr>
                <w:color w:val="000000"/>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ind w:left="-57" w:right="-57"/>
              <w:rPr>
                <w:color w:val="000000"/>
                <w:sz w:val="22"/>
                <w:szCs w:val="22"/>
              </w:rPr>
            </w:pPr>
            <w:r w:rsidRPr="00BC433D">
              <w:rPr>
                <w:color w:val="000000"/>
                <w:sz w:val="22"/>
                <w:szCs w:val="22"/>
              </w:rPr>
              <w:t xml:space="preserve">Баланс перестрахування </w:t>
            </w:r>
            <w:r w:rsidRPr="00BC433D">
              <w:rPr>
                <w:color w:val="000000"/>
                <w:sz w:val="22"/>
                <w:szCs w:val="22"/>
              </w:rPr>
              <w:br/>
              <w:t>(+/–)</w:t>
            </w:r>
          </w:p>
          <w:p w:rsidR="006F73F8" w:rsidRPr="00BC433D" w:rsidRDefault="006F73F8" w:rsidP="006F73F8">
            <w:pPr>
              <w:spacing w:line="240" w:lineRule="exact"/>
              <w:ind w:left="-57" w:right="-28"/>
              <w:rPr>
                <w:sz w:val="22"/>
                <w:szCs w:val="22"/>
              </w:rPr>
            </w:pP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spacing w:line="240" w:lineRule="exact"/>
              <w:ind w:left="-57" w:right="-57"/>
              <w:jc w:val="center"/>
              <w:rPr>
                <w:sz w:val="22"/>
                <w:szCs w:val="22"/>
              </w:rPr>
            </w:pPr>
            <w:r w:rsidRPr="00BC433D">
              <w:rPr>
                <w:spacing w:val="-4"/>
                <w:sz w:val="22"/>
                <w:szCs w:val="22"/>
              </w:rPr>
              <w:t>млн.грн.</w:t>
            </w: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A428DA" w:rsidRPr="00BC433D" w:rsidRDefault="00A428DA" w:rsidP="00A428DA">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A428DA" w:rsidRPr="00BC433D" w:rsidRDefault="00A428DA" w:rsidP="00A428DA">
            <w:pPr>
              <w:autoSpaceDE w:val="0"/>
              <w:autoSpaceDN w:val="0"/>
              <w:adjustRightInd w:val="0"/>
              <w:spacing w:line="240" w:lineRule="exact"/>
              <w:ind w:left="-57" w:right="-57"/>
              <w:rPr>
                <w:spacing w:val="-4"/>
                <w:sz w:val="22"/>
                <w:szCs w:val="22"/>
              </w:rPr>
            </w:pPr>
            <w:r w:rsidRPr="00BC433D">
              <w:rPr>
                <w:sz w:val="22"/>
                <w:szCs w:val="22"/>
              </w:rPr>
              <w:t>Нацкомфінпослуг;</w:t>
            </w:r>
          </w:p>
          <w:p w:rsidR="006F73F8" w:rsidRPr="00BC433D" w:rsidRDefault="00A428DA" w:rsidP="00A428DA">
            <w:pPr>
              <w:spacing w:line="240" w:lineRule="exact"/>
              <w:ind w:left="-57" w:right="-57"/>
              <w:rPr>
                <w:spacing w:val="-4"/>
                <w:sz w:val="22"/>
                <w:szCs w:val="22"/>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6F73F8" w:rsidRPr="00BC433D" w:rsidRDefault="006F73F8" w:rsidP="006F73F8">
            <w:pPr>
              <w:spacing w:line="240" w:lineRule="exact"/>
              <w:ind w:left="-57" w:right="-57"/>
              <w:rPr>
                <w:spacing w:val="-4"/>
                <w:sz w:val="22"/>
                <w:szCs w:val="22"/>
              </w:rPr>
            </w:pPr>
            <w:r w:rsidRPr="00BC433D">
              <w:rPr>
                <w:spacing w:val="-4"/>
                <w:sz w:val="22"/>
                <w:szCs w:val="22"/>
              </w:rPr>
              <w:t xml:space="preserve">32 18 0 = 32 18 1 + </w:t>
            </w:r>
            <w:r w:rsidRPr="00BC433D">
              <w:rPr>
                <w:spacing w:val="-4"/>
                <w:sz w:val="22"/>
                <w:szCs w:val="22"/>
              </w:rPr>
              <w:br/>
              <w:t xml:space="preserve">32 18 3 (+/–) – [32 18 5 + </w:t>
            </w:r>
            <w:r w:rsidRPr="00BC433D">
              <w:rPr>
                <w:spacing w:val="-4"/>
                <w:sz w:val="22"/>
                <w:szCs w:val="22"/>
              </w:rPr>
              <w:br/>
            </w:r>
            <w:r w:rsidR="00067A3B" w:rsidRPr="00BC433D">
              <w:rPr>
                <w:spacing w:val="-4"/>
                <w:sz w:val="22"/>
                <w:szCs w:val="22"/>
              </w:rPr>
              <w:t>32 18 6 (+/–)]</w:t>
            </w:r>
            <w:r w:rsidRPr="00BC433D">
              <w:rPr>
                <w:spacing w:val="-4"/>
                <w:sz w:val="22"/>
                <w:szCs w:val="22"/>
              </w:rPr>
              <w:t xml:space="preserve"> + </w:t>
            </w:r>
            <w:r w:rsidRPr="00BC433D">
              <w:rPr>
                <w:spacing w:val="-4"/>
                <w:sz w:val="22"/>
                <w:szCs w:val="22"/>
              </w:rPr>
              <w:br/>
              <w:t>32 18 8 (+/–) + 32 33 4 (+/–)</w:t>
            </w:r>
          </w:p>
        </w:tc>
      </w:tr>
      <w:tr w:rsidR="00FD463F" w:rsidRPr="007A6FEE" w:rsidTr="00006695">
        <w:tc>
          <w:tcPr>
            <w:tcW w:w="436"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40" w:lineRule="exact"/>
              <w:ind w:left="-57" w:right="-57"/>
              <w:rPr>
                <w:sz w:val="22"/>
                <w:szCs w:val="22"/>
              </w:rPr>
            </w:pPr>
            <w:r w:rsidRPr="00BC433D">
              <w:rPr>
                <w:sz w:val="22"/>
                <w:szCs w:val="22"/>
              </w:rPr>
              <w:t>32 18 3</w:t>
            </w:r>
          </w:p>
          <w:p w:rsidR="00FD463F" w:rsidRPr="00BC433D" w:rsidRDefault="00FD463F" w:rsidP="00FD463F">
            <w:pPr>
              <w:ind w:left="-57" w:right="-57"/>
              <w:jc w:val="center"/>
              <w:rPr>
                <w:color w:val="000000"/>
                <w:sz w:val="22"/>
                <w:szCs w:val="22"/>
              </w:rPr>
            </w:pPr>
          </w:p>
        </w:tc>
        <w:tc>
          <w:tcPr>
            <w:tcW w:w="999"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50" w:lineRule="exact"/>
              <w:ind w:left="-57" w:right="-57"/>
              <w:rPr>
                <w:sz w:val="22"/>
                <w:szCs w:val="22"/>
              </w:rPr>
            </w:pPr>
            <w:r w:rsidRPr="00BC433D">
              <w:rPr>
                <w:sz w:val="22"/>
                <w:szCs w:val="22"/>
              </w:rPr>
              <w:t xml:space="preserve">Частка перестраховиків у валовій зміні </w:t>
            </w:r>
          </w:p>
        </w:tc>
        <w:tc>
          <w:tcPr>
            <w:tcW w:w="570"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40" w:lineRule="exact"/>
              <w:ind w:left="-57" w:right="-57"/>
              <w:jc w:val="center"/>
              <w:rPr>
                <w:sz w:val="22"/>
                <w:szCs w:val="22"/>
              </w:rPr>
            </w:pPr>
            <w:r w:rsidRPr="00BC433D">
              <w:rPr>
                <w:spacing w:val="-4"/>
                <w:sz w:val="22"/>
                <w:szCs w:val="22"/>
              </w:rPr>
              <w:t>млн.грн.</w:t>
            </w:r>
          </w:p>
        </w:tc>
        <w:tc>
          <w:tcPr>
            <w:tcW w:w="718"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pStyle w:val="a9"/>
              <w:tabs>
                <w:tab w:val="left" w:pos="5250"/>
              </w:tabs>
              <w:spacing w:after="0" w:line="240" w:lineRule="exact"/>
              <w:ind w:left="0"/>
              <w:rPr>
                <w:spacing w:val="-4"/>
                <w:sz w:val="22"/>
                <w:szCs w:val="22"/>
              </w:rPr>
            </w:pPr>
            <w:r w:rsidRPr="00BC433D">
              <w:rPr>
                <w:spacing w:val="-4"/>
                <w:sz w:val="22"/>
                <w:szCs w:val="22"/>
              </w:rPr>
              <w:t xml:space="preserve">класи 65.11, 65.12, 65.20, усього (сума </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FD463F" w:rsidRPr="00BC433D" w:rsidRDefault="00FD463F" w:rsidP="00FD463F">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rPr>
                <w:sz w:val="22"/>
                <w:szCs w:val="22"/>
              </w:rPr>
            </w:pPr>
          </w:p>
        </w:tc>
      </w:tr>
      <w:tr w:rsidR="00FD463F" w:rsidRPr="007A6FEE" w:rsidTr="00006695">
        <w:tc>
          <w:tcPr>
            <w:tcW w:w="436"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ind w:left="-57" w:right="-57"/>
              <w:jc w:val="center"/>
              <w:rPr>
                <w:color w:val="000000"/>
                <w:sz w:val="22"/>
                <w:szCs w:val="22"/>
              </w:rPr>
            </w:pPr>
          </w:p>
        </w:tc>
        <w:tc>
          <w:tcPr>
            <w:tcW w:w="999"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spacing w:line="250" w:lineRule="exact"/>
              <w:ind w:left="-57" w:right="-57"/>
              <w:rPr>
                <w:sz w:val="22"/>
                <w:szCs w:val="22"/>
              </w:rPr>
            </w:pPr>
            <w:r w:rsidRPr="00BC433D">
              <w:rPr>
                <w:sz w:val="22"/>
                <w:szCs w:val="22"/>
              </w:rPr>
              <w:t>резерву незароблених премій</w:t>
            </w:r>
            <w:r w:rsidRPr="00BC433D">
              <w:rPr>
                <w:sz w:val="22"/>
                <w:szCs w:val="22"/>
                <w:lang w:val="ru-RU"/>
              </w:rPr>
              <w:t xml:space="preserve"> (+/</w:t>
            </w:r>
            <w:r w:rsidRPr="00BC433D">
              <w:rPr>
                <w:sz w:val="22"/>
                <w:szCs w:val="22"/>
              </w:rPr>
              <w:t>–</w:t>
            </w:r>
            <w:r w:rsidRPr="00BC433D">
              <w:rPr>
                <w:sz w:val="22"/>
                <w:szCs w:val="22"/>
                <w:lang w:val="ru-RU"/>
              </w:rPr>
              <w:t>)</w:t>
            </w:r>
          </w:p>
        </w:tc>
        <w:tc>
          <w:tcPr>
            <w:tcW w:w="570"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ight="-57"/>
              <w:jc w:val="center"/>
              <w:rPr>
                <w:spacing w:val="-4"/>
                <w:sz w:val="22"/>
                <w:szCs w:val="22"/>
              </w:rPr>
            </w:pPr>
          </w:p>
        </w:tc>
        <w:tc>
          <w:tcPr>
            <w:tcW w:w="718"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line="240" w:lineRule="exact"/>
              <w:ind w:left="0"/>
              <w:rPr>
                <w:spacing w:val="-4"/>
                <w:sz w:val="22"/>
                <w:szCs w:val="22"/>
              </w:rPr>
            </w:pPr>
            <w:r w:rsidRPr="00BC433D">
              <w:rPr>
                <w:spacing w:val="-4"/>
                <w:sz w:val="22"/>
                <w:szCs w:val="22"/>
              </w:rPr>
              <w:t>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ight="-57"/>
              <w:rPr>
                <w:noProof w:val="0"/>
                <w:sz w:val="22"/>
                <w:szCs w:val="22"/>
                <w:lang w:eastAsia="uk-UA"/>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 </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Pr>
                <w:sz w:val="22"/>
                <w:szCs w:val="22"/>
              </w:rPr>
            </w:pPr>
            <w:r w:rsidRPr="00BC433D">
              <w:rPr>
                <w:sz w:val="22"/>
                <w:szCs w:val="22"/>
              </w:rPr>
              <w:t xml:space="preserve">Форма № 2 "Звіт про </w:t>
            </w:r>
            <w:r w:rsidRPr="00BC433D">
              <w:rPr>
                <w:spacing w:val="-3"/>
                <w:sz w:val="22"/>
                <w:szCs w:val="22"/>
              </w:rPr>
              <w:t>фінансові результати",</w:t>
            </w:r>
            <w:r w:rsidRPr="00BC433D">
              <w:rPr>
                <w:sz w:val="22"/>
                <w:szCs w:val="22"/>
              </w:rPr>
              <w:t xml:space="preserve"> ряд.2014 гр.3</w:t>
            </w:r>
          </w:p>
        </w:tc>
      </w:tr>
      <w:tr w:rsidR="00FD463F" w:rsidRPr="007A6FEE" w:rsidTr="00006695">
        <w:tc>
          <w:tcPr>
            <w:tcW w:w="436"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40" w:lineRule="exact"/>
              <w:ind w:left="-57" w:right="-57"/>
              <w:rPr>
                <w:sz w:val="22"/>
                <w:szCs w:val="22"/>
              </w:rPr>
            </w:pPr>
            <w:r w:rsidRPr="00BC433D">
              <w:rPr>
                <w:sz w:val="22"/>
                <w:szCs w:val="22"/>
              </w:rPr>
              <w:t>32 18 6</w:t>
            </w:r>
          </w:p>
          <w:p w:rsidR="00FD463F" w:rsidRPr="00BC433D" w:rsidRDefault="00FD463F" w:rsidP="00FD463F">
            <w:pPr>
              <w:ind w:left="-57" w:right="-57"/>
              <w:jc w:val="center"/>
              <w:rPr>
                <w:color w:val="000000"/>
                <w:sz w:val="22"/>
                <w:szCs w:val="22"/>
              </w:rPr>
            </w:pPr>
          </w:p>
        </w:tc>
        <w:tc>
          <w:tcPr>
            <w:tcW w:w="999"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50" w:lineRule="exact"/>
              <w:ind w:left="-57" w:right="-57"/>
              <w:rPr>
                <w:sz w:val="22"/>
                <w:szCs w:val="22"/>
                <w:lang w:val="ru-RU"/>
              </w:rPr>
            </w:pPr>
            <w:r w:rsidRPr="00BC433D">
              <w:rPr>
                <w:sz w:val="22"/>
                <w:szCs w:val="22"/>
              </w:rPr>
              <w:t xml:space="preserve">Частка перестраховиків у валовій зміні </w:t>
            </w:r>
          </w:p>
        </w:tc>
        <w:tc>
          <w:tcPr>
            <w:tcW w:w="570"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40" w:lineRule="exact"/>
              <w:ind w:left="-57" w:right="-57"/>
              <w:jc w:val="center"/>
              <w:rPr>
                <w:sz w:val="22"/>
                <w:szCs w:val="22"/>
              </w:rPr>
            </w:pPr>
            <w:r w:rsidRPr="00BC433D">
              <w:rPr>
                <w:spacing w:val="-4"/>
                <w:sz w:val="22"/>
                <w:szCs w:val="22"/>
              </w:rPr>
              <w:t>млн.грн.</w:t>
            </w:r>
          </w:p>
        </w:tc>
        <w:tc>
          <w:tcPr>
            <w:tcW w:w="718"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pStyle w:val="a9"/>
              <w:tabs>
                <w:tab w:val="left" w:pos="5250"/>
              </w:tabs>
              <w:spacing w:after="0" w:line="240" w:lineRule="exact"/>
              <w:ind w:left="0"/>
              <w:rPr>
                <w:spacing w:val="-4"/>
                <w:sz w:val="22"/>
                <w:szCs w:val="22"/>
              </w:rPr>
            </w:pPr>
            <w:r w:rsidRPr="00BC433D">
              <w:rPr>
                <w:spacing w:val="-4"/>
                <w:sz w:val="22"/>
                <w:szCs w:val="22"/>
              </w:rPr>
              <w:t xml:space="preserve">класи 65.11, 65.12, 65.20, усього (сума </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FD463F" w:rsidRPr="00BC433D" w:rsidRDefault="00FD463F" w:rsidP="00FD463F">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rPr>
                <w:sz w:val="22"/>
                <w:szCs w:val="22"/>
              </w:rPr>
            </w:pPr>
          </w:p>
        </w:tc>
      </w:tr>
      <w:tr w:rsidR="00FD463F" w:rsidRPr="007A6FEE" w:rsidTr="00006695">
        <w:tc>
          <w:tcPr>
            <w:tcW w:w="436"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ind w:left="-57" w:right="-57"/>
              <w:jc w:val="center"/>
              <w:rPr>
                <w:color w:val="000000"/>
                <w:sz w:val="22"/>
                <w:szCs w:val="22"/>
              </w:rPr>
            </w:pPr>
          </w:p>
        </w:tc>
        <w:tc>
          <w:tcPr>
            <w:tcW w:w="999"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spacing w:line="250" w:lineRule="exact"/>
              <w:ind w:left="-57" w:right="-57"/>
              <w:rPr>
                <w:sz w:val="22"/>
                <w:szCs w:val="22"/>
              </w:rPr>
            </w:pPr>
            <w:r w:rsidRPr="00BC433D">
              <w:rPr>
                <w:sz w:val="22"/>
                <w:szCs w:val="22"/>
              </w:rPr>
              <w:t xml:space="preserve">резерву на невиплачені претензії страхового </w:t>
            </w:r>
            <w:r w:rsidRPr="00BC433D">
              <w:rPr>
                <w:spacing w:val="-2"/>
                <w:sz w:val="22"/>
                <w:szCs w:val="22"/>
              </w:rPr>
              <w:t>відшкодування</w:t>
            </w:r>
            <w:r w:rsidRPr="00BC433D">
              <w:rPr>
                <w:spacing w:val="-2"/>
                <w:sz w:val="22"/>
                <w:szCs w:val="22"/>
                <w:lang w:val="ru-RU"/>
              </w:rPr>
              <w:t xml:space="preserve"> (+/</w:t>
            </w:r>
            <w:r w:rsidRPr="00BC433D">
              <w:rPr>
                <w:spacing w:val="-2"/>
                <w:sz w:val="22"/>
                <w:szCs w:val="22"/>
              </w:rPr>
              <w:t>–</w:t>
            </w:r>
            <w:r w:rsidRPr="00BC433D">
              <w:rPr>
                <w:spacing w:val="-2"/>
                <w:sz w:val="22"/>
                <w:szCs w:val="22"/>
                <w:lang w:val="ru-RU"/>
              </w:rPr>
              <w:t>)</w:t>
            </w:r>
          </w:p>
        </w:tc>
        <w:tc>
          <w:tcPr>
            <w:tcW w:w="570"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ight="-57"/>
              <w:jc w:val="center"/>
              <w:rPr>
                <w:spacing w:val="-4"/>
                <w:sz w:val="22"/>
                <w:szCs w:val="22"/>
              </w:rPr>
            </w:pPr>
          </w:p>
        </w:tc>
        <w:tc>
          <w:tcPr>
            <w:tcW w:w="718"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line="240" w:lineRule="exact"/>
              <w:ind w:left="0"/>
              <w:rPr>
                <w:spacing w:val="-4"/>
                <w:sz w:val="22"/>
                <w:szCs w:val="22"/>
              </w:rPr>
            </w:pPr>
            <w:r w:rsidRPr="00BC433D">
              <w:rPr>
                <w:spacing w:val="-4"/>
                <w:sz w:val="22"/>
                <w:szCs w:val="22"/>
              </w:rPr>
              <w:t>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ight="-57"/>
              <w:rPr>
                <w:noProof w:val="0"/>
                <w:sz w:val="22"/>
                <w:szCs w:val="22"/>
                <w:lang w:eastAsia="uk-UA"/>
              </w:rPr>
            </w:pPr>
            <w:r w:rsidRPr="00BC433D">
              <w:rPr>
                <w:spacing w:val="-4"/>
                <w:sz w:val="22"/>
                <w:szCs w:val="22"/>
              </w:rPr>
              <w:t xml:space="preserve">дані ДСС "Активи, власний капітал, зобов’язання та </w:t>
            </w:r>
            <w:r w:rsidRPr="00BC433D">
              <w:rPr>
                <w:spacing w:val="-8"/>
                <w:sz w:val="22"/>
                <w:szCs w:val="22"/>
              </w:rPr>
              <w:t>фінансові результати</w:t>
            </w:r>
            <w:r w:rsidRPr="00BC433D">
              <w:rPr>
                <w:spacing w:val="-4"/>
                <w:sz w:val="22"/>
                <w:szCs w:val="22"/>
              </w:rPr>
              <w:t xml:space="preserve"> підприємств" </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ind w:left="-57" w:right="-57"/>
              <w:rPr>
                <w:sz w:val="22"/>
                <w:szCs w:val="22"/>
                <w:highlight w:val="yellow"/>
              </w:rPr>
            </w:pPr>
            <w:r w:rsidRPr="00BC433D">
              <w:rPr>
                <w:sz w:val="22"/>
                <w:szCs w:val="22"/>
              </w:rPr>
              <w:t>Форма № 1 "Баланс", різниця між гр.4 та гр.3 ряд.1182</w:t>
            </w:r>
            <w:r w:rsidRPr="00BC433D">
              <w:rPr>
                <w:sz w:val="22"/>
                <w:szCs w:val="22"/>
                <w:highlight w:val="yellow"/>
              </w:rPr>
              <w:t xml:space="preserve"> </w:t>
            </w:r>
          </w:p>
        </w:tc>
      </w:tr>
    </w:tbl>
    <w:p w:rsidR="00A27D6E" w:rsidRDefault="00A27D6E" w:rsidP="00FD463F">
      <w:pPr>
        <w:pStyle w:val="ab"/>
        <w:tabs>
          <w:tab w:val="left" w:pos="900"/>
        </w:tabs>
        <w:spacing w:before="0" w:beforeAutospacing="0" w:after="0" w:afterAutospacing="0"/>
        <w:ind w:left="-357" w:firstLine="1077"/>
        <w:jc w:val="right"/>
        <w:rPr>
          <w:sz w:val="28"/>
          <w:szCs w:val="28"/>
          <w:lang w:val="uk-UA"/>
        </w:rPr>
      </w:pPr>
    </w:p>
    <w:p w:rsidR="00A27D6E" w:rsidRPr="00A27D6E" w:rsidRDefault="00A27D6E">
      <w:pPr>
        <w:rPr>
          <w:noProof w:val="0"/>
          <w:sz w:val="2"/>
          <w:szCs w:val="2"/>
        </w:rPr>
      </w:pPr>
      <w:r w:rsidRPr="00A27D6E">
        <w:rPr>
          <w:sz w:val="2"/>
          <w:szCs w:val="2"/>
        </w:rPr>
        <w:br w:type="page"/>
      </w:r>
    </w:p>
    <w:p w:rsidR="00FD463F" w:rsidRPr="00852648" w:rsidRDefault="00FD463F" w:rsidP="00FD463F">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3</w:t>
      </w:r>
    </w:p>
    <w:p w:rsidR="00FD463F" w:rsidRPr="00852648" w:rsidRDefault="00FD463F" w:rsidP="00FD463F"/>
    <w:tbl>
      <w:tblPr>
        <w:tblW w:w="527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1998"/>
        <w:gridCol w:w="1140"/>
        <w:gridCol w:w="1436"/>
        <w:gridCol w:w="1934"/>
        <w:gridCol w:w="2620"/>
      </w:tblGrid>
      <w:tr w:rsidR="00FD463F" w:rsidRPr="00852648" w:rsidTr="00FD463F">
        <w:trPr>
          <w:trHeight w:val="70"/>
        </w:trPr>
        <w:tc>
          <w:tcPr>
            <w:tcW w:w="436" w:type="pct"/>
            <w:tcBorders>
              <w:bottom w:val="single" w:sz="4" w:space="0" w:color="auto"/>
            </w:tcBorders>
            <w:shd w:val="clear" w:color="auto" w:fill="auto"/>
          </w:tcPr>
          <w:p w:rsidR="00FD463F" w:rsidRPr="00852648" w:rsidRDefault="00FD463F" w:rsidP="00C97879">
            <w:pPr>
              <w:pStyle w:val="a9"/>
              <w:tabs>
                <w:tab w:val="left" w:pos="5250"/>
              </w:tabs>
              <w:spacing w:after="0"/>
              <w:ind w:left="-57" w:right="-57"/>
              <w:jc w:val="center"/>
              <w:rPr>
                <w:sz w:val="22"/>
                <w:szCs w:val="22"/>
              </w:rPr>
            </w:pPr>
            <w:r w:rsidRPr="00852648">
              <w:rPr>
                <w:sz w:val="22"/>
                <w:szCs w:val="22"/>
              </w:rPr>
              <w:t>1</w:t>
            </w:r>
          </w:p>
        </w:tc>
        <w:tc>
          <w:tcPr>
            <w:tcW w:w="999" w:type="pct"/>
            <w:tcBorders>
              <w:bottom w:val="single" w:sz="4" w:space="0" w:color="auto"/>
            </w:tcBorders>
            <w:shd w:val="clear" w:color="auto" w:fill="auto"/>
          </w:tcPr>
          <w:p w:rsidR="00FD463F" w:rsidRPr="00852648" w:rsidRDefault="00FD463F" w:rsidP="00C97879">
            <w:pPr>
              <w:pStyle w:val="a9"/>
              <w:tabs>
                <w:tab w:val="left" w:pos="5250"/>
              </w:tabs>
              <w:spacing w:after="0"/>
              <w:ind w:left="0"/>
              <w:jc w:val="center"/>
              <w:rPr>
                <w:sz w:val="22"/>
                <w:szCs w:val="22"/>
              </w:rPr>
            </w:pPr>
            <w:r w:rsidRPr="00852648">
              <w:rPr>
                <w:sz w:val="22"/>
                <w:szCs w:val="22"/>
              </w:rPr>
              <w:t>2</w:t>
            </w:r>
          </w:p>
        </w:tc>
        <w:tc>
          <w:tcPr>
            <w:tcW w:w="570" w:type="pct"/>
            <w:tcBorders>
              <w:bottom w:val="single" w:sz="4" w:space="0" w:color="auto"/>
            </w:tcBorders>
            <w:shd w:val="clear" w:color="auto" w:fill="auto"/>
          </w:tcPr>
          <w:p w:rsidR="00FD463F" w:rsidRPr="00852648" w:rsidRDefault="00FD463F" w:rsidP="00C97879">
            <w:pPr>
              <w:pStyle w:val="a9"/>
              <w:tabs>
                <w:tab w:val="left" w:pos="5250"/>
              </w:tabs>
              <w:spacing w:after="0"/>
              <w:ind w:left="0"/>
              <w:jc w:val="center"/>
              <w:rPr>
                <w:spacing w:val="-4"/>
                <w:sz w:val="22"/>
                <w:szCs w:val="22"/>
              </w:rPr>
            </w:pPr>
            <w:r w:rsidRPr="00852648">
              <w:rPr>
                <w:spacing w:val="-4"/>
                <w:sz w:val="22"/>
                <w:szCs w:val="22"/>
              </w:rPr>
              <w:t>3</w:t>
            </w:r>
          </w:p>
        </w:tc>
        <w:tc>
          <w:tcPr>
            <w:tcW w:w="718" w:type="pct"/>
            <w:tcBorders>
              <w:bottom w:val="single" w:sz="4" w:space="0" w:color="auto"/>
            </w:tcBorders>
            <w:shd w:val="clear" w:color="auto" w:fill="auto"/>
          </w:tcPr>
          <w:p w:rsidR="00FD463F" w:rsidRPr="00852648" w:rsidRDefault="00FD463F" w:rsidP="00C97879">
            <w:pPr>
              <w:pStyle w:val="a9"/>
              <w:tabs>
                <w:tab w:val="left" w:pos="5250"/>
              </w:tabs>
              <w:spacing w:after="0"/>
              <w:ind w:left="0"/>
              <w:jc w:val="center"/>
              <w:rPr>
                <w:spacing w:val="-4"/>
                <w:sz w:val="22"/>
                <w:szCs w:val="22"/>
              </w:rPr>
            </w:pPr>
            <w:r w:rsidRPr="00852648">
              <w:rPr>
                <w:spacing w:val="-4"/>
                <w:sz w:val="22"/>
                <w:szCs w:val="22"/>
              </w:rPr>
              <w:t>4</w:t>
            </w:r>
          </w:p>
        </w:tc>
        <w:tc>
          <w:tcPr>
            <w:tcW w:w="967" w:type="pct"/>
            <w:shd w:val="clear" w:color="auto" w:fill="auto"/>
          </w:tcPr>
          <w:p w:rsidR="00FD463F" w:rsidRPr="00852648" w:rsidRDefault="00FD463F" w:rsidP="00C97879">
            <w:pPr>
              <w:pStyle w:val="a9"/>
              <w:tabs>
                <w:tab w:val="left" w:pos="5250"/>
              </w:tabs>
              <w:spacing w:after="0"/>
              <w:ind w:left="0"/>
              <w:jc w:val="center"/>
              <w:rPr>
                <w:sz w:val="22"/>
                <w:szCs w:val="22"/>
              </w:rPr>
            </w:pPr>
            <w:r w:rsidRPr="00852648">
              <w:rPr>
                <w:sz w:val="22"/>
                <w:szCs w:val="22"/>
              </w:rPr>
              <w:t>5</w:t>
            </w:r>
          </w:p>
        </w:tc>
        <w:tc>
          <w:tcPr>
            <w:tcW w:w="1310" w:type="pct"/>
            <w:shd w:val="clear" w:color="auto" w:fill="auto"/>
          </w:tcPr>
          <w:p w:rsidR="00FD463F" w:rsidRPr="00852648" w:rsidRDefault="00FD463F" w:rsidP="00C97879">
            <w:pPr>
              <w:pStyle w:val="a9"/>
              <w:tabs>
                <w:tab w:val="left" w:pos="5250"/>
              </w:tabs>
              <w:spacing w:after="0"/>
              <w:ind w:left="0"/>
              <w:jc w:val="center"/>
              <w:rPr>
                <w:sz w:val="22"/>
                <w:szCs w:val="22"/>
              </w:rPr>
            </w:pPr>
            <w:r w:rsidRPr="00852648">
              <w:rPr>
                <w:sz w:val="22"/>
                <w:szCs w:val="22"/>
              </w:rPr>
              <w:t>6</w:t>
            </w:r>
          </w:p>
        </w:tc>
      </w:tr>
      <w:tr w:rsidR="00FD463F" w:rsidRPr="007A6FEE" w:rsidTr="00FD463F">
        <w:tc>
          <w:tcPr>
            <w:tcW w:w="436"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40" w:lineRule="exact"/>
              <w:ind w:left="-57" w:right="-57"/>
              <w:rPr>
                <w:sz w:val="22"/>
                <w:szCs w:val="22"/>
              </w:rPr>
            </w:pPr>
            <w:r w:rsidRPr="00BC433D">
              <w:rPr>
                <w:sz w:val="22"/>
                <w:szCs w:val="22"/>
              </w:rPr>
              <w:t>32 18 8</w:t>
            </w:r>
          </w:p>
          <w:p w:rsidR="00FD463F" w:rsidRPr="00BC433D" w:rsidRDefault="00FD463F" w:rsidP="00FD463F">
            <w:pPr>
              <w:ind w:left="-57" w:right="-57"/>
              <w:jc w:val="center"/>
              <w:rPr>
                <w:color w:val="000000"/>
                <w:sz w:val="22"/>
                <w:szCs w:val="22"/>
              </w:rPr>
            </w:pPr>
          </w:p>
        </w:tc>
        <w:tc>
          <w:tcPr>
            <w:tcW w:w="999"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50" w:lineRule="exact"/>
              <w:ind w:left="-57" w:right="-57" w:hanging="152"/>
              <w:rPr>
                <w:rFonts w:ascii="Tahoma" w:hAnsi="Tahoma" w:cs="Tahoma"/>
                <w:sz w:val="22"/>
                <w:szCs w:val="22"/>
                <w:lang w:val="ru-RU"/>
              </w:rPr>
            </w:pPr>
            <w:r w:rsidRPr="00BC433D">
              <w:rPr>
                <w:sz w:val="22"/>
                <w:szCs w:val="22"/>
              </w:rPr>
              <w:t xml:space="preserve">   Частка перестраховиків у валовій сумі по </w:t>
            </w:r>
          </w:p>
        </w:tc>
        <w:tc>
          <w:tcPr>
            <w:tcW w:w="570"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spacing w:line="240" w:lineRule="exact"/>
              <w:ind w:left="-57" w:right="-57"/>
              <w:jc w:val="center"/>
              <w:rPr>
                <w:sz w:val="22"/>
                <w:szCs w:val="22"/>
              </w:rPr>
            </w:pPr>
            <w:r w:rsidRPr="00BC433D">
              <w:rPr>
                <w:spacing w:val="-4"/>
                <w:sz w:val="22"/>
                <w:szCs w:val="22"/>
              </w:rPr>
              <w:t>млн.грн.</w:t>
            </w:r>
          </w:p>
        </w:tc>
        <w:tc>
          <w:tcPr>
            <w:tcW w:w="718" w:type="pct"/>
            <w:tcBorders>
              <w:top w:val="single" w:sz="4" w:space="0" w:color="auto"/>
              <w:left w:val="single" w:sz="4" w:space="0" w:color="auto"/>
              <w:bottom w:val="nil"/>
              <w:right w:val="single" w:sz="4" w:space="0" w:color="auto"/>
            </w:tcBorders>
            <w:shd w:val="clear" w:color="auto" w:fill="auto"/>
          </w:tcPr>
          <w:p w:rsidR="00FD463F" w:rsidRPr="00BC433D" w:rsidRDefault="00FD463F" w:rsidP="00FD463F">
            <w:pPr>
              <w:pStyle w:val="a9"/>
              <w:tabs>
                <w:tab w:val="left" w:pos="5250"/>
              </w:tabs>
              <w:spacing w:after="0" w:line="240" w:lineRule="exact"/>
              <w:ind w:left="0"/>
              <w:rPr>
                <w:spacing w:val="-4"/>
                <w:sz w:val="22"/>
                <w:szCs w:val="22"/>
              </w:rPr>
            </w:pPr>
            <w:r w:rsidRPr="00BC433D">
              <w:rPr>
                <w:spacing w:val="-4"/>
                <w:sz w:val="22"/>
                <w:szCs w:val="22"/>
              </w:rPr>
              <w:t xml:space="preserve">класи 65.11, 65.12, 65.20, усього (сума </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FD463F" w:rsidRPr="00BC433D" w:rsidRDefault="00FD463F" w:rsidP="00FD463F">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ind w:left="-57" w:right="-57"/>
              <w:rPr>
                <w:color w:val="FF0000"/>
                <w:sz w:val="22"/>
                <w:szCs w:val="22"/>
              </w:rPr>
            </w:pPr>
          </w:p>
        </w:tc>
      </w:tr>
      <w:tr w:rsidR="00FD463F" w:rsidRPr="007A6FEE" w:rsidTr="001B5DAC">
        <w:tc>
          <w:tcPr>
            <w:tcW w:w="436"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ind w:left="-57" w:right="-57"/>
              <w:jc w:val="center"/>
              <w:rPr>
                <w:color w:val="000000"/>
                <w:sz w:val="22"/>
                <w:szCs w:val="22"/>
              </w:rPr>
            </w:pPr>
          </w:p>
        </w:tc>
        <w:tc>
          <w:tcPr>
            <w:tcW w:w="999"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spacing w:line="250" w:lineRule="exact"/>
              <w:ind w:left="-57" w:right="-57"/>
              <w:rPr>
                <w:sz w:val="22"/>
                <w:szCs w:val="22"/>
              </w:rPr>
            </w:pPr>
            <w:r w:rsidRPr="00BC433D">
              <w:rPr>
                <w:sz w:val="22"/>
                <w:szCs w:val="22"/>
              </w:rPr>
              <w:t>інших пунктах технічних рахунків</w:t>
            </w:r>
            <w:r w:rsidRPr="00BC433D">
              <w:rPr>
                <w:sz w:val="22"/>
                <w:szCs w:val="22"/>
                <w:lang w:val="ru-RU"/>
              </w:rPr>
              <w:t xml:space="preserve"> (+/</w:t>
            </w:r>
            <w:r w:rsidRPr="00BC433D">
              <w:rPr>
                <w:sz w:val="22"/>
                <w:szCs w:val="22"/>
              </w:rPr>
              <w:t>–</w:t>
            </w:r>
            <w:r w:rsidRPr="00BC433D">
              <w:rPr>
                <w:sz w:val="22"/>
                <w:szCs w:val="22"/>
                <w:lang w:val="ru-RU"/>
              </w:rPr>
              <w:t>)</w:t>
            </w:r>
          </w:p>
        </w:tc>
        <w:tc>
          <w:tcPr>
            <w:tcW w:w="570"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ight="-57"/>
              <w:jc w:val="center"/>
              <w:rPr>
                <w:spacing w:val="-4"/>
                <w:sz w:val="22"/>
                <w:szCs w:val="22"/>
              </w:rPr>
            </w:pPr>
          </w:p>
        </w:tc>
        <w:tc>
          <w:tcPr>
            <w:tcW w:w="718" w:type="pct"/>
            <w:tcBorders>
              <w:top w:val="nil"/>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line="240" w:lineRule="exact"/>
              <w:ind w:left="0"/>
              <w:rPr>
                <w:spacing w:val="-4"/>
                <w:sz w:val="22"/>
                <w:szCs w:val="22"/>
              </w:rPr>
            </w:pPr>
            <w:r w:rsidRPr="00BC433D">
              <w:rPr>
                <w:spacing w:val="-4"/>
                <w:sz w:val="22"/>
                <w:szCs w:val="22"/>
              </w:rPr>
              <w:t>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spacing w:line="240" w:lineRule="exact"/>
              <w:ind w:left="-57" w:right="-57"/>
              <w:rPr>
                <w:noProof w:val="0"/>
                <w:sz w:val="22"/>
                <w:szCs w:val="22"/>
                <w:lang w:eastAsia="uk-UA"/>
              </w:rPr>
            </w:pPr>
            <w:r w:rsidRPr="00BC433D">
              <w:rPr>
                <w:spacing w:val="-4"/>
                <w:sz w:val="22"/>
                <w:szCs w:val="22"/>
              </w:rPr>
              <w:t xml:space="preserve">дані ДСС "Активи, власний капітал, зобов’язання та фінансові результати підприємств" </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FD463F" w:rsidRPr="00BC433D" w:rsidRDefault="00FD463F" w:rsidP="00FD463F">
            <w:pPr>
              <w:pStyle w:val="a9"/>
              <w:tabs>
                <w:tab w:val="left" w:pos="5250"/>
              </w:tabs>
              <w:spacing w:after="0"/>
              <w:ind w:left="-57" w:right="-57"/>
              <w:rPr>
                <w:color w:val="FF0000"/>
                <w:sz w:val="22"/>
                <w:szCs w:val="22"/>
              </w:rPr>
            </w:pPr>
            <w:r w:rsidRPr="00BC433D">
              <w:rPr>
                <w:sz w:val="22"/>
                <w:szCs w:val="22"/>
              </w:rPr>
              <w:t>Форма № 1 "Баланс", ряд.1184 гр.4</w:t>
            </w:r>
          </w:p>
        </w:tc>
      </w:tr>
      <w:tr w:rsidR="001B5DAC" w:rsidRPr="007A6FEE" w:rsidTr="001B5DAC">
        <w:tc>
          <w:tcPr>
            <w:tcW w:w="436" w:type="pct"/>
            <w:tcBorders>
              <w:top w:val="single" w:sz="4" w:space="0" w:color="auto"/>
              <w:left w:val="single" w:sz="4" w:space="0" w:color="auto"/>
              <w:bottom w:val="single" w:sz="4" w:space="0" w:color="auto"/>
              <w:right w:val="single" w:sz="4" w:space="0" w:color="auto"/>
            </w:tcBorders>
            <w:shd w:val="clear" w:color="auto" w:fill="auto"/>
          </w:tcPr>
          <w:p w:rsidR="001B5DAC" w:rsidRPr="00BC433D" w:rsidRDefault="001B5DAC" w:rsidP="001B5DAC">
            <w:pPr>
              <w:ind w:left="-57" w:right="-57"/>
              <w:jc w:val="center"/>
              <w:rPr>
                <w:color w:val="000000"/>
                <w:sz w:val="22"/>
                <w:szCs w:val="22"/>
              </w:rPr>
            </w:pPr>
            <w:r w:rsidRPr="00BC433D">
              <w:rPr>
                <w:color w:val="000000"/>
                <w:sz w:val="22"/>
                <w:szCs w:val="22"/>
              </w:rPr>
              <w:t>32 61 0</w:t>
            </w:r>
          </w:p>
          <w:p w:rsidR="001B5DAC" w:rsidRPr="00BC433D" w:rsidRDefault="001B5DAC" w:rsidP="001B5DAC">
            <w:pPr>
              <w:ind w:left="-57" w:right="-57"/>
              <w:rPr>
                <w:color w:val="000000"/>
                <w:sz w:val="22"/>
                <w:szCs w:val="22"/>
              </w:rPr>
            </w:pPr>
          </w:p>
          <w:p w:rsidR="001B5DAC" w:rsidRPr="00BC433D" w:rsidRDefault="001B5DAC" w:rsidP="001B5DAC">
            <w:pPr>
              <w:spacing w:line="240" w:lineRule="exact"/>
              <w:ind w:left="-57" w:right="-57"/>
              <w:rPr>
                <w:sz w:val="22"/>
                <w:szCs w:val="22"/>
              </w:rPr>
            </w:pPr>
          </w:p>
        </w:tc>
        <w:tc>
          <w:tcPr>
            <w:tcW w:w="999" w:type="pct"/>
            <w:tcBorders>
              <w:top w:val="single" w:sz="4" w:space="0" w:color="auto"/>
              <w:left w:val="single" w:sz="4" w:space="0" w:color="auto"/>
              <w:bottom w:val="single" w:sz="4" w:space="0" w:color="auto"/>
              <w:right w:val="single" w:sz="4" w:space="0" w:color="auto"/>
            </w:tcBorders>
            <w:shd w:val="clear" w:color="auto" w:fill="auto"/>
          </w:tcPr>
          <w:p w:rsidR="001B5DAC" w:rsidRPr="00BC433D" w:rsidRDefault="001B5DAC" w:rsidP="001B5DAC">
            <w:pPr>
              <w:ind w:left="-57" w:right="-57"/>
              <w:rPr>
                <w:color w:val="000000"/>
                <w:sz w:val="22"/>
                <w:szCs w:val="22"/>
              </w:rPr>
            </w:pPr>
            <w:r w:rsidRPr="00BC433D">
              <w:rPr>
                <w:sz w:val="22"/>
                <w:szCs w:val="22"/>
              </w:rPr>
              <w:t>Усього комісійні, зовнішні витрати на товари та послуги і витрати на персонал</w:t>
            </w:r>
          </w:p>
        </w:tc>
        <w:tc>
          <w:tcPr>
            <w:tcW w:w="570" w:type="pct"/>
            <w:tcBorders>
              <w:top w:val="single" w:sz="4" w:space="0" w:color="auto"/>
              <w:left w:val="single" w:sz="4" w:space="0" w:color="auto"/>
              <w:bottom w:val="single" w:sz="4" w:space="0" w:color="auto"/>
              <w:right w:val="single" w:sz="4" w:space="0" w:color="auto"/>
            </w:tcBorders>
            <w:shd w:val="clear" w:color="auto" w:fill="auto"/>
          </w:tcPr>
          <w:p w:rsidR="001B5DAC" w:rsidRPr="00BC433D" w:rsidRDefault="001B5DAC" w:rsidP="001B5DAC">
            <w:pPr>
              <w:spacing w:line="240" w:lineRule="exact"/>
              <w:ind w:left="-57" w:right="-57"/>
              <w:jc w:val="center"/>
              <w:rPr>
                <w:sz w:val="22"/>
                <w:szCs w:val="22"/>
              </w:rPr>
            </w:pPr>
            <w:r w:rsidRPr="00BC433D">
              <w:rPr>
                <w:spacing w:val="-4"/>
                <w:sz w:val="22"/>
                <w:szCs w:val="22"/>
              </w:rPr>
              <w:t>млн.грн.</w:t>
            </w: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1B5DAC" w:rsidRPr="00BC433D" w:rsidRDefault="001B5DAC" w:rsidP="001B5DAC">
            <w:pPr>
              <w:pStyle w:val="a9"/>
              <w:tabs>
                <w:tab w:val="left" w:pos="5250"/>
              </w:tabs>
              <w:spacing w:after="0" w:line="240" w:lineRule="exact"/>
              <w:ind w:left="0"/>
              <w:rPr>
                <w:spacing w:val="-4"/>
                <w:sz w:val="22"/>
                <w:szCs w:val="22"/>
              </w:rPr>
            </w:pPr>
            <w:r w:rsidRPr="00BC433D">
              <w:rPr>
                <w:spacing w:val="-4"/>
                <w:sz w:val="22"/>
                <w:szCs w:val="22"/>
              </w:rPr>
              <w:t>класи 65.11, 65.12, 65.20, усього (сума 65.11, 65.12 і 65.20)</w:t>
            </w: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1B5DAC" w:rsidRPr="00BC433D" w:rsidRDefault="001B5DAC" w:rsidP="001B5DAC">
            <w:pPr>
              <w:pStyle w:val="a9"/>
              <w:tabs>
                <w:tab w:val="left" w:pos="5250"/>
              </w:tabs>
              <w:spacing w:after="0" w:line="240" w:lineRule="exact"/>
              <w:ind w:left="-57" w:right="-57"/>
              <w:rPr>
                <w:sz w:val="22"/>
                <w:szCs w:val="22"/>
              </w:rPr>
            </w:pPr>
            <w:r w:rsidRPr="00BC433D">
              <w:rPr>
                <w:sz w:val="22"/>
                <w:szCs w:val="22"/>
              </w:rPr>
              <w:t xml:space="preserve">адміністративні дані </w:t>
            </w:r>
          </w:p>
          <w:p w:rsidR="001B5DAC" w:rsidRPr="00BC433D" w:rsidRDefault="001B5DAC" w:rsidP="001B5DAC">
            <w:pPr>
              <w:autoSpaceDE w:val="0"/>
              <w:autoSpaceDN w:val="0"/>
              <w:adjustRightInd w:val="0"/>
              <w:spacing w:line="240" w:lineRule="exact"/>
              <w:ind w:left="-57" w:right="-57"/>
              <w:rPr>
                <w:spacing w:val="-4"/>
                <w:sz w:val="22"/>
                <w:szCs w:val="22"/>
              </w:rPr>
            </w:pPr>
            <w:r w:rsidRPr="00BC433D">
              <w:rPr>
                <w:sz w:val="22"/>
                <w:szCs w:val="22"/>
              </w:rPr>
              <w:t>Нацкомфінпослуг</w:t>
            </w:r>
          </w:p>
        </w:tc>
        <w:tc>
          <w:tcPr>
            <w:tcW w:w="1310" w:type="pct"/>
            <w:tcBorders>
              <w:top w:val="single" w:sz="4" w:space="0" w:color="auto"/>
              <w:left w:val="single" w:sz="4" w:space="0" w:color="auto"/>
              <w:bottom w:val="single" w:sz="4" w:space="0" w:color="auto"/>
              <w:right w:val="single" w:sz="4" w:space="0" w:color="auto"/>
            </w:tcBorders>
            <w:shd w:val="clear" w:color="auto" w:fill="auto"/>
          </w:tcPr>
          <w:p w:rsidR="001B5DAC" w:rsidRPr="00BC433D" w:rsidRDefault="001B5DAC" w:rsidP="001B5DAC">
            <w:pPr>
              <w:spacing w:line="240" w:lineRule="exact"/>
              <w:rPr>
                <w:spacing w:val="-4"/>
                <w:sz w:val="22"/>
                <w:szCs w:val="22"/>
              </w:rPr>
            </w:pPr>
            <w:r w:rsidRPr="00BC433D">
              <w:rPr>
                <w:sz w:val="22"/>
                <w:szCs w:val="22"/>
              </w:rPr>
              <w:t xml:space="preserve">32 61 0 = 32 61 5 + </w:t>
            </w:r>
            <w:r w:rsidRPr="00BC433D">
              <w:rPr>
                <w:sz w:val="22"/>
                <w:szCs w:val="22"/>
              </w:rPr>
              <w:br/>
              <w:t xml:space="preserve">32 61 6 + 32 61 7 + </w:t>
            </w:r>
            <w:r w:rsidRPr="00BC433D">
              <w:rPr>
                <w:sz w:val="22"/>
                <w:szCs w:val="22"/>
              </w:rPr>
              <w:br/>
              <w:t>32 61 8 + 32 61 9</w:t>
            </w:r>
          </w:p>
        </w:tc>
      </w:tr>
    </w:tbl>
    <w:p w:rsidR="00FD463F" w:rsidRDefault="00FD463F"/>
    <w:p w:rsidR="00CE4F27" w:rsidRDefault="00CE4F27" w:rsidP="00CE4F27">
      <w:pPr>
        <w:pStyle w:val="ab"/>
        <w:tabs>
          <w:tab w:val="left" w:pos="900"/>
        </w:tabs>
        <w:spacing w:before="0" w:beforeAutospacing="0" w:after="0" w:afterAutospacing="0"/>
        <w:ind w:left="-357" w:firstLine="1077"/>
        <w:jc w:val="right"/>
        <w:rPr>
          <w:sz w:val="26"/>
          <w:szCs w:val="26"/>
        </w:rPr>
      </w:pPr>
      <w:r>
        <w:rPr>
          <w:sz w:val="28"/>
          <w:szCs w:val="28"/>
          <w:lang w:val="uk-UA"/>
        </w:rPr>
        <w:br w:type="page"/>
      </w:r>
    </w:p>
    <w:p w:rsidR="00CE4F27" w:rsidRPr="001A2573" w:rsidRDefault="00CE4F27" w:rsidP="00CE4F27">
      <w:pPr>
        <w:ind w:left="3402"/>
        <w:rPr>
          <w:sz w:val="28"/>
          <w:szCs w:val="28"/>
        </w:rPr>
      </w:pPr>
      <w:r w:rsidRPr="001A2573">
        <w:rPr>
          <w:sz w:val="28"/>
          <w:szCs w:val="28"/>
        </w:rPr>
        <w:lastRenderedPageBreak/>
        <w:t>Додаток 4</w:t>
      </w:r>
    </w:p>
    <w:p w:rsidR="00CE4F27" w:rsidRPr="001A2573" w:rsidRDefault="00CE4F27" w:rsidP="00CE4F27">
      <w:pPr>
        <w:ind w:left="3402" w:right="-285"/>
        <w:rPr>
          <w:spacing w:val="-6"/>
          <w:sz w:val="28"/>
          <w:szCs w:val="28"/>
        </w:rPr>
      </w:pPr>
      <w:r w:rsidRPr="001A2573">
        <w:rPr>
          <w:spacing w:val="-6"/>
          <w:sz w:val="28"/>
          <w:szCs w:val="28"/>
        </w:rPr>
        <w:t xml:space="preserve">до Методологічних положень з організації проведення </w:t>
      </w:r>
    </w:p>
    <w:p w:rsidR="00CE4F27" w:rsidRPr="001A2573" w:rsidRDefault="00CE4F27" w:rsidP="00CE4F27">
      <w:pPr>
        <w:ind w:left="3402" w:right="-141"/>
        <w:rPr>
          <w:sz w:val="28"/>
          <w:szCs w:val="28"/>
        </w:rPr>
      </w:pPr>
      <w:r w:rsidRPr="001A2573">
        <w:rPr>
          <w:sz w:val="28"/>
          <w:szCs w:val="28"/>
        </w:rPr>
        <w:t>структурного обстеження страхових компаній</w:t>
      </w:r>
    </w:p>
    <w:p w:rsidR="00CE4F27" w:rsidRPr="001A2573" w:rsidRDefault="00CE4F27" w:rsidP="00CE4F27">
      <w:pPr>
        <w:ind w:left="3402" w:right="-141"/>
        <w:rPr>
          <w:sz w:val="28"/>
          <w:szCs w:val="28"/>
        </w:rPr>
      </w:pPr>
      <w:r w:rsidRPr="001A2573">
        <w:rPr>
          <w:sz w:val="28"/>
          <w:szCs w:val="28"/>
        </w:rPr>
        <w:t>(пункт 5 глави 5 розділу ІІ)</w:t>
      </w:r>
    </w:p>
    <w:p w:rsidR="00CE4F27" w:rsidRPr="00852648" w:rsidRDefault="00CE4F27" w:rsidP="00CE4F27">
      <w:pPr>
        <w:jc w:val="center"/>
        <w:rPr>
          <w:b/>
          <w:sz w:val="26"/>
          <w:szCs w:val="26"/>
        </w:rPr>
      </w:pPr>
    </w:p>
    <w:p w:rsidR="00CE4F27" w:rsidRPr="001A2573" w:rsidRDefault="00CE4F27" w:rsidP="00CE4F27">
      <w:pPr>
        <w:spacing w:before="60"/>
        <w:ind w:left="-426"/>
        <w:jc w:val="center"/>
        <w:rPr>
          <w:b/>
          <w:sz w:val="28"/>
          <w:szCs w:val="28"/>
        </w:rPr>
      </w:pPr>
      <w:r w:rsidRPr="001A2573">
        <w:rPr>
          <w:b/>
          <w:sz w:val="28"/>
          <w:szCs w:val="28"/>
        </w:rPr>
        <w:t xml:space="preserve">Вимоги щодо формування окремих показників структурної статистики </w:t>
      </w:r>
      <w:r>
        <w:rPr>
          <w:b/>
          <w:sz w:val="28"/>
          <w:szCs w:val="28"/>
        </w:rPr>
        <w:br/>
      </w:r>
      <w:r w:rsidRPr="001A2573">
        <w:rPr>
          <w:b/>
          <w:sz w:val="28"/>
          <w:szCs w:val="28"/>
        </w:rPr>
        <w:t>по страхових компаніях для національних потреб</w:t>
      </w:r>
      <w:r w:rsidRPr="001A2573">
        <w:rPr>
          <w:b/>
          <w:sz w:val="28"/>
          <w:szCs w:val="28"/>
        </w:rPr>
        <w:br/>
      </w:r>
    </w:p>
    <w:tbl>
      <w:tblPr>
        <w:tblW w:w="5133"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991"/>
        <w:gridCol w:w="1416"/>
        <w:gridCol w:w="1702"/>
        <w:gridCol w:w="3821"/>
      </w:tblGrid>
      <w:tr w:rsidR="00CE4F27" w:rsidRPr="005B54F9" w:rsidTr="005D2B27">
        <w:tc>
          <w:tcPr>
            <w:tcW w:w="928" w:type="pct"/>
            <w:shd w:val="clear" w:color="auto" w:fill="auto"/>
          </w:tcPr>
          <w:p w:rsidR="00CE4F27" w:rsidRPr="005B54F9" w:rsidRDefault="00CE4F27" w:rsidP="005D2B27">
            <w:pPr>
              <w:pStyle w:val="a9"/>
              <w:tabs>
                <w:tab w:val="left" w:pos="5250"/>
              </w:tabs>
              <w:spacing w:after="0" w:line="240" w:lineRule="exact"/>
              <w:ind w:left="-57" w:right="-57"/>
              <w:jc w:val="center"/>
              <w:rPr>
                <w:sz w:val="22"/>
                <w:szCs w:val="22"/>
              </w:rPr>
            </w:pPr>
            <w:r w:rsidRPr="005B54F9">
              <w:rPr>
                <w:sz w:val="22"/>
                <w:szCs w:val="22"/>
              </w:rPr>
              <w:t xml:space="preserve">Назва </w:t>
            </w:r>
          </w:p>
          <w:p w:rsidR="00CE4F27" w:rsidRPr="005B54F9" w:rsidRDefault="00CE4F27" w:rsidP="005D2B27">
            <w:pPr>
              <w:pStyle w:val="a9"/>
              <w:tabs>
                <w:tab w:val="left" w:pos="5250"/>
              </w:tabs>
              <w:spacing w:after="0" w:line="240" w:lineRule="exact"/>
              <w:ind w:left="-57" w:right="-57"/>
              <w:jc w:val="center"/>
              <w:rPr>
                <w:sz w:val="22"/>
                <w:szCs w:val="22"/>
              </w:rPr>
            </w:pPr>
            <w:r w:rsidRPr="005B54F9">
              <w:rPr>
                <w:sz w:val="22"/>
                <w:szCs w:val="22"/>
              </w:rPr>
              <w:t>показника</w:t>
            </w:r>
          </w:p>
        </w:tc>
        <w:tc>
          <w:tcPr>
            <w:tcW w:w="509" w:type="pct"/>
            <w:shd w:val="clear" w:color="auto" w:fill="auto"/>
          </w:tcPr>
          <w:p w:rsidR="00CE4F27" w:rsidRPr="005B54F9" w:rsidRDefault="00CE4F27" w:rsidP="005D2B27">
            <w:pPr>
              <w:pStyle w:val="a9"/>
              <w:tabs>
                <w:tab w:val="left" w:pos="5250"/>
              </w:tabs>
              <w:spacing w:after="0" w:line="240" w:lineRule="exact"/>
              <w:ind w:left="-57" w:right="-57"/>
              <w:jc w:val="center"/>
              <w:rPr>
                <w:sz w:val="22"/>
                <w:szCs w:val="22"/>
              </w:rPr>
            </w:pPr>
            <w:r w:rsidRPr="005B54F9">
              <w:rPr>
                <w:sz w:val="22"/>
                <w:szCs w:val="22"/>
              </w:rPr>
              <w:t>Одиниця вимірю-</w:t>
            </w:r>
            <w:proofErr w:type="spellStart"/>
            <w:r w:rsidRPr="005B54F9">
              <w:rPr>
                <w:sz w:val="22"/>
                <w:szCs w:val="22"/>
              </w:rPr>
              <w:t>вання</w:t>
            </w:r>
            <w:proofErr w:type="spellEnd"/>
          </w:p>
        </w:tc>
        <w:tc>
          <w:tcPr>
            <w:tcW w:w="727" w:type="pct"/>
          </w:tcPr>
          <w:p w:rsidR="00CE4F27" w:rsidRPr="005B54F9" w:rsidRDefault="00CE4F27" w:rsidP="005D2B27">
            <w:pPr>
              <w:spacing w:line="240" w:lineRule="exact"/>
              <w:ind w:left="-57" w:right="-57"/>
              <w:jc w:val="center"/>
              <w:rPr>
                <w:sz w:val="22"/>
                <w:szCs w:val="22"/>
              </w:rPr>
            </w:pPr>
            <w:r w:rsidRPr="00852648">
              <w:rPr>
                <w:spacing w:val="-2"/>
                <w:sz w:val="22"/>
                <w:szCs w:val="22"/>
              </w:rPr>
              <w:t>Деталізація показника</w:t>
            </w:r>
          </w:p>
        </w:tc>
        <w:tc>
          <w:tcPr>
            <w:tcW w:w="874" w:type="pct"/>
            <w:shd w:val="clear" w:color="auto" w:fill="auto"/>
          </w:tcPr>
          <w:p w:rsidR="00CE4F27" w:rsidRPr="005B54F9" w:rsidRDefault="00CE4F27" w:rsidP="005D2B27">
            <w:pPr>
              <w:spacing w:line="240" w:lineRule="exact"/>
              <w:ind w:left="-57" w:right="-57"/>
              <w:jc w:val="center"/>
              <w:rPr>
                <w:sz w:val="22"/>
                <w:szCs w:val="22"/>
              </w:rPr>
            </w:pPr>
            <w:r w:rsidRPr="005B54F9">
              <w:rPr>
                <w:sz w:val="22"/>
                <w:szCs w:val="22"/>
              </w:rPr>
              <w:t xml:space="preserve">Джерело даних </w:t>
            </w:r>
          </w:p>
          <w:p w:rsidR="00CE4F27" w:rsidRPr="005B54F9" w:rsidRDefault="00CE4F27" w:rsidP="005D2B27">
            <w:pPr>
              <w:pStyle w:val="a9"/>
              <w:tabs>
                <w:tab w:val="left" w:pos="5250"/>
              </w:tabs>
              <w:spacing w:after="0" w:line="240" w:lineRule="exact"/>
              <w:ind w:left="-57" w:right="-57"/>
              <w:jc w:val="center"/>
              <w:rPr>
                <w:sz w:val="22"/>
                <w:szCs w:val="22"/>
              </w:rPr>
            </w:pPr>
            <w:r w:rsidRPr="005B54F9">
              <w:rPr>
                <w:sz w:val="22"/>
                <w:szCs w:val="22"/>
              </w:rPr>
              <w:t>для складання показника</w:t>
            </w:r>
          </w:p>
        </w:tc>
        <w:tc>
          <w:tcPr>
            <w:tcW w:w="1962" w:type="pct"/>
            <w:shd w:val="clear" w:color="auto" w:fill="auto"/>
          </w:tcPr>
          <w:p w:rsidR="00CE4F27" w:rsidRPr="005B54F9" w:rsidRDefault="00CE4F27" w:rsidP="005D2B27">
            <w:pPr>
              <w:pStyle w:val="a9"/>
              <w:tabs>
                <w:tab w:val="left" w:pos="5250"/>
              </w:tabs>
              <w:spacing w:after="0" w:line="240" w:lineRule="exact"/>
              <w:ind w:left="-57" w:right="-57"/>
              <w:jc w:val="center"/>
              <w:rPr>
                <w:sz w:val="22"/>
                <w:szCs w:val="22"/>
              </w:rPr>
            </w:pPr>
            <w:r w:rsidRPr="005B54F9">
              <w:rPr>
                <w:sz w:val="22"/>
                <w:szCs w:val="22"/>
              </w:rPr>
              <w:t xml:space="preserve">Спосіб </w:t>
            </w:r>
            <w:r w:rsidRPr="005B54F9">
              <w:rPr>
                <w:spacing w:val="-2"/>
                <w:sz w:val="22"/>
                <w:szCs w:val="22"/>
              </w:rPr>
              <w:t>розрахунку</w:t>
            </w:r>
          </w:p>
        </w:tc>
      </w:tr>
      <w:tr w:rsidR="00CE4F27" w:rsidRPr="005B54F9" w:rsidTr="005D2B27">
        <w:tc>
          <w:tcPr>
            <w:tcW w:w="928" w:type="pct"/>
            <w:shd w:val="clear" w:color="auto" w:fill="auto"/>
          </w:tcPr>
          <w:p w:rsidR="00CE4F27" w:rsidRPr="005B54F9" w:rsidRDefault="00CE4F27" w:rsidP="005D2B27">
            <w:pPr>
              <w:pStyle w:val="a9"/>
              <w:tabs>
                <w:tab w:val="left" w:pos="5250"/>
              </w:tabs>
              <w:spacing w:before="20" w:after="0" w:line="240" w:lineRule="exact"/>
              <w:ind w:left="0"/>
              <w:jc w:val="center"/>
              <w:rPr>
                <w:sz w:val="22"/>
                <w:szCs w:val="22"/>
              </w:rPr>
            </w:pPr>
            <w:r w:rsidRPr="005B54F9">
              <w:rPr>
                <w:sz w:val="22"/>
                <w:szCs w:val="22"/>
              </w:rPr>
              <w:t>1</w:t>
            </w:r>
          </w:p>
        </w:tc>
        <w:tc>
          <w:tcPr>
            <w:tcW w:w="509" w:type="pct"/>
            <w:shd w:val="clear" w:color="auto" w:fill="auto"/>
          </w:tcPr>
          <w:p w:rsidR="00CE4F27" w:rsidRPr="005B54F9" w:rsidRDefault="00CE4F27" w:rsidP="005D2B27">
            <w:pPr>
              <w:pStyle w:val="a9"/>
              <w:tabs>
                <w:tab w:val="left" w:pos="5250"/>
              </w:tabs>
              <w:spacing w:before="20" w:after="0" w:line="240" w:lineRule="exact"/>
              <w:ind w:left="0"/>
              <w:jc w:val="center"/>
              <w:rPr>
                <w:sz w:val="22"/>
                <w:szCs w:val="22"/>
              </w:rPr>
            </w:pPr>
            <w:r w:rsidRPr="005B54F9">
              <w:rPr>
                <w:sz w:val="22"/>
                <w:szCs w:val="22"/>
              </w:rPr>
              <w:t>2</w:t>
            </w:r>
          </w:p>
        </w:tc>
        <w:tc>
          <w:tcPr>
            <w:tcW w:w="727" w:type="pct"/>
          </w:tcPr>
          <w:p w:rsidR="00CE4F27" w:rsidRPr="005B54F9" w:rsidRDefault="00CE4F27" w:rsidP="005D2B27">
            <w:pPr>
              <w:pStyle w:val="a9"/>
              <w:tabs>
                <w:tab w:val="left" w:pos="5250"/>
              </w:tabs>
              <w:spacing w:before="20" w:after="0" w:line="240" w:lineRule="exact"/>
              <w:ind w:left="0"/>
              <w:jc w:val="center"/>
              <w:rPr>
                <w:spacing w:val="-4"/>
                <w:sz w:val="22"/>
                <w:szCs w:val="22"/>
              </w:rPr>
            </w:pPr>
            <w:r w:rsidRPr="005B54F9">
              <w:rPr>
                <w:spacing w:val="-4"/>
                <w:sz w:val="22"/>
                <w:szCs w:val="22"/>
              </w:rPr>
              <w:t>3</w:t>
            </w:r>
          </w:p>
        </w:tc>
        <w:tc>
          <w:tcPr>
            <w:tcW w:w="874" w:type="pct"/>
            <w:shd w:val="clear" w:color="auto" w:fill="auto"/>
          </w:tcPr>
          <w:p w:rsidR="00CE4F27" w:rsidRPr="005B54F9" w:rsidRDefault="00CE4F27" w:rsidP="005D2B27">
            <w:pPr>
              <w:pStyle w:val="a9"/>
              <w:tabs>
                <w:tab w:val="left" w:pos="5250"/>
              </w:tabs>
              <w:spacing w:before="20" w:after="0" w:line="240" w:lineRule="exact"/>
              <w:ind w:left="0"/>
              <w:jc w:val="center"/>
              <w:rPr>
                <w:spacing w:val="-4"/>
                <w:sz w:val="22"/>
                <w:szCs w:val="22"/>
              </w:rPr>
            </w:pPr>
            <w:r w:rsidRPr="005B54F9">
              <w:rPr>
                <w:spacing w:val="-4"/>
                <w:sz w:val="22"/>
                <w:szCs w:val="22"/>
              </w:rPr>
              <w:t>4</w:t>
            </w:r>
          </w:p>
        </w:tc>
        <w:tc>
          <w:tcPr>
            <w:tcW w:w="1962" w:type="pct"/>
            <w:shd w:val="clear" w:color="auto" w:fill="auto"/>
          </w:tcPr>
          <w:p w:rsidR="00CE4F27" w:rsidRPr="005B54F9" w:rsidRDefault="00CE4F27" w:rsidP="005D2B27">
            <w:pPr>
              <w:pStyle w:val="a9"/>
              <w:tabs>
                <w:tab w:val="left" w:pos="5250"/>
              </w:tabs>
              <w:spacing w:before="20" w:after="0" w:line="240" w:lineRule="exact"/>
              <w:ind w:left="0"/>
              <w:jc w:val="center"/>
              <w:rPr>
                <w:spacing w:val="-4"/>
                <w:sz w:val="22"/>
                <w:szCs w:val="22"/>
              </w:rPr>
            </w:pPr>
            <w:r>
              <w:rPr>
                <w:spacing w:val="-4"/>
                <w:sz w:val="22"/>
                <w:szCs w:val="22"/>
              </w:rPr>
              <w:t>5</w:t>
            </w:r>
          </w:p>
        </w:tc>
      </w:tr>
      <w:tr w:rsidR="00CE4F27" w:rsidRPr="005B54F9" w:rsidTr="005D2B27">
        <w:tc>
          <w:tcPr>
            <w:tcW w:w="928" w:type="pct"/>
            <w:shd w:val="clear" w:color="auto" w:fill="auto"/>
          </w:tcPr>
          <w:p w:rsidR="00CE4F27" w:rsidRPr="005B54F9" w:rsidRDefault="00CE4F27" w:rsidP="005D2B27">
            <w:pPr>
              <w:pStyle w:val="a9"/>
              <w:tabs>
                <w:tab w:val="left" w:pos="5250"/>
              </w:tabs>
              <w:spacing w:before="20" w:after="0"/>
              <w:ind w:left="-57" w:right="-57"/>
              <w:rPr>
                <w:sz w:val="22"/>
                <w:szCs w:val="22"/>
              </w:rPr>
            </w:pPr>
            <w:r w:rsidRPr="005B54F9">
              <w:rPr>
                <w:sz w:val="22"/>
                <w:szCs w:val="22"/>
              </w:rPr>
              <w:t>Капітальні інвестиції у матеріальні активи</w:t>
            </w:r>
          </w:p>
        </w:tc>
        <w:tc>
          <w:tcPr>
            <w:tcW w:w="509" w:type="pct"/>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shd w:val="clear" w:color="auto" w:fill="auto"/>
          </w:tcPr>
          <w:p w:rsidR="00CE4F27" w:rsidRPr="005B54F9" w:rsidRDefault="00CE4F27" w:rsidP="005D2B27">
            <w:pPr>
              <w:pStyle w:val="a9"/>
              <w:tabs>
                <w:tab w:val="left" w:pos="5250"/>
              </w:tabs>
              <w:spacing w:before="20" w:after="0"/>
              <w:ind w:left="-57" w:right="-57"/>
              <w:rPr>
                <w:spacing w:val="-4"/>
                <w:sz w:val="22"/>
                <w:szCs w:val="22"/>
              </w:rPr>
            </w:pPr>
            <w:r w:rsidRPr="005B54F9">
              <w:rPr>
                <w:sz w:val="22"/>
                <w:szCs w:val="22"/>
              </w:rPr>
              <w:t xml:space="preserve">Форма № 2-інвестиції (річна) "Капітальні інвестиції, вибуття й амортизація активів", </w:t>
            </w:r>
            <w:r w:rsidRPr="005B54F9">
              <w:rPr>
                <w:sz w:val="22"/>
                <w:szCs w:val="22"/>
              </w:rPr>
              <w:br/>
              <w:t>розд.1</w:t>
            </w:r>
            <w:r>
              <w:rPr>
                <w:sz w:val="22"/>
                <w:szCs w:val="22"/>
              </w:rPr>
              <w:t xml:space="preserve">, різниця між </w:t>
            </w:r>
            <w:r w:rsidRPr="005B54F9">
              <w:rPr>
                <w:sz w:val="22"/>
                <w:szCs w:val="22"/>
              </w:rPr>
              <w:t xml:space="preserve">ряд.110 гр.1 </w:t>
            </w:r>
            <w:r>
              <w:rPr>
                <w:sz w:val="22"/>
                <w:szCs w:val="22"/>
              </w:rPr>
              <w:t>та</w:t>
            </w:r>
            <w:r w:rsidRPr="005B54F9">
              <w:rPr>
                <w:sz w:val="22"/>
                <w:szCs w:val="22"/>
              </w:rPr>
              <w:t xml:space="preserve"> ряд.112 гр.2 </w:t>
            </w:r>
            <w:r w:rsidRPr="005B54F9">
              <w:rPr>
                <w:spacing w:val="-4"/>
                <w:sz w:val="22"/>
                <w:szCs w:val="22"/>
              </w:rPr>
              <w:t>(</w:t>
            </w:r>
            <w:r w:rsidRPr="005B54F9">
              <w:rPr>
                <w:sz w:val="22"/>
                <w:szCs w:val="22"/>
              </w:rPr>
              <w:t xml:space="preserve">капітальні інвестиції у матеріальні активи, за виключенням витрат на житлові </w:t>
            </w:r>
            <w:r w:rsidRPr="005B54F9">
              <w:rPr>
                <w:spacing w:val="-4"/>
                <w:sz w:val="22"/>
                <w:szCs w:val="22"/>
              </w:rPr>
              <w:t>будівлі, що будуються</w:t>
            </w:r>
            <w:r w:rsidRPr="005B54F9">
              <w:rPr>
                <w:sz w:val="22"/>
                <w:szCs w:val="22"/>
              </w:rPr>
              <w:t xml:space="preserve"> з метою подальшого продажу (передачі))</w:t>
            </w:r>
          </w:p>
        </w:tc>
      </w:tr>
      <w:tr w:rsidR="00CE4F27" w:rsidRPr="005B54F9" w:rsidTr="005D2B27">
        <w:tc>
          <w:tcPr>
            <w:tcW w:w="928" w:type="pct"/>
            <w:shd w:val="clear" w:color="auto" w:fill="auto"/>
          </w:tcPr>
          <w:p w:rsidR="00CE4F27" w:rsidRPr="005B54F9" w:rsidRDefault="00CE4F27" w:rsidP="005D2B27">
            <w:pPr>
              <w:spacing w:before="20"/>
              <w:ind w:left="-57" w:right="-57"/>
              <w:rPr>
                <w:sz w:val="22"/>
                <w:szCs w:val="22"/>
              </w:rPr>
            </w:pPr>
            <w:r w:rsidRPr="005B54F9">
              <w:rPr>
                <w:sz w:val="22"/>
                <w:szCs w:val="22"/>
              </w:rPr>
              <w:t xml:space="preserve">Капітальні інвестиції в землю </w:t>
            </w:r>
          </w:p>
        </w:tc>
        <w:tc>
          <w:tcPr>
            <w:tcW w:w="509" w:type="pct"/>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 розд.1</w:t>
            </w:r>
            <w:r>
              <w:rPr>
                <w:sz w:val="22"/>
                <w:szCs w:val="22"/>
              </w:rPr>
              <w:t>,</w:t>
            </w:r>
            <w:r w:rsidRPr="005B54F9">
              <w:rPr>
                <w:sz w:val="22"/>
                <w:szCs w:val="22"/>
              </w:rPr>
              <w:t xml:space="preserve"> ряд.118 гр.1 </w:t>
            </w:r>
          </w:p>
        </w:tc>
      </w:tr>
      <w:tr w:rsidR="00CE4F27" w:rsidRPr="005B54F9" w:rsidTr="005D2B27">
        <w:tc>
          <w:tcPr>
            <w:tcW w:w="928" w:type="pct"/>
            <w:shd w:val="clear" w:color="auto" w:fill="auto"/>
          </w:tcPr>
          <w:p w:rsidR="00CE4F27" w:rsidRPr="005B54F9" w:rsidRDefault="00CE4F27" w:rsidP="005D2B27">
            <w:pPr>
              <w:pStyle w:val="a9"/>
              <w:tabs>
                <w:tab w:val="left" w:pos="5250"/>
              </w:tabs>
              <w:spacing w:before="20" w:after="0"/>
              <w:ind w:left="-57" w:right="-57"/>
              <w:rPr>
                <w:sz w:val="22"/>
                <w:szCs w:val="22"/>
              </w:rPr>
            </w:pPr>
            <w:r w:rsidRPr="005B54F9">
              <w:rPr>
                <w:sz w:val="22"/>
                <w:szCs w:val="22"/>
              </w:rPr>
              <w:t>Капітальні інвестиції в існуючі будівлі та споруди</w:t>
            </w:r>
          </w:p>
        </w:tc>
        <w:tc>
          <w:tcPr>
            <w:tcW w:w="509" w:type="pct"/>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w:t>
            </w:r>
            <w:r>
              <w:rPr>
                <w:sz w:val="22"/>
                <w:szCs w:val="22"/>
              </w:rPr>
              <w:t xml:space="preserve"> розд.1, сума </w:t>
            </w:r>
            <w:r w:rsidRPr="005B54F9">
              <w:rPr>
                <w:sz w:val="22"/>
                <w:szCs w:val="22"/>
              </w:rPr>
              <w:t>ряд.111</w:t>
            </w:r>
            <w:r>
              <w:rPr>
                <w:sz w:val="22"/>
                <w:szCs w:val="22"/>
              </w:rPr>
              <w:t>, 1</w:t>
            </w:r>
            <w:r w:rsidRPr="005B54F9">
              <w:rPr>
                <w:sz w:val="22"/>
                <w:szCs w:val="22"/>
              </w:rPr>
              <w:t>13</w:t>
            </w:r>
            <w:r>
              <w:rPr>
                <w:sz w:val="22"/>
                <w:szCs w:val="22"/>
              </w:rPr>
              <w:t>, 1</w:t>
            </w:r>
            <w:r w:rsidRPr="005B54F9">
              <w:rPr>
                <w:sz w:val="22"/>
                <w:szCs w:val="22"/>
              </w:rPr>
              <w:t xml:space="preserve">14 гр.4  </w:t>
            </w:r>
          </w:p>
        </w:tc>
      </w:tr>
      <w:tr w:rsidR="00CE4F27" w:rsidRPr="005B54F9" w:rsidTr="005D2B27">
        <w:tc>
          <w:tcPr>
            <w:tcW w:w="928" w:type="pct"/>
            <w:shd w:val="clear" w:color="auto" w:fill="auto"/>
          </w:tcPr>
          <w:p w:rsidR="00CE4F27" w:rsidRPr="005B54F9" w:rsidRDefault="00CE4F27" w:rsidP="005D2B27">
            <w:pPr>
              <w:pStyle w:val="a9"/>
              <w:tabs>
                <w:tab w:val="left" w:pos="5250"/>
              </w:tabs>
              <w:spacing w:before="20" w:after="0"/>
              <w:ind w:left="-57" w:right="-57"/>
              <w:rPr>
                <w:sz w:val="22"/>
                <w:szCs w:val="22"/>
              </w:rPr>
            </w:pPr>
            <w:r w:rsidRPr="005B54F9">
              <w:rPr>
                <w:sz w:val="22"/>
                <w:szCs w:val="22"/>
              </w:rPr>
              <w:t>Капітальні інвестиції в будівництво та перебудову будівель</w:t>
            </w:r>
          </w:p>
        </w:tc>
        <w:tc>
          <w:tcPr>
            <w:tcW w:w="509" w:type="pct"/>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 розд.1</w:t>
            </w:r>
            <w:r>
              <w:rPr>
                <w:sz w:val="22"/>
                <w:szCs w:val="22"/>
              </w:rPr>
              <w:t>,</w:t>
            </w:r>
            <w:r w:rsidRPr="005B54F9">
              <w:rPr>
                <w:sz w:val="22"/>
                <w:szCs w:val="22"/>
              </w:rPr>
              <w:t xml:space="preserve"> ряд.(111</w:t>
            </w:r>
            <w:r>
              <w:rPr>
                <w:sz w:val="22"/>
                <w:szCs w:val="22"/>
              </w:rPr>
              <w:t xml:space="preserve"> </w:t>
            </w:r>
            <w:r w:rsidRPr="005B54F9">
              <w:rPr>
                <w:sz w:val="22"/>
                <w:szCs w:val="22"/>
              </w:rPr>
              <w:t>–112) гр.2</w:t>
            </w:r>
            <w:r>
              <w:rPr>
                <w:sz w:val="22"/>
                <w:szCs w:val="22"/>
              </w:rPr>
              <w:t xml:space="preserve"> </w:t>
            </w:r>
            <w:r w:rsidRPr="005B54F9">
              <w:rPr>
                <w:sz w:val="22"/>
                <w:szCs w:val="22"/>
              </w:rPr>
              <w:t>+</w:t>
            </w:r>
            <w:r>
              <w:rPr>
                <w:sz w:val="22"/>
                <w:szCs w:val="22"/>
              </w:rPr>
              <w:t xml:space="preserve"> </w:t>
            </w:r>
            <w:r w:rsidRPr="005B54F9">
              <w:rPr>
                <w:sz w:val="22"/>
                <w:szCs w:val="22"/>
              </w:rPr>
              <w:t>ряд.(113</w:t>
            </w:r>
            <w:r>
              <w:rPr>
                <w:sz w:val="22"/>
                <w:szCs w:val="22"/>
              </w:rPr>
              <w:t xml:space="preserve"> </w:t>
            </w:r>
            <w:r w:rsidRPr="005B54F9">
              <w:rPr>
                <w:sz w:val="22"/>
                <w:szCs w:val="22"/>
              </w:rPr>
              <w:t>+</w:t>
            </w:r>
            <w:r>
              <w:rPr>
                <w:sz w:val="22"/>
                <w:szCs w:val="22"/>
              </w:rPr>
              <w:t xml:space="preserve"> </w:t>
            </w:r>
            <w:r w:rsidRPr="005B54F9">
              <w:rPr>
                <w:sz w:val="22"/>
                <w:szCs w:val="22"/>
              </w:rPr>
              <w:t>114) гр.2 + ряд.(111</w:t>
            </w:r>
            <w:r>
              <w:rPr>
                <w:sz w:val="22"/>
                <w:szCs w:val="22"/>
              </w:rPr>
              <w:t xml:space="preserve"> </w:t>
            </w:r>
            <w:r w:rsidRPr="005B54F9">
              <w:rPr>
                <w:sz w:val="22"/>
                <w:szCs w:val="22"/>
              </w:rPr>
              <w:t>+</w:t>
            </w:r>
            <w:r>
              <w:rPr>
                <w:sz w:val="22"/>
                <w:szCs w:val="22"/>
              </w:rPr>
              <w:t xml:space="preserve"> </w:t>
            </w:r>
            <w:r w:rsidRPr="005B54F9">
              <w:rPr>
                <w:sz w:val="22"/>
                <w:szCs w:val="22"/>
              </w:rPr>
              <w:t>113</w:t>
            </w:r>
            <w:r>
              <w:rPr>
                <w:sz w:val="22"/>
                <w:szCs w:val="22"/>
              </w:rPr>
              <w:t xml:space="preserve"> </w:t>
            </w:r>
            <w:r w:rsidRPr="005B54F9">
              <w:rPr>
                <w:sz w:val="22"/>
                <w:szCs w:val="22"/>
              </w:rPr>
              <w:t>+</w:t>
            </w:r>
            <w:r>
              <w:rPr>
                <w:sz w:val="22"/>
                <w:szCs w:val="22"/>
              </w:rPr>
              <w:t xml:space="preserve"> </w:t>
            </w:r>
            <w:r w:rsidRPr="005B54F9">
              <w:rPr>
                <w:sz w:val="22"/>
                <w:szCs w:val="22"/>
              </w:rPr>
              <w:t>114) гр.5 + ряд.(111</w:t>
            </w:r>
            <w:r>
              <w:rPr>
                <w:sz w:val="22"/>
                <w:szCs w:val="22"/>
              </w:rPr>
              <w:t xml:space="preserve"> </w:t>
            </w:r>
            <w:r w:rsidRPr="005B54F9">
              <w:rPr>
                <w:sz w:val="22"/>
                <w:szCs w:val="22"/>
              </w:rPr>
              <w:t>+</w:t>
            </w:r>
            <w:r>
              <w:rPr>
                <w:sz w:val="22"/>
                <w:szCs w:val="22"/>
              </w:rPr>
              <w:t xml:space="preserve"> </w:t>
            </w:r>
            <w:r w:rsidRPr="005B54F9">
              <w:rPr>
                <w:sz w:val="22"/>
                <w:szCs w:val="22"/>
              </w:rPr>
              <w:t>113</w:t>
            </w:r>
            <w:r>
              <w:rPr>
                <w:sz w:val="22"/>
                <w:szCs w:val="22"/>
              </w:rPr>
              <w:t xml:space="preserve"> </w:t>
            </w:r>
            <w:r w:rsidRPr="005B54F9">
              <w:rPr>
                <w:sz w:val="22"/>
                <w:szCs w:val="22"/>
              </w:rPr>
              <w:t>+</w:t>
            </w:r>
            <w:r>
              <w:rPr>
                <w:sz w:val="22"/>
                <w:szCs w:val="22"/>
              </w:rPr>
              <w:t xml:space="preserve"> </w:t>
            </w:r>
            <w:r w:rsidRPr="005B54F9">
              <w:rPr>
                <w:sz w:val="22"/>
                <w:szCs w:val="22"/>
              </w:rPr>
              <w:t xml:space="preserve">114) гр.6  </w:t>
            </w:r>
          </w:p>
        </w:tc>
      </w:tr>
      <w:tr w:rsidR="00CE4F27" w:rsidRPr="005B54F9" w:rsidTr="005D2B27">
        <w:tc>
          <w:tcPr>
            <w:tcW w:w="928" w:type="pct"/>
            <w:shd w:val="clear" w:color="auto" w:fill="auto"/>
          </w:tcPr>
          <w:p w:rsidR="00CE4F27" w:rsidRPr="005B54F9" w:rsidRDefault="00CE4F27" w:rsidP="005D2B27">
            <w:pPr>
              <w:pStyle w:val="a9"/>
              <w:tabs>
                <w:tab w:val="left" w:pos="5250"/>
              </w:tabs>
              <w:spacing w:after="0"/>
              <w:ind w:left="-57" w:right="-57"/>
              <w:rPr>
                <w:sz w:val="22"/>
                <w:szCs w:val="22"/>
              </w:rPr>
            </w:pPr>
            <w:r w:rsidRPr="005B54F9">
              <w:rPr>
                <w:sz w:val="22"/>
                <w:szCs w:val="22"/>
              </w:rPr>
              <w:t>Капітальні інвестиції в машини та обладнання</w:t>
            </w:r>
          </w:p>
        </w:tc>
        <w:tc>
          <w:tcPr>
            <w:tcW w:w="509" w:type="pct"/>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 розд.1</w:t>
            </w:r>
            <w:r>
              <w:rPr>
                <w:sz w:val="22"/>
                <w:szCs w:val="22"/>
              </w:rPr>
              <w:t>, сума</w:t>
            </w:r>
            <w:r w:rsidRPr="005B54F9">
              <w:rPr>
                <w:sz w:val="22"/>
                <w:szCs w:val="22"/>
              </w:rPr>
              <w:t xml:space="preserve"> ряд.115</w:t>
            </w:r>
            <w:r>
              <w:rPr>
                <w:sz w:val="22"/>
                <w:szCs w:val="22"/>
              </w:rPr>
              <w:t xml:space="preserve">, </w:t>
            </w:r>
            <w:r w:rsidRPr="005B54F9">
              <w:rPr>
                <w:sz w:val="22"/>
                <w:szCs w:val="22"/>
              </w:rPr>
              <w:t xml:space="preserve">117 гр.1 </w:t>
            </w:r>
          </w:p>
        </w:tc>
      </w:tr>
      <w:tr w:rsidR="00CE4F27" w:rsidRPr="005B54F9" w:rsidTr="005D2B27">
        <w:tc>
          <w:tcPr>
            <w:tcW w:w="928" w:type="pct"/>
            <w:shd w:val="clear" w:color="auto" w:fill="auto"/>
          </w:tcPr>
          <w:p w:rsidR="00CE4F27" w:rsidRPr="005B54F9" w:rsidRDefault="00CE4F27" w:rsidP="005D2B27">
            <w:pPr>
              <w:spacing w:before="20"/>
              <w:ind w:left="-57" w:right="-57"/>
              <w:rPr>
                <w:sz w:val="22"/>
                <w:szCs w:val="22"/>
              </w:rPr>
            </w:pPr>
            <w:r w:rsidRPr="005B54F9">
              <w:rPr>
                <w:sz w:val="22"/>
                <w:szCs w:val="22"/>
              </w:rPr>
              <w:t xml:space="preserve">Капітальні інвестиції в нематеріальні активи </w:t>
            </w:r>
          </w:p>
        </w:tc>
        <w:tc>
          <w:tcPr>
            <w:tcW w:w="509" w:type="pct"/>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 розд.1</w:t>
            </w:r>
            <w:r>
              <w:rPr>
                <w:sz w:val="22"/>
                <w:szCs w:val="22"/>
              </w:rPr>
              <w:t>,</w:t>
            </w:r>
            <w:r w:rsidRPr="005B54F9">
              <w:rPr>
                <w:sz w:val="22"/>
                <w:szCs w:val="22"/>
              </w:rPr>
              <w:t xml:space="preserve"> ряд.130 гр.1  </w:t>
            </w:r>
          </w:p>
        </w:tc>
      </w:tr>
      <w:tr w:rsidR="00CE4F27" w:rsidRPr="005B54F9" w:rsidTr="005D2B27">
        <w:tc>
          <w:tcPr>
            <w:tcW w:w="928"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ind w:left="-57" w:right="-57"/>
              <w:rPr>
                <w:sz w:val="22"/>
                <w:szCs w:val="22"/>
              </w:rPr>
            </w:pPr>
            <w:r w:rsidRPr="005B54F9">
              <w:rPr>
                <w:sz w:val="22"/>
                <w:szCs w:val="22"/>
              </w:rPr>
              <w:t>Капітальні інвестиції в концесії, патенти, ліцензії, торговельні марки й аналогічні права</w:t>
            </w: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Borders>
              <w:top w:val="single" w:sz="4" w:space="0" w:color="auto"/>
              <w:left w:val="single" w:sz="4" w:space="0" w:color="auto"/>
              <w:bottom w:val="single" w:sz="4" w:space="0" w:color="auto"/>
              <w:right w:val="single" w:sz="4" w:space="0" w:color="auto"/>
            </w:tcBorders>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4"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2"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 розд.1</w:t>
            </w:r>
            <w:r>
              <w:rPr>
                <w:sz w:val="22"/>
                <w:szCs w:val="22"/>
              </w:rPr>
              <w:t>,</w:t>
            </w:r>
            <w:r w:rsidRPr="005B54F9">
              <w:rPr>
                <w:sz w:val="22"/>
                <w:szCs w:val="22"/>
              </w:rPr>
              <w:t xml:space="preserve"> ряд.133 гр.1 </w:t>
            </w:r>
          </w:p>
        </w:tc>
      </w:tr>
    </w:tbl>
    <w:p w:rsidR="00CE4F27" w:rsidRDefault="00CE4F27" w:rsidP="00CE4F27">
      <w:pPr>
        <w:pStyle w:val="ab"/>
        <w:tabs>
          <w:tab w:val="left" w:pos="900"/>
        </w:tabs>
        <w:spacing w:before="0" w:beforeAutospacing="0" w:after="0" w:afterAutospacing="0"/>
        <w:ind w:left="-357" w:firstLine="1077"/>
        <w:jc w:val="right"/>
        <w:rPr>
          <w:sz w:val="28"/>
          <w:szCs w:val="28"/>
          <w:lang w:val="uk-UA"/>
        </w:rPr>
      </w:pPr>
      <w:r w:rsidRPr="00852648">
        <w:rPr>
          <w:sz w:val="28"/>
          <w:szCs w:val="28"/>
          <w:lang w:val="uk-UA"/>
        </w:rPr>
        <w:lastRenderedPageBreak/>
        <w:t xml:space="preserve">Продовження </w:t>
      </w:r>
      <w:r>
        <w:rPr>
          <w:sz w:val="28"/>
          <w:szCs w:val="28"/>
          <w:lang w:val="uk-UA"/>
        </w:rPr>
        <w:t>додатка</w:t>
      </w:r>
      <w:r w:rsidRPr="00852648">
        <w:rPr>
          <w:sz w:val="28"/>
          <w:szCs w:val="28"/>
          <w:lang w:val="uk-UA"/>
        </w:rPr>
        <w:t xml:space="preserve"> </w:t>
      </w:r>
      <w:r>
        <w:rPr>
          <w:sz w:val="28"/>
          <w:szCs w:val="28"/>
          <w:lang w:val="uk-UA"/>
        </w:rPr>
        <w:t>4</w:t>
      </w:r>
    </w:p>
    <w:p w:rsidR="00CE4F27" w:rsidRPr="00852648" w:rsidRDefault="00CE4F27" w:rsidP="00CE4F27">
      <w:pPr>
        <w:pStyle w:val="ab"/>
        <w:tabs>
          <w:tab w:val="left" w:pos="900"/>
        </w:tabs>
        <w:spacing w:before="0" w:beforeAutospacing="0" w:after="0" w:afterAutospacing="0"/>
        <w:ind w:left="-357" w:firstLine="1077"/>
        <w:jc w:val="right"/>
        <w:rPr>
          <w:sz w:val="28"/>
          <w:szCs w:val="28"/>
          <w:lang w:val="uk-UA"/>
        </w:rPr>
      </w:pPr>
    </w:p>
    <w:tbl>
      <w:tblPr>
        <w:tblW w:w="5133"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991"/>
        <w:gridCol w:w="1416"/>
        <w:gridCol w:w="1700"/>
        <w:gridCol w:w="3823"/>
      </w:tblGrid>
      <w:tr w:rsidR="00CE4F27" w:rsidRPr="005B54F9" w:rsidTr="005D2B27">
        <w:tc>
          <w:tcPr>
            <w:tcW w:w="928"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pStyle w:val="a9"/>
              <w:tabs>
                <w:tab w:val="left" w:pos="5250"/>
              </w:tabs>
              <w:spacing w:before="20" w:after="0" w:line="260" w:lineRule="exact"/>
              <w:ind w:left="0"/>
              <w:jc w:val="center"/>
              <w:rPr>
                <w:sz w:val="22"/>
                <w:szCs w:val="22"/>
              </w:rPr>
            </w:pPr>
            <w:r w:rsidRPr="005B54F9">
              <w:rPr>
                <w:sz w:val="22"/>
                <w:szCs w:val="22"/>
              </w:rPr>
              <w:t>1</w:t>
            </w: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pStyle w:val="a9"/>
              <w:tabs>
                <w:tab w:val="left" w:pos="5250"/>
              </w:tabs>
              <w:spacing w:before="20" w:after="0" w:line="260" w:lineRule="exact"/>
              <w:ind w:left="0"/>
              <w:jc w:val="center"/>
              <w:rPr>
                <w:sz w:val="22"/>
                <w:szCs w:val="22"/>
              </w:rPr>
            </w:pPr>
            <w:r w:rsidRPr="005B54F9">
              <w:rPr>
                <w:sz w:val="22"/>
                <w:szCs w:val="22"/>
              </w:rPr>
              <w:t>2</w:t>
            </w:r>
          </w:p>
        </w:tc>
        <w:tc>
          <w:tcPr>
            <w:tcW w:w="727" w:type="pct"/>
            <w:tcBorders>
              <w:top w:val="single" w:sz="4" w:space="0" w:color="auto"/>
              <w:left w:val="single" w:sz="4" w:space="0" w:color="auto"/>
              <w:bottom w:val="single" w:sz="4" w:space="0" w:color="auto"/>
              <w:right w:val="single" w:sz="4" w:space="0" w:color="auto"/>
            </w:tcBorders>
          </w:tcPr>
          <w:p w:rsidR="00CE4F27" w:rsidRPr="005B54F9" w:rsidRDefault="00CE4F27" w:rsidP="005D2B27">
            <w:pPr>
              <w:spacing w:before="20" w:line="260" w:lineRule="exact"/>
              <w:ind w:left="-57" w:right="-57"/>
              <w:jc w:val="center"/>
              <w:rPr>
                <w:spacing w:val="-4"/>
                <w:sz w:val="22"/>
                <w:szCs w:val="22"/>
              </w:rPr>
            </w:pPr>
            <w:r w:rsidRPr="005B54F9">
              <w:rPr>
                <w:spacing w:val="-4"/>
                <w:sz w:val="22"/>
                <w:szCs w:val="22"/>
              </w:rPr>
              <w:t>3</w:t>
            </w:r>
          </w:p>
        </w:tc>
        <w:tc>
          <w:tcPr>
            <w:tcW w:w="873"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spacing w:before="20" w:line="270" w:lineRule="exact"/>
              <w:ind w:left="-57" w:right="-57"/>
              <w:jc w:val="center"/>
              <w:rPr>
                <w:sz w:val="22"/>
                <w:szCs w:val="22"/>
              </w:rPr>
            </w:pPr>
            <w:r w:rsidRPr="005B54F9">
              <w:rPr>
                <w:sz w:val="22"/>
                <w:szCs w:val="22"/>
              </w:rPr>
              <w:t>4</w:t>
            </w:r>
          </w:p>
        </w:tc>
        <w:tc>
          <w:tcPr>
            <w:tcW w:w="1963" w:type="pct"/>
            <w:tcBorders>
              <w:top w:val="single" w:sz="4" w:space="0" w:color="auto"/>
              <w:left w:val="single" w:sz="4" w:space="0" w:color="auto"/>
              <w:bottom w:val="single" w:sz="4" w:space="0" w:color="auto"/>
              <w:right w:val="single" w:sz="4" w:space="0" w:color="auto"/>
            </w:tcBorders>
            <w:shd w:val="clear" w:color="auto" w:fill="auto"/>
          </w:tcPr>
          <w:p w:rsidR="00CE4F27" w:rsidRPr="005B54F9" w:rsidRDefault="00CE4F27" w:rsidP="005D2B27">
            <w:pPr>
              <w:spacing w:before="20" w:line="270" w:lineRule="exact"/>
              <w:ind w:left="-57" w:right="-57"/>
              <w:jc w:val="center"/>
              <w:rPr>
                <w:sz w:val="22"/>
                <w:szCs w:val="22"/>
              </w:rPr>
            </w:pPr>
            <w:r>
              <w:rPr>
                <w:sz w:val="22"/>
                <w:szCs w:val="22"/>
              </w:rPr>
              <w:t>5</w:t>
            </w:r>
          </w:p>
        </w:tc>
      </w:tr>
      <w:tr w:rsidR="00CE4F27" w:rsidRPr="005B54F9" w:rsidTr="005D2B27">
        <w:tc>
          <w:tcPr>
            <w:tcW w:w="928" w:type="pct"/>
            <w:tcBorders>
              <w:bottom w:val="single" w:sz="4" w:space="0" w:color="auto"/>
            </w:tcBorders>
            <w:shd w:val="clear" w:color="auto" w:fill="auto"/>
          </w:tcPr>
          <w:p w:rsidR="00CE4F27" w:rsidRPr="005B54F9" w:rsidRDefault="00CE4F27" w:rsidP="005D2B27">
            <w:pPr>
              <w:pStyle w:val="a9"/>
              <w:tabs>
                <w:tab w:val="left" w:pos="5250"/>
              </w:tabs>
              <w:spacing w:before="20" w:after="0"/>
              <w:ind w:left="-57" w:right="-57"/>
              <w:rPr>
                <w:sz w:val="22"/>
                <w:szCs w:val="22"/>
              </w:rPr>
            </w:pPr>
            <w:r w:rsidRPr="005B54F9">
              <w:rPr>
                <w:sz w:val="22"/>
                <w:szCs w:val="22"/>
              </w:rPr>
              <w:t xml:space="preserve">Капітальні інвестиції </w:t>
            </w:r>
            <w:r w:rsidRPr="005B54F9">
              <w:rPr>
                <w:sz w:val="22"/>
                <w:szCs w:val="22"/>
              </w:rPr>
              <w:br/>
              <w:t>у придбання програмного забезпечення</w:t>
            </w:r>
          </w:p>
        </w:tc>
        <w:tc>
          <w:tcPr>
            <w:tcW w:w="509" w:type="pct"/>
            <w:tcBorders>
              <w:bottom w:val="single" w:sz="4" w:space="0" w:color="auto"/>
            </w:tcBorders>
            <w:shd w:val="clear" w:color="auto" w:fill="auto"/>
          </w:tcPr>
          <w:p w:rsidR="00CE4F27" w:rsidRPr="005B54F9" w:rsidRDefault="00CE4F27" w:rsidP="005D2B27">
            <w:pPr>
              <w:pStyle w:val="a9"/>
              <w:tabs>
                <w:tab w:val="left" w:pos="5250"/>
              </w:tabs>
              <w:spacing w:before="20" w:after="0"/>
              <w:ind w:left="-57" w:right="-57"/>
              <w:jc w:val="center"/>
              <w:rPr>
                <w:sz w:val="22"/>
                <w:szCs w:val="22"/>
              </w:rPr>
            </w:pPr>
            <w:proofErr w:type="spellStart"/>
            <w:r w:rsidRPr="005B54F9">
              <w:rPr>
                <w:sz w:val="22"/>
                <w:szCs w:val="22"/>
              </w:rPr>
              <w:t>млн.грн</w:t>
            </w:r>
            <w:proofErr w:type="spellEnd"/>
            <w:r w:rsidRPr="005B54F9">
              <w:rPr>
                <w:sz w:val="22"/>
                <w:szCs w:val="22"/>
              </w:rPr>
              <w:t>.</w:t>
            </w:r>
          </w:p>
        </w:tc>
        <w:tc>
          <w:tcPr>
            <w:tcW w:w="727" w:type="pct"/>
            <w:tcBorders>
              <w:bottom w:val="single" w:sz="4" w:space="0" w:color="auto"/>
            </w:tcBorders>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3" w:type="pct"/>
            <w:tcBorders>
              <w:bottom w:val="single" w:sz="4" w:space="0" w:color="auto"/>
            </w:tcBorders>
            <w:shd w:val="clear" w:color="auto" w:fill="auto"/>
          </w:tcPr>
          <w:p w:rsidR="00CE4F27" w:rsidRPr="005B54F9" w:rsidRDefault="00CE4F27" w:rsidP="005D2B27">
            <w:pPr>
              <w:spacing w:before="20"/>
              <w:ind w:left="-57" w:right="-57"/>
              <w:rPr>
                <w:spacing w:val="-4"/>
                <w:sz w:val="22"/>
                <w:szCs w:val="22"/>
              </w:rPr>
            </w:pPr>
            <w:r w:rsidRPr="005B54F9">
              <w:rPr>
                <w:spacing w:val="-4"/>
                <w:sz w:val="22"/>
                <w:szCs w:val="22"/>
              </w:rPr>
              <w:t>дані ДСС "Капітальні інвестиції"</w:t>
            </w:r>
          </w:p>
        </w:tc>
        <w:tc>
          <w:tcPr>
            <w:tcW w:w="1963" w:type="pct"/>
            <w:tcBorders>
              <w:bottom w:val="single" w:sz="4" w:space="0" w:color="auto"/>
            </w:tcBorders>
            <w:shd w:val="clear" w:color="auto" w:fill="auto"/>
          </w:tcPr>
          <w:p w:rsidR="00CE4F27" w:rsidRPr="005B54F9" w:rsidRDefault="00CE4F27" w:rsidP="005D2B27">
            <w:pPr>
              <w:spacing w:before="20"/>
              <w:ind w:left="-57" w:right="-57"/>
              <w:rPr>
                <w:sz w:val="22"/>
                <w:szCs w:val="22"/>
              </w:rPr>
            </w:pPr>
            <w:r w:rsidRPr="005B54F9">
              <w:rPr>
                <w:sz w:val="22"/>
                <w:szCs w:val="22"/>
              </w:rPr>
              <w:t>Форма № 2-інвестиції (річна) "Капітальні інвестиції, вибуття й амортизація активів", розд.1</w:t>
            </w:r>
            <w:r>
              <w:rPr>
                <w:sz w:val="22"/>
                <w:szCs w:val="22"/>
              </w:rPr>
              <w:t>, різниця між гр.</w:t>
            </w:r>
            <w:r w:rsidRPr="005B54F9">
              <w:rPr>
                <w:sz w:val="22"/>
                <w:szCs w:val="22"/>
              </w:rPr>
              <w:t>2</w:t>
            </w:r>
            <w:r>
              <w:rPr>
                <w:sz w:val="22"/>
                <w:szCs w:val="22"/>
              </w:rPr>
              <w:t xml:space="preserve"> та гр.</w:t>
            </w:r>
            <w:r w:rsidRPr="005B54F9">
              <w:rPr>
                <w:sz w:val="22"/>
                <w:szCs w:val="22"/>
              </w:rPr>
              <w:t>3</w:t>
            </w:r>
            <w:r>
              <w:rPr>
                <w:sz w:val="22"/>
                <w:szCs w:val="22"/>
              </w:rPr>
              <w:t xml:space="preserve"> </w:t>
            </w:r>
            <w:r w:rsidRPr="005B54F9">
              <w:rPr>
                <w:sz w:val="22"/>
                <w:szCs w:val="22"/>
              </w:rPr>
              <w:t xml:space="preserve">ряд.134 </w:t>
            </w:r>
          </w:p>
        </w:tc>
      </w:tr>
      <w:tr w:rsidR="00CE4F27" w:rsidRPr="005B54F9" w:rsidTr="005D2B27">
        <w:tc>
          <w:tcPr>
            <w:tcW w:w="928" w:type="pct"/>
            <w:tcBorders>
              <w:bottom w:val="single" w:sz="4" w:space="0" w:color="auto"/>
            </w:tcBorders>
            <w:shd w:val="clear" w:color="auto" w:fill="auto"/>
          </w:tcPr>
          <w:p w:rsidR="00CE4F27" w:rsidRPr="005B54F9" w:rsidRDefault="00CE4F27" w:rsidP="005D2B27">
            <w:pPr>
              <w:spacing w:before="20"/>
              <w:ind w:left="-57" w:right="-57"/>
              <w:rPr>
                <w:sz w:val="22"/>
                <w:szCs w:val="22"/>
              </w:rPr>
            </w:pPr>
            <w:r w:rsidRPr="005B54F9">
              <w:rPr>
                <w:sz w:val="22"/>
                <w:szCs w:val="22"/>
              </w:rPr>
              <w:t>Кількість найманих працівників</w:t>
            </w:r>
          </w:p>
        </w:tc>
        <w:tc>
          <w:tcPr>
            <w:tcW w:w="509" w:type="pct"/>
            <w:tcBorders>
              <w:bottom w:val="single" w:sz="4" w:space="0" w:color="auto"/>
            </w:tcBorders>
            <w:shd w:val="clear" w:color="auto" w:fill="auto"/>
          </w:tcPr>
          <w:p w:rsidR="00CE4F27" w:rsidRPr="005B54F9" w:rsidRDefault="00CE4F27" w:rsidP="005D2B27">
            <w:pPr>
              <w:pStyle w:val="12"/>
              <w:tabs>
                <w:tab w:val="left" w:pos="5250"/>
              </w:tabs>
              <w:ind w:left="-57" w:right="-57"/>
              <w:jc w:val="center"/>
              <w:rPr>
                <w:rFonts w:ascii="Times New Roman" w:hAnsi="Times New Roman" w:cs="Times New Roman"/>
                <w:spacing w:val="-6"/>
                <w:sz w:val="22"/>
                <w:szCs w:val="22"/>
                <w:lang w:val="uk-UA"/>
              </w:rPr>
            </w:pPr>
            <w:r w:rsidRPr="005B54F9">
              <w:rPr>
                <w:rFonts w:ascii="Times New Roman" w:hAnsi="Times New Roman" w:cs="Times New Roman"/>
                <w:spacing w:val="-6"/>
                <w:sz w:val="22"/>
                <w:szCs w:val="22"/>
                <w:lang w:val="uk-UA"/>
              </w:rPr>
              <w:t>осіб</w:t>
            </w:r>
          </w:p>
        </w:tc>
        <w:tc>
          <w:tcPr>
            <w:tcW w:w="727" w:type="pct"/>
            <w:tcBorders>
              <w:bottom w:val="single" w:sz="4" w:space="0" w:color="auto"/>
            </w:tcBorders>
          </w:tcPr>
          <w:p w:rsidR="00CE4F27" w:rsidRPr="00591008" w:rsidRDefault="00CE4F27" w:rsidP="005D2B27">
            <w:pPr>
              <w:pStyle w:val="a9"/>
              <w:tabs>
                <w:tab w:val="left" w:pos="5250"/>
              </w:tabs>
              <w:spacing w:after="0"/>
              <w:ind w:left="0"/>
              <w:rPr>
                <w:spacing w:val="-4"/>
                <w:sz w:val="22"/>
                <w:szCs w:val="22"/>
              </w:rPr>
            </w:pPr>
            <w:r w:rsidRPr="00591008">
              <w:rPr>
                <w:spacing w:val="-4"/>
                <w:sz w:val="22"/>
                <w:szCs w:val="22"/>
              </w:rPr>
              <w:t>класи 65.11, 65.12, 65.20, усього (сума 65.11, 65.12 і 65.20)</w:t>
            </w:r>
          </w:p>
        </w:tc>
        <w:tc>
          <w:tcPr>
            <w:tcW w:w="873" w:type="pct"/>
            <w:tcBorders>
              <w:bottom w:val="single" w:sz="4" w:space="0" w:color="auto"/>
            </w:tcBorders>
            <w:shd w:val="clear" w:color="auto" w:fill="auto"/>
          </w:tcPr>
          <w:p w:rsidR="00CE4F27" w:rsidRPr="005B68C5" w:rsidRDefault="00CE4F27" w:rsidP="005D2B27">
            <w:pPr>
              <w:ind w:left="-57" w:right="-57"/>
              <w:rPr>
                <w:spacing w:val="-4"/>
                <w:sz w:val="22"/>
                <w:szCs w:val="22"/>
              </w:rPr>
            </w:pPr>
            <w:r w:rsidRPr="005B68C5">
              <w:rPr>
                <w:spacing w:val="-4"/>
                <w:sz w:val="22"/>
                <w:szCs w:val="22"/>
              </w:rPr>
              <w:t xml:space="preserve">дані ДСС "Активи, власний капітал, зобов’язання та фінансові результати підприємств" </w:t>
            </w:r>
          </w:p>
        </w:tc>
        <w:tc>
          <w:tcPr>
            <w:tcW w:w="1963" w:type="pct"/>
            <w:tcBorders>
              <w:bottom w:val="single" w:sz="4" w:space="0" w:color="auto"/>
            </w:tcBorders>
            <w:shd w:val="clear" w:color="auto" w:fill="auto"/>
          </w:tcPr>
          <w:p w:rsidR="00CE4F27" w:rsidRPr="005B68C5" w:rsidRDefault="00CE4F27" w:rsidP="00EE6642">
            <w:pPr>
              <w:ind w:left="-57" w:right="-57"/>
              <w:rPr>
                <w:sz w:val="22"/>
                <w:szCs w:val="22"/>
              </w:rPr>
            </w:pPr>
            <w:r w:rsidRPr="005B68C5">
              <w:rPr>
                <w:sz w:val="22"/>
                <w:szCs w:val="22"/>
              </w:rPr>
              <w:t>Форма №</w:t>
            </w:r>
            <w:r w:rsidRPr="005B68C5">
              <w:rPr>
                <w:sz w:val="22"/>
                <w:szCs w:val="22"/>
                <w:lang w:val="en-US"/>
              </w:rPr>
              <w:t> </w:t>
            </w:r>
            <w:r w:rsidR="00EE6642">
              <w:rPr>
                <w:sz w:val="22"/>
                <w:szCs w:val="22"/>
              </w:rPr>
              <w:t>1, 1-м</w:t>
            </w:r>
            <w:r w:rsidRPr="005B68C5">
              <w:rPr>
                <w:sz w:val="22"/>
                <w:szCs w:val="22"/>
              </w:rPr>
              <w:t xml:space="preserve"> "Баланс</w:t>
            </w:r>
            <w:r w:rsidRPr="005B68C5">
              <w:rPr>
                <w:spacing w:val="-2"/>
                <w:sz w:val="22"/>
                <w:szCs w:val="22"/>
              </w:rPr>
              <w:t>",</w:t>
            </w:r>
            <w:r w:rsidRPr="005B68C5">
              <w:rPr>
                <w:sz w:val="22"/>
                <w:szCs w:val="22"/>
              </w:rPr>
              <w:t xml:space="preserve"> </w:t>
            </w:r>
            <w:r w:rsidRPr="005B68C5">
              <w:rPr>
                <w:noProof w:val="0"/>
                <w:sz w:val="22"/>
                <w:szCs w:val="22"/>
                <w:lang w:eastAsia="uk-UA"/>
              </w:rPr>
              <w:t xml:space="preserve">середня кількість працівників </w:t>
            </w:r>
          </w:p>
        </w:tc>
      </w:tr>
    </w:tbl>
    <w:p w:rsidR="00CE4F27" w:rsidRPr="005B54F9" w:rsidRDefault="00CE4F27" w:rsidP="00CE4F27">
      <w:pPr>
        <w:pStyle w:val="ab"/>
        <w:tabs>
          <w:tab w:val="left" w:pos="900"/>
        </w:tabs>
        <w:spacing w:before="0" w:beforeAutospacing="0" w:after="0" w:afterAutospacing="0"/>
        <w:ind w:left="-357" w:firstLine="1077"/>
        <w:jc w:val="right"/>
        <w:rPr>
          <w:sz w:val="22"/>
          <w:szCs w:val="22"/>
          <w:lang w:val="uk-UA"/>
        </w:rPr>
      </w:pPr>
    </w:p>
    <w:p w:rsidR="001B265D" w:rsidRPr="005B54F9" w:rsidRDefault="001B265D" w:rsidP="001B265D">
      <w:pPr>
        <w:pStyle w:val="ab"/>
        <w:tabs>
          <w:tab w:val="left" w:pos="900"/>
        </w:tabs>
        <w:spacing w:before="0" w:beforeAutospacing="0" w:after="0" w:afterAutospacing="0"/>
        <w:ind w:left="-357" w:firstLine="1077"/>
        <w:jc w:val="right"/>
        <w:rPr>
          <w:sz w:val="22"/>
          <w:szCs w:val="22"/>
          <w:lang w:val="uk-UA"/>
        </w:rPr>
      </w:pPr>
    </w:p>
    <w:p w:rsidR="00E32134" w:rsidRDefault="00E32134">
      <w:pPr>
        <w:rPr>
          <w:sz w:val="26"/>
          <w:szCs w:val="26"/>
        </w:rPr>
      </w:pPr>
      <w:r>
        <w:rPr>
          <w:sz w:val="26"/>
          <w:szCs w:val="26"/>
        </w:rPr>
        <w:br w:type="page"/>
      </w:r>
    </w:p>
    <w:p w:rsidR="00E32134" w:rsidRPr="00852648" w:rsidRDefault="00E32134" w:rsidP="00E32134">
      <w:pPr>
        <w:jc w:val="center"/>
        <w:rPr>
          <w:b/>
          <w:sz w:val="28"/>
          <w:szCs w:val="28"/>
        </w:rPr>
      </w:pPr>
      <w:r w:rsidRPr="00852648">
        <w:rPr>
          <w:b/>
          <w:sz w:val="28"/>
          <w:szCs w:val="28"/>
        </w:rPr>
        <w:lastRenderedPageBreak/>
        <w:t>Список використаних джерел</w:t>
      </w:r>
    </w:p>
    <w:p w:rsidR="00E32134" w:rsidRPr="00E733A8" w:rsidRDefault="00E32134" w:rsidP="00E32134">
      <w:pPr>
        <w:rPr>
          <w:b/>
          <w:caps/>
          <w:noProof w:val="0"/>
          <w:sz w:val="28"/>
          <w:szCs w:val="28"/>
        </w:rPr>
      </w:pPr>
    </w:p>
    <w:p w:rsidR="00207F8C" w:rsidRPr="00E733A8" w:rsidRDefault="00207F8C" w:rsidP="00207F8C">
      <w:pPr>
        <w:pStyle w:val="ab"/>
        <w:numPr>
          <w:ilvl w:val="0"/>
          <w:numId w:val="24"/>
        </w:numPr>
        <w:spacing w:before="0" w:beforeAutospacing="0" w:after="120" w:afterAutospacing="0"/>
        <w:ind w:left="426" w:hanging="426"/>
        <w:jc w:val="both"/>
        <w:rPr>
          <w:sz w:val="28"/>
          <w:szCs w:val="28"/>
          <w:lang w:val="uk-UA"/>
        </w:rPr>
      </w:pPr>
      <w:r w:rsidRPr="00E733A8">
        <w:rPr>
          <w:sz w:val="28"/>
          <w:szCs w:val="28"/>
          <w:lang w:val="uk-UA"/>
        </w:rPr>
        <w:t xml:space="preserve">Господарський кодекс України від 16.01.2003 № 436-IV [Електронний ресурс]. – Режим доступу: </w:t>
      </w:r>
      <w:hyperlink r:id="rId12" w:history="1">
        <w:r w:rsidRPr="00E733A8">
          <w:rPr>
            <w:rStyle w:val="a3"/>
            <w:color w:val="auto"/>
            <w:sz w:val="28"/>
            <w:szCs w:val="28"/>
            <w:u w:val="none"/>
            <w:lang w:val="uk-UA"/>
          </w:rPr>
          <w:t>http://zakon4.rada.gov.ua/laws/show/436-15</w:t>
        </w:r>
      </w:hyperlink>
    </w:p>
    <w:p w:rsidR="00956015" w:rsidRPr="00AD2C0D" w:rsidRDefault="00956015" w:rsidP="00956015">
      <w:pPr>
        <w:pStyle w:val="ab"/>
        <w:numPr>
          <w:ilvl w:val="0"/>
          <w:numId w:val="24"/>
        </w:numPr>
        <w:spacing w:before="0" w:beforeAutospacing="0" w:after="120" w:afterAutospacing="0"/>
        <w:ind w:left="426" w:hanging="426"/>
        <w:jc w:val="both"/>
        <w:rPr>
          <w:sz w:val="28"/>
          <w:szCs w:val="28"/>
          <w:lang w:val="uk-UA"/>
        </w:rPr>
      </w:pPr>
      <w:r w:rsidRPr="00AD2C0D">
        <w:rPr>
          <w:spacing w:val="-2"/>
          <w:sz w:val="28"/>
          <w:szCs w:val="28"/>
          <w:lang w:val="uk-UA"/>
        </w:rPr>
        <w:t xml:space="preserve">Закон України </w:t>
      </w:r>
      <w:r w:rsidRPr="00AD2C0D">
        <w:rPr>
          <w:sz w:val="28"/>
          <w:szCs w:val="28"/>
          <w:lang w:val="uk-UA"/>
        </w:rPr>
        <w:t>"Про бухгалтерський облік та фінансову звітність в Україні" від 16.07.1999 № 996-</w:t>
      </w:r>
      <w:r w:rsidRPr="00AD2C0D">
        <w:rPr>
          <w:spacing w:val="-2"/>
          <w:sz w:val="28"/>
          <w:szCs w:val="28"/>
          <w:lang w:val="uk-UA"/>
        </w:rPr>
        <w:t>XIV [Електронний ресурс].</w:t>
      </w:r>
      <w:r w:rsidRPr="00AD2C0D">
        <w:rPr>
          <w:sz w:val="28"/>
          <w:szCs w:val="28"/>
          <w:lang w:val="uk-UA"/>
        </w:rPr>
        <w:t xml:space="preserve"> – Режим доступу: </w:t>
      </w:r>
      <w:hyperlink r:id="rId13" w:history="1">
        <w:r w:rsidRPr="00AD2C0D">
          <w:rPr>
            <w:rStyle w:val="a3"/>
            <w:color w:val="auto"/>
            <w:sz w:val="28"/>
            <w:szCs w:val="28"/>
            <w:u w:val="none"/>
            <w:lang w:val="uk-UA"/>
          </w:rPr>
          <w:t>http://zakon1.rada.gov.ua/laws/show/996-14</w:t>
        </w:r>
      </w:hyperlink>
    </w:p>
    <w:p w:rsidR="00956015" w:rsidRPr="00AB5837" w:rsidRDefault="00956015" w:rsidP="00956015">
      <w:pPr>
        <w:pStyle w:val="ab"/>
        <w:numPr>
          <w:ilvl w:val="0"/>
          <w:numId w:val="24"/>
        </w:numPr>
        <w:spacing w:before="0" w:beforeAutospacing="0" w:after="120" w:afterAutospacing="0"/>
        <w:ind w:left="426" w:hanging="426"/>
        <w:jc w:val="both"/>
        <w:rPr>
          <w:rStyle w:val="a3"/>
          <w:color w:val="auto"/>
          <w:sz w:val="28"/>
          <w:szCs w:val="28"/>
          <w:u w:val="none"/>
          <w:lang w:val="uk-UA"/>
        </w:rPr>
      </w:pPr>
      <w:r w:rsidRPr="00E733A8">
        <w:rPr>
          <w:sz w:val="28"/>
          <w:szCs w:val="28"/>
          <w:lang w:val="uk-UA"/>
        </w:rPr>
        <w:t xml:space="preserve">Закон України "Про державну статистику" від 17.09.1992 № 2614-XIІ </w:t>
      </w:r>
      <w:r w:rsidRPr="00AB5837">
        <w:rPr>
          <w:sz w:val="28"/>
          <w:szCs w:val="28"/>
          <w:lang w:val="uk-UA"/>
        </w:rPr>
        <w:t xml:space="preserve">[Електронний ресурс]. – Режим доступу: </w:t>
      </w:r>
      <w:hyperlink r:id="rId14" w:history="1">
        <w:r w:rsidRPr="00AB5837">
          <w:rPr>
            <w:rStyle w:val="a3"/>
            <w:color w:val="auto"/>
            <w:sz w:val="28"/>
            <w:szCs w:val="28"/>
            <w:u w:val="none"/>
            <w:lang w:val="uk-UA"/>
          </w:rPr>
          <w:t>http://zakon1.rada.gov.ua/laws/</w:t>
        </w:r>
        <w:r w:rsidRPr="00AB5837">
          <w:rPr>
            <w:rStyle w:val="a3"/>
            <w:color w:val="auto"/>
            <w:sz w:val="28"/>
            <w:szCs w:val="28"/>
            <w:u w:val="none"/>
            <w:lang w:val="uk-UA"/>
          </w:rPr>
          <w:br/>
        </w:r>
        <w:proofErr w:type="spellStart"/>
        <w:r w:rsidRPr="00AB5837">
          <w:rPr>
            <w:rStyle w:val="a3"/>
            <w:color w:val="auto"/>
            <w:sz w:val="28"/>
            <w:szCs w:val="28"/>
            <w:u w:val="none"/>
            <w:lang w:val="uk-UA"/>
          </w:rPr>
          <w:t>show</w:t>
        </w:r>
        <w:proofErr w:type="spellEnd"/>
        <w:r w:rsidRPr="00AB5837">
          <w:rPr>
            <w:rStyle w:val="a3"/>
            <w:color w:val="auto"/>
            <w:sz w:val="28"/>
            <w:szCs w:val="28"/>
            <w:u w:val="none"/>
            <w:lang w:val="uk-UA"/>
          </w:rPr>
          <w:t>/2614-12</w:t>
        </w:r>
      </w:hyperlink>
    </w:p>
    <w:p w:rsidR="00956015" w:rsidRDefault="00956015" w:rsidP="00956015">
      <w:pPr>
        <w:pStyle w:val="ab"/>
        <w:numPr>
          <w:ilvl w:val="0"/>
          <w:numId w:val="24"/>
        </w:numPr>
        <w:spacing w:before="0" w:beforeAutospacing="0" w:after="120" w:afterAutospacing="0"/>
        <w:ind w:left="426" w:hanging="426"/>
        <w:jc w:val="both"/>
        <w:rPr>
          <w:rStyle w:val="a3"/>
          <w:color w:val="auto"/>
          <w:sz w:val="28"/>
          <w:szCs w:val="28"/>
          <w:u w:val="none"/>
          <w:lang w:val="uk-UA"/>
        </w:rPr>
      </w:pPr>
      <w:r w:rsidRPr="00AB5837">
        <w:rPr>
          <w:spacing w:val="-2"/>
          <w:sz w:val="28"/>
          <w:szCs w:val="28"/>
          <w:lang w:val="uk-UA"/>
        </w:rPr>
        <w:t>Закон України "Про інформацію" від 02.10.1992 № 2657-XIІ [Електронний ресурс].</w:t>
      </w:r>
      <w:r w:rsidRPr="00AB5837">
        <w:rPr>
          <w:sz w:val="28"/>
          <w:szCs w:val="28"/>
          <w:lang w:val="uk-UA"/>
        </w:rPr>
        <w:t xml:space="preserve"> – Режим доступу: </w:t>
      </w:r>
      <w:hyperlink r:id="rId15" w:history="1">
        <w:r w:rsidRPr="00AB5837">
          <w:rPr>
            <w:rStyle w:val="a3"/>
            <w:color w:val="auto"/>
            <w:sz w:val="28"/>
            <w:szCs w:val="28"/>
            <w:u w:val="none"/>
            <w:lang w:val="uk-UA"/>
          </w:rPr>
          <w:t>http://zakon1.rada.gov.ua/laws/show/2657-12</w:t>
        </w:r>
      </w:hyperlink>
    </w:p>
    <w:p w:rsidR="00956015" w:rsidRPr="00AD2C0D" w:rsidRDefault="00956015" w:rsidP="00956015">
      <w:pPr>
        <w:pStyle w:val="ab"/>
        <w:numPr>
          <w:ilvl w:val="0"/>
          <w:numId w:val="24"/>
        </w:numPr>
        <w:spacing w:before="0" w:beforeAutospacing="0" w:after="120" w:afterAutospacing="0"/>
        <w:ind w:left="426" w:hanging="426"/>
        <w:jc w:val="both"/>
        <w:rPr>
          <w:sz w:val="28"/>
          <w:szCs w:val="28"/>
          <w:lang w:val="uk-UA"/>
        </w:rPr>
      </w:pPr>
      <w:r w:rsidRPr="00AD2C0D">
        <w:rPr>
          <w:spacing w:val="-2"/>
          <w:sz w:val="28"/>
          <w:szCs w:val="28"/>
          <w:lang w:val="uk-UA"/>
        </w:rPr>
        <w:t>Закон України "Про страхування" від 07.03.1996 № 85/96-ВР</w:t>
      </w:r>
      <w:r w:rsidRPr="00AD2C0D">
        <w:rPr>
          <w:sz w:val="28"/>
          <w:szCs w:val="28"/>
          <w:lang w:val="uk-UA"/>
        </w:rPr>
        <w:t xml:space="preserve"> [Електронний ресурс]. – Режим доступу: </w:t>
      </w:r>
      <w:hyperlink r:id="rId16" w:history="1">
        <w:r w:rsidRPr="00AD2C0D">
          <w:rPr>
            <w:rStyle w:val="a3"/>
            <w:color w:val="auto"/>
            <w:sz w:val="28"/>
            <w:szCs w:val="28"/>
            <w:u w:val="none"/>
            <w:lang w:val="uk-UA"/>
          </w:rPr>
          <w:t>http://zakon4.rada.gov.ua/laws/show/85/96</w:t>
        </w:r>
      </w:hyperlink>
    </w:p>
    <w:p w:rsidR="00956015" w:rsidRPr="00723AAF" w:rsidRDefault="00956015" w:rsidP="00956015">
      <w:pPr>
        <w:pStyle w:val="ab"/>
        <w:numPr>
          <w:ilvl w:val="0"/>
          <w:numId w:val="24"/>
        </w:numPr>
        <w:spacing w:before="0" w:beforeAutospacing="0" w:after="120" w:afterAutospacing="0"/>
        <w:ind w:left="426" w:hanging="426"/>
        <w:jc w:val="both"/>
        <w:rPr>
          <w:rStyle w:val="a3"/>
          <w:color w:val="auto"/>
          <w:sz w:val="28"/>
          <w:szCs w:val="28"/>
          <w:u w:val="none"/>
        </w:rPr>
      </w:pPr>
      <w:r w:rsidRPr="00723AAF">
        <w:rPr>
          <w:spacing w:val="-2"/>
          <w:sz w:val="28"/>
          <w:szCs w:val="28"/>
          <w:lang w:val="uk-UA"/>
        </w:rPr>
        <w:t xml:space="preserve">Закон України </w:t>
      </w:r>
      <w:r w:rsidRPr="00723AAF">
        <w:rPr>
          <w:sz w:val="28"/>
          <w:szCs w:val="28"/>
          <w:lang w:val="uk-UA"/>
        </w:rPr>
        <w:t xml:space="preserve">"Про фінансові послуги та державне регулювання ринків фінансових послуг" </w:t>
      </w:r>
      <w:r w:rsidRPr="00723AAF">
        <w:rPr>
          <w:spacing w:val="-2"/>
          <w:sz w:val="28"/>
          <w:szCs w:val="28"/>
          <w:lang w:val="uk-UA"/>
        </w:rPr>
        <w:t xml:space="preserve">від 12.07.2001 № 2664-ІІІ </w:t>
      </w:r>
      <w:r w:rsidRPr="00723AAF">
        <w:rPr>
          <w:sz w:val="28"/>
          <w:szCs w:val="28"/>
          <w:lang w:val="uk-UA"/>
        </w:rPr>
        <w:t xml:space="preserve">[Електронний ресурс]. – Режим доступу: </w:t>
      </w:r>
      <w:hyperlink r:id="rId17" w:history="1">
        <w:r w:rsidRPr="00723AAF">
          <w:rPr>
            <w:rStyle w:val="a3"/>
            <w:color w:val="auto"/>
            <w:spacing w:val="-2"/>
            <w:sz w:val="28"/>
            <w:szCs w:val="28"/>
            <w:u w:val="none"/>
            <w:lang w:val="uk-UA"/>
          </w:rPr>
          <w:t>http://zakon2.rada.gov.ua/laws/show/2664-14</w:t>
        </w:r>
      </w:hyperlink>
    </w:p>
    <w:p w:rsidR="00956015" w:rsidRDefault="00956015" w:rsidP="00956015">
      <w:pPr>
        <w:pStyle w:val="a5"/>
        <w:numPr>
          <w:ilvl w:val="0"/>
          <w:numId w:val="24"/>
        </w:numPr>
        <w:spacing w:after="120" w:line="240" w:lineRule="auto"/>
        <w:ind w:left="426" w:hanging="426"/>
        <w:rPr>
          <w:rStyle w:val="a3"/>
          <w:color w:val="auto"/>
          <w:szCs w:val="28"/>
          <w:u w:val="none"/>
        </w:rPr>
      </w:pPr>
      <w:r w:rsidRPr="00E733A8">
        <w:rPr>
          <w:szCs w:val="28"/>
        </w:rPr>
        <w:t xml:space="preserve">Глосарій до плану статистичного спостереження, затверджений наказом Держкомстату від 29.12.2009 № 498 [Електронний ресурс]. – Режим доступу: </w:t>
      </w:r>
      <w:hyperlink r:id="rId18" w:history="1">
        <w:r w:rsidRPr="00E733A8">
          <w:rPr>
            <w:rStyle w:val="a3"/>
            <w:color w:val="auto"/>
            <w:szCs w:val="28"/>
            <w:u w:val="none"/>
          </w:rPr>
          <w:t>http://www.ukrstat.gov.ua</w:t>
        </w:r>
      </w:hyperlink>
    </w:p>
    <w:p w:rsidR="00956015" w:rsidRPr="00E733A8" w:rsidRDefault="00956015" w:rsidP="00956015">
      <w:pPr>
        <w:pStyle w:val="ab"/>
        <w:numPr>
          <w:ilvl w:val="0"/>
          <w:numId w:val="24"/>
        </w:numPr>
        <w:spacing w:before="0" w:beforeAutospacing="0" w:after="120" w:afterAutospacing="0"/>
        <w:ind w:left="426" w:hanging="426"/>
        <w:jc w:val="both"/>
        <w:rPr>
          <w:rStyle w:val="a3"/>
          <w:color w:val="auto"/>
          <w:sz w:val="28"/>
          <w:szCs w:val="28"/>
          <w:u w:val="none"/>
          <w:lang w:val="uk-UA"/>
        </w:rPr>
      </w:pPr>
      <w:r w:rsidRPr="00E733A8">
        <w:rPr>
          <w:sz w:val="28"/>
          <w:szCs w:val="28"/>
          <w:lang w:val="uk-UA"/>
        </w:rPr>
        <w:t xml:space="preserve">Державний класифікатор України. Класифікація видів економічної діяльності (ДК 009:2010). Київ. </w:t>
      </w:r>
      <w:proofErr w:type="spellStart"/>
      <w:r w:rsidRPr="00E733A8">
        <w:rPr>
          <w:sz w:val="28"/>
          <w:szCs w:val="28"/>
          <w:lang w:val="uk-UA"/>
        </w:rPr>
        <w:t>Держcпоживстандарт</w:t>
      </w:r>
      <w:proofErr w:type="spellEnd"/>
      <w:r w:rsidRPr="00E733A8">
        <w:rPr>
          <w:sz w:val="28"/>
          <w:szCs w:val="28"/>
          <w:lang w:val="uk-UA"/>
        </w:rPr>
        <w:t xml:space="preserve"> України. 2010 [Електронний ресурс]. – Режим доступу: </w:t>
      </w:r>
      <w:hyperlink r:id="rId19" w:history="1">
        <w:r w:rsidRPr="00E733A8">
          <w:rPr>
            <w:rStyle w:val="a3"/>
            <w:color w:val="auto"/>
            <w:sz w:val="28"/>
            <w:szCs w:val="28"/>
            <w:u w:val="none"/>
            <w:lang w:val="uk-UA"/>
          </w:rPr>
          <w:t>http://www.ukrstat.gov.ua</w:t>
        </w:r>
      </w:hyperlink>
    </w:p>
    <w:p w:rsidR="00956015" w:rsidRDefault="00956015" w:rsidP="00956015">
      <w:pPr>
        <w:pStyle w:val="ab"/>
        <w:numPr>
          <w:ilvl w:val="0"/>
          <w:numId w:val="24"/>
        </w:numPr>
        <w:spacing w:before="0" w:beforeAutospacing="0" w:after="120" w:afterAutospacing="0"/>
        <w:ind w:left="426" w:hanging="426"/>
        <w:jc w:val="both"/>
        <w:rPr>
          <w:rStyle w:val="a3"/>
          <w:color w:val="auto"/>
          <w:sz w:val="28"/>
          <w:szCs w:val="28"/>
          <w:u w:val="none"/>
          <w:lang w:val="uk-UA"/>
        </w:rPr>
      </w:pPr>
      <w:r w:rsidRPr="00723AAF">
        <w:rPr>
          <w:sz w:val="28"/>
          <w:szCs w:val="28"/>
          <w:lang w:val="uk-UA"/>
        </w:rPr>
        <w:t xml:space="preserve">Класифікація інституційних секторів економіки України, затверджена наказом Держстату від 03.12.2014 № 378 [Електронний ресурс]. – Режим доступу: </w:t>
      </w:r>
      <w:hyperlink r:id="rId20" w:history="1">
        <w:r w:rsidRPr="00723AAF">
          <w:rPr>
            <w:rStyle w:val="a3"/>
            <w:color w:val="auto"/>
            <w:sz w:val="28"/>
            <w:szCs w:val="28"/>
            <w:u w:val="none"/>
            <w:lang w:val="uk-UA"/>
          </w:rPr>
          <w:t>http://www.ukrstat.gov.ua</w:t>
        </w:r>
      </w:hyperlink>
    </w:p>
    <w:p w:rsidR="00956015" w:rsidRDefault="00956015" w:rsidP="00956015">
      <w:pPr>
        <w:pStyle w:val="ab"/>
        <w:numPr>
          <w:ilvl w:val="0"/>
          <w:numId w:val="24"/>
        </w:numPr>
        <w:spacing w:before="0" w:beforeAutospacing="0" w:after="120" w:afterAutospacing="0"/>
        <w:ind w:left="426" w:hanging="426"/>
        <w:jc w:val="both"/>
        <w:rPr>
          <w:rStyle w:val="a3"/>
          <w:color w:val="auto"/>
          <w:sz w:val="28"/>
          <w:szCs w:val="28"/>
          <w:u w:val="none"/>
          <w:lang w:val="uk-UA"/>
        </w:rPr>
      </w:pPr>
      <w:r w:rsidRPr="00723AAF">
        <w:rPr>
          <w:sz w:val="28"/>
          <w:szCs w:val="28"/>
          <w:lang w:val="uk-UA"/>
        </w:rPr>
        <w:t xml:space="preserve">Класифікація країн світу, затверджена наказом Держстату від 30.12.2013 </w:t>
      </w:r>
      <w:r w:rsidRPr="00723AAF">
        <w:rPr>
          <w:sz w:val="28"/>
          <w:szCs w:val="28"/>
          <w:lang w:val="uk-UA"/>
        </w:rPr>
        <w:br/>
        <w:t xml:space="preserve">№ 426 [Електронний ресурс]. – Режим доступу: </w:t>
      </w:r>
      <w:hyperlink r:id="rId21" w:history="1">
        <w:r w:rsidRPr="00723AAF">
          <w:rPr>
            <w:rStyle w:val="a3"/>
            <w:color w:val="auto"/>
            <w:sz w:val="28"/>
            <w:szCs w:val="28"/>
            <w:u w:val="none"/>
            <w:lang w:val="uk-UA"/>
          </w:rPr>
          <w:t>http://www.ukrstat.gov.ua</w:t>
        </w:r>
      </w:hyperlink>
    </w:p>
    <w:p w:rsidR="00956015" w:rsidRPr="00723AAF" w:rsidRDefault="00956015" w:rsidP="00956015">
      <w:pPr>
        <w:pStyle w:val="ab"/>
        <w:numPr>
          <w:ilvl w:val="0"/>
          <w:numId w:val="24"/>
        </w:numPr>
        <w:spacing w:before="0" w:beforeAutospacing="0" w:after="120" w:afterAutospacing="0"/>
        <w:ind w:left="426" w:hanging="426"/>
        <w:jc w:val="both"/>
        <w:rPr>
          <w:rStyle w:val="a3"/>
          <w:color w:val="auto"/>
          <w:sz w:val="28"/>
          <w:szCs w:val="28"/>
          <w:u w:val="none"/>
        </w:rPr>
      </w:pPr>
      <w:r w:rsidRPr="00AA2EAD">
        <w:rPr>
          <w:sz w:val="28"/>
          <w:szCs w:val="28"/>
          <w:lang w:val="uk-UA"/>
        </w:rPr>
        <w:t xml:space="preserve">Концепція забезпечення статистичної конфіденційності, затверджена </w:t>
      </w:r>
      <w:r w:rsidRPr="00C47A2F">
        <w:rPr>
          <w:sz w:val="28"/>
          <w:szCs w:val="28"/>
          <w:lang w:val="uk-UA"/>
        </w:rPr>
        <w:t>наказом Держстату від 28.07.2015 № 180 [Електронний ресурс]. – Режим</w:t>
      </w:r>
      <w:r w:rsidRPr="00723AAF">
        <w:rPr>
          <w:sz w:val="28"/>
          <w:szCs w:val="28"/>
        </w:rPr>
        <w:t xml:space="preserve"> доступу: </w:t>
      </w:r>
      <w:hyperlink r:id="rId22" w:history="1">
        <w:r w:rsidRPr="00723AAF">
          <w:rPr>
            <w:rStyle w:val="a3"/>
            <w:color w:val="auto"/>
            <w:sz w:val="28"/>
            <w:szCs w:val="28"/>
            <w:u w:val="none"/>
          </w:rPr>
          <w:t>http://www.ukrstat.gov.ua</w:t>
        </w:r>
      </w:hyperlink>
    </w:p>
    <w:p w:rsidR="00207F8C" w:rsidRPr="00956015" w:rsidRDefault="00956015" w:rsidP="00956015">
      <w:pPr>
        <w:pStyle w:val="ab"/>
        <w:numPr>
          <w:ilvl w:val="0"/>
          <w:numId w:val="24"/>
        </w:numPr>
        <w:spacing w:before="0" w:beforeAutospacing="0" w:after="120" w:afterAutospacing="0"/>
        <w:ind w:left="426" w:hanging="426"/>
        <w:jc w:val="both"/>
        <w:rPr>
          <w:sz w:val="28"/>
          <w:szCs w:val="28"/>
          <w:lang w:val="uk-UA"/>
        </w:rPr>
      </w:pPr>
      <w:r w:rsidRPr="00723AAF">
        <w:rPr>
          <w:sz w:val="28"/>
          <w:szCs w:val="28"/>
          <w:lang w:val="uk-UA"/>
        </w:rPr>
        <w:t xml:space="preserve">Концепція розвитку державної статистики підприємств України, затверджена наказом Держкомстату від 28.12.2007 № 478 [Електронний ресурс]. – Режим доступу: </w:t>
      </w:r>
      <w:hyperlink r:id="rId23" w:history="1">
        <w:r w:rsidRPr="00723AAF">
          <w:rPr>
            <w:rStyle w:val="a3"/>
            <w:color w:val="auto"/>
            <w:sz w:val="28"/>
            <w:szCs w:val="28"/>
            <w:u w:val="none"/>
            <w:lang w:val="uk-UA"/>
          </w:rPr>
          <w:t>http://www.ukrstat.gov.ua</w:t>
        </w:r>
      </w:hyperlink>
    </w:p>
    <w:p w:rsidR="00E32134" w:rsidRDefault="00E32134" w:rsidP="00E32134">
      <w:pPr>
        <w:pStyle w:val="ab"/>
        <w:numPr>
          <w:ilvl w:val="0"/>
          <w:numId w:val="24"/>
        </w:numPr>
        <w:spacing w:before="0" w:beforeAutospacing="0" w:after="120" w:afterAutospacing="0"/>
        <w:ind w:left="426" w:hanging="426"/>
        <w:jc w:val="both"/>
        <w:rPr>
          <w:sz w:val="28"/>
          <w:szCs w:val="28"/>
          <w:lang w:val="uk-UA"/>
        </w:rPr>
      </w:pPr>
      <w:r w:rsidRPr="00723AAF">
        <w:rPr>
          <w:sz w:val="28"/>
          <w:szCs w:val="28"/>
          <w:lang w:val="uk-UA"/>
        </w:rPr>
        <w:t>Методичні рекомендації щодо заповнення форм фінансової звітності, затверджені наказом Міністерства фінансів України від 28.03.2013 № 433 [Електронний ресурс]. – Режим доступу: http://www.minfin.gov.ua/control/</w:t>
      </w:r>
      <w:r w:rsidRPr="00723AAF">
        <w:rPr>
          <w:sz w:val="28"/>
          <w:szCs w:val="28"/>
          <w:lang w:val="uk-UA"/>
        </w:rPr>
        <w:br/>
      </w:r>
      <w:proofErr w:type="spellStart"/>
      <w:r w:rsidRPr="00723AAF">
        <w:rPr>
          <w:sz w:val="28"/>
          <w:szCs w:val="28"/>
          <w:lang w:val="uk-UA"/>
        </w:rPr>
        <w:t>uk</w:t>
      </w:r>
      <w:proofErr w:type="spellEnd"/>
      <w:r w:rsidRPr="00723AAF">
        <w:rPr>
          <w:sz w:val="28"/>
          <w:szCs w:val="28"/>
          <w:lang w:val="uk-UA"/>
        </w:rPr>
        <w:t>/</w:t>
      </w:r>
      <w:proofErr w:type="spellStart"/>
      <w:r w:rsidRPr="00723AAF">
        <w:rPr>
          <w:sz w:val="28"/>
          <w:szCs w:val="28"/>
          <w:lang w:val="uk-UA"/>
        </w:rPr>
        <w:t>publish</w:t>
      </w:r>
      <w:proofErr w:type="spellEnd"/>
      <w:r w:rsidRPr="00723AAF">
        <w:rPr>
          <w:sz w:val="28"/>
          <w:szCs w:val="28"/>
          <w:lang w:val="uk-UA"/>
        </w:rPr>
        <w:t>/</w:t>
      </w:r>
      <w:proofErr w:type="spellStart"/>
      <w:r w:rsidRPr="00723AAF">
        <w:rPr>
          <w:sz w:val="28"/>
          <w:szCs w:val="28"/>
          <w:lang w:val="uk-UA"/>
        </w:rPr>
        <w:t>article?art_id</w:t>
      </w:r>
      <w:proofErr w:type="spellEnd"/>
      <w:r w:rsidRPr="00723AAF">
        <w:rPr>
          <w:sz w:val="28"/>
          <w:szCs w:val="28"/>
          <w:lang w:val="uk-UA"/>
        </w:rPr>
        <w:t>=382859&amp;cat_id=293536</w:t>
      </w:r>
    </w:p>
    <w:p w:rsidR="00E32134" w:rsidRDefault="00E32134" w:rsidP="00E32134">
      <w:pPr>
        <w:pStyle w:val="ab"/>
        <w:numPr>
          <w:ilvl w:val="0"/>
          <w:numId w:val="24"/>
        </w:numPr>
        <w:spacing w:before="0" w:beforeAutospacing="0" w:after="120" w:afterAutospacing="0"/>
        <w:ind w:left="426" w:hanging="426"/>
        <w:jc w:val="both"/>
        <w:rPr>
          <w:rStyle w:val="a3"/>
          <w:color w:val="auto"/>
          <w:sz w:val="28"/>
          <w:szCs w:val="28"/>
          <w:u w:val="none"/>
          <w:lang w:val="uk-UA"/>
        </w:rPr>
      </w:pPr>
      <w:r w:rsidRPr="00723AAF">
        <w:rPr>
          <w:sz w:val="28"/>
          <w:szCs w:val="28"/>
          <w:lang w:val="uk-UA"/>
        </w:rPr>
        <w:t xml:space="preserve">Методологічні положення про взаємоузгоджену систему державних статистичних спостережень для складання показників структурної </w:t>
      </w:r>
      <w:r w:rsidRPr="00723AAF">
        <w:rPr>
          <w:sz w:val="28"/>
          <w:szCs w:val="28"/>
          <w:lang w:val="uk-UA"/>
        </w:rPr>
        <w:lastRenderedPageBreak/>
        <w:t xml:space="preserve">статистики – складової статистики підприємств, затверджені наказом Держстату від 29.12.2012 № 549 [Електронний ресурс]. – Режим доступу: </w:t>
      </w:r>
      <w:hyperlink r:id="rId24" w:history="1">
        <w:r w:rsidRPr="00723AAF">
          <w:rPr>
            <w:rStyle w:val="a3"/>
            <w:color w:val="auto"/>
            <w:sz w:val="28"/>
            <w:szCs w:val="28"/>
            <w:u w:val="none"/>
            <w:lang w:val="uk-UA"/>
          </w:rPr>
          <w:t>http://www.ukrstat.gov.ua</w:t>
        </w:r>
      </w:hyperlink>
    </w:p>
    <w:p w:rsidR="00E32134" w:rsidRDefault="008F5A08" w:rsidP="00E32134">
      <w:pPr>
        <w:pStyle w:val="ab"/>
        <w:numPr>
          <w:ilvl w:val="0"/>
          <w:numId w:val="24"/>
        </w:numPr>
        <w:spacing w:before="0" w:beforeAutospacing="0" w:after="120" w:afterAutospacing="0"/>
        <w:ind w:left="426" w:hanging="426"/>
        <w:jc w:val="both"/>
        <w:rPr>
          <w:rStyle w:val="a3"/>
          <w:color w:val="auto"/>
          <w:sz w:val="28"/>
          <w:szCs w:val="28"/>
          <w:u w:val="none"/>
          <w:lang w:val="uk-UA"/>
        </w:rPr>
      </w:pPr>
      <w:hyperlink r:id="rId25" w:anchor="n17" w:history="1">
        <w:r w:rsidR="00E32134" w:rsidRPr="00723AAF">
          <w:rPr>
            <w:rStyle w:val="a3"/>
            <w:color w:val="auto"/>
            <w:sz w:val="28"/>
            <w:szCs w:val="28"/>
            <w:u w:val="none"/>
            <w:lang w:val="uk-UA"/>
          </w:rPr>
          <w:t>Національне положення (стандарт) бухгалтерського обліку 1 "Загальні вимоги до фінансової звітності</w:t>
        </w:r>
      </w:hyperlink>
      <w:r w:rsidR="00E32134" w:rsidRPr="00723AAF">
        <w:rPr>
          <w:rStyle w:val="rvts0"/>
          <w:sz w:val="28"/>
          <w:szCs w:val="28"/>
          <w:lang w:val="uk-UA"/>
        </w:rPr>
        <w:t xml:space="preserve">", </w:t>
      </w:r>
      <w:r w:rsidR="00E32134" w:rsidRPr="00723AAF">
        <w:rPr>
          <w:sz w:val="28"/>
          <w:szCs w:val="28"/>
          <w:lang w:val="uk-UA"/>
        </w:rPr>
        <w:t xml:space="preserve">затверджене наказом Міністерства фінансів України від </w:t>
      </w:r>
      <w:r w:rsidR="00E32134" w:rsidRPr="00723AAF">
        <w:rPr>
          <w:rStyle w:val="rvts9"/>
          <w:sz w:val="28"/>
          <w:szCs w:val="28"/>
          <w:lang w:val="uk-UA"/>
        </w:rPr>
        <w:t xml:space="preserve">07.02.2013 № 73 </w:t>
      </w:r>
      <w:r w:rsidR="00E32134" w:rsidRPr="00723AAF">
        <w:rPr>
          <w:sz w:val="28"/>
          <w:szCs w:val="28"/>
          <w:lang w:val="uk-UA"/>
        </w:rPr>
        <w:t xml:space="preserve">[Електронний ресурс]. – Режим доступу: </w:t>
      </w:r>
      <w:hyperlink r:id="rId26" w:history="1">
        <w:r w:rsidR="00E32134" w:rsidRPr="00723AAF">
          <w:rPr>
            <w:rStyle w:val="a3"/>
            <w:color w:val="auto"/>
            <w:sz w:val="28"/>
            <w:szCs w:val="28"/>
            <w:u w:val="none"/>
            <w:lang w:val="uk-UA"/>
          </w:rPr>
          <w:t>http://zakon2.rada.gov.ua/laws/show/z0336-13</w:t>
        </w:r>
      </w:hyperlink>
    </w:p>
    <w:p w:rsidR="00E32134" w:rsidRPr="00723AAF" w:rsidRDefault="00E32134" w:rsidP="00E32134">
      <w:pPr>
        <w:pStyle w:val="ab"/>
        <w:numPr>
          <w:ilvl w:val="0"/>
          <w:numId w:val="24"/>
        </w:numPr>
        <w:spacing w:before="0" w:beforeAutospacing="0" w:after="120" w:afterAutospacing="0"/>
        <w:ind w:left="426" w:hanging="426"/>
        <w:jc w:val="both"/>
        <w:rPr>
          <w:rStyle w:val="a3"/>
          <w:color w:val="auto"/>
          <w:sz w:val="28"/>
          <w:szCs w:val="28"/>
          <w:u w:val="none"/>
        </w:rPr>
      </w:pPr>
      <w:r w:rsidRPr="00723AAF">
        <w:rPr>
          <w:sz w:val="28"/>
          <w:szCs w:val="28"/>
          <w:lang w:val="uk-UA"/>
        </w:rPr>
        <w:t xml:space="preserve">Політика Держстату України у сфері взаємодії з респондентами та постачальниками адміністративних даних, затверджена наказом Держстату від 04.12.2012 № 504 [Електронний ресурс]. – Режим доступу: </w:t>
      </w:r>
      <w:hyperlink r:id="rId27" w:history="1">
        <w:r w:rsidRPr="00723AAF">
          <w:rPr>
            <w:rStyle w:val="a3"/>
            <w:color w:val="auto"/>
            <w:sz w:val="28"/>
            <w:szCs w:val="28"/>
            <w:u w:val="none"/>
            <w:lang w:val="uk-UA"/>
          </w:rPr>
          <w:t>http://www.ukrstat.gov.ua</w:t>
        </w:r>
      </w:hyperlink>
    </w:p>
    <w:p w:rsidR="00E32134" w:rsidRPr="00A27D6E" w:rsidRDefault="00E32134" w:rsidP="00E32134">
      <w:pPr>
        <w:pStyle w:val="ab"/>
        <w:numPr>
          <w:ilvl w:val="0"/>
          <w:numId w:val="24"/>
        </w:numPr>
        <w:spacing w:before="0" w:beforeAutospacing="0" w:after="120" w:afterAutospacing="0"/>
        <w:ind w:left="426" w:hanging="426"/>
        <w:jc w:val="both"/>
        <w:rPr>
          <w:rStyle w:val="a3"/>
          <w:color w:val="auto"/>
          <w:sz w:val="28"/>
          <w:szCs w:val="28"/>
          <w:u w:val="none"/>
          <w:lang w:val="uk-UA"/>
        </w:rPr>
      </w:pPr>
      <w:r w:rsidRPr="008C2E71">
        <w:rPr>
          <w:sz w:val="28"/>
          <w:szCs w:val="28"/>
          <w:lang w:val="uk-UA"/>
        </w:rPr>
        <w:t>Положення про Реєстр статистичних одиниць та формування основ вибірки</w:t>
      </w:r>
      <w:r w:rsidRPr="008C2E71">
        <w:rPr>
          <w:sz w:val="28"/>
          <w:szCs w:val="28"/>
        </w:rPr>
        <w:t xml:space="preserve"> </w:t>
      </w:r>
      <w:r w:rsidRPr="00A27D6E">
        <w:rPr>
          <w:sz w:val="28"/>
          <w:szCs w:val="28"/>
          <w:lang w:val="uk-UA"/>
        </w:rPr>
        <w:t xml:space="preserve">сукупностей одиниць статистичних спостережень за діяльністю підприємств, затверджене наказом Держкомстату від 16.12.2009 № 481 [Електронний ресурс]. – Режим доступу: </w:t>
      </w:r>
      <w:hyperlink r:id="rId28" w:history="1">
        <w:r w:rsidRPr="00A27D6E">
          <w:rPr>
            <w:rStyle w:val="a3"/>
            <w:color w:val="auto"/>
            <w:sz w:val="28"/>
            <w:szCs w:val="28"/>
            <w:u w:val="none"/>
            <w:lang w:val="uk-UA"/>
          </w:rPr>
          <w:t>http://www.ukrstat.gov.ua</w:t>
        </w:r>
      </w:hyperlink>
    </w:p>
    <w:p w:rsidR="00E32134" w:rsidRPr="008C2E71" w:rsidRDefault="00E32134" w:rsidP="00E32134">
      <w:pPr>
        <w:pStyle w:val="ab"/>
        <w:numPr>
          <w:ilvl w:val="0"/>
          <w:numId w:val="24"/>
        </w:numPr>
        <w:spacing w:before="0" w:beforeAutospacing="0" w:after="120" w:afterAutospacing="0"/>
        <w:ind w:left="426" w:hanging="426"/>
        <w:jc w:val="both"/>
        <w:rPr>
          <w:rStyle w:val="a3"/>
          <w:color w:val="auto"/>
          <w:sz w:val="28"/>
          <w:szCs w:val="28"/>
          <w:u w:val="none"/>
          <w:lang w:val="uk-UA"/>
        </w:rPr>
      </w:pPr>
      <w:r w:rsidRPr="008C2E71">
        <w:rPr>
          <w:sz w:val="28"/>
          <w:szCs w:val="28"/>
          <w:lang w:val="uk-UA"/>
        </w:rPr>
        <w:t>Порядок складання звітних даних страховик</w:t>
      </w:r>
      <w:r>
        <w:rPr>
          <w:sz w:val="28"/>
          <w:szCs w:val="28"/>
          <w:lang w:val="uk-UA"/>
        </w:rPr>
        <w:t>ів</w:t>
      </w:r>
      <w:r w:rsidRPr="008C2E71">
        <w:rPr>
          <w:sz w:val="28"/>
          <w:szCs w:val="28"/>
          <w:lang w:val="uk-UA"/>
        </w:rPr>
        <w:t xml:space="preserve">, затверджений розпорядженням Державної комісії з регулювання ринків фінансових послуг України від 03.02.2004 № 39 [Електронний ресурс]. – Режим доступу: </w:t>
      </w:r>
      <w:proofErr w:type="spellStart"/>
      <w:r w:rsidRPr="008C2E71">
        <w:rPr>
          <w:sz w:val="28"/>
          <w:szCs w:val="28"/>
        </w:rPr>
        <w:t>http</w:t>
      </w:r>
      <w:proofErr w:type="spellEnd"/>
      <w:r w:rsidRPr="00207F8C">
        <w:rPr>
          <w:sz w:val="28"/>
          <w:szCs w:val="28"/>
          <w:lang w:val="uk-UA"/>
        </w:rPr>
        <w:t>://</w:t>
      </w:r>
      <w:proofErr w:type="spellStart"/>
      <w:r w:rsidRPr="008C2E71">
        <w:rPr>
          <w:sz w:val="28"/>
          <w:szCs w:val="28"/>
        </w:rPr>
        <w:t>zakon</w:t>
      </w:r>
      <w:proofErr w:type="spellEnd"/>
      <w:r w:rsidRPr="00207F8C">
        <w:rPr>
          <w:sz w:val="28"/>
          <w:szCs w:val="28"/>
          <w:lang w:val="uk-UA"/>
        </w:rPr>
        <w:t>1.</w:t>
      </w:r>
      <w:proofErr w:type="spellStart"/>
      <w:r w:rsidRPr="008C2E71">
        <w:rPr>
          <w:sz w:val="28"/>
          <w:szCs w:val="28"/>
        </w:rPr>
        <w:t>rada</w:t>
      </w:r>
      <w:proofErr w:type="spellEnd"/>
      <w:r w:rsidRPr="00207F8C">
        <w:rPr>
          <w:sz w:val="28"/>
          <w:szCs w:val="28"/>
          <w:lang w:val="uk-UA"/>
        </w:rPr>
        <w:t>.</w:t>
      </w:r>
      <w:proofErr w:type="spellStart"/>
      <w:r w:rsidRPr="008C2E71">
        <w:rPr>
          <w:sz w:val="28"/>
          <w:szCs w:val="28"/>
        </w:rPr>
        <w:t>gov</w:t>
      </w:r>
      <w:proofErr w:type="spellEnd"/>
      <w:r w:rsidRPr="00207F8C">
        <w:rPr>
          <w:sz w:val="28"/>
          <w:szCs w:val="28"/>
          <w:lang w:val="uk-UA"/>
        </w:rPr>
        <w:t>.</w:t>
      </w:r>
      <w:proofErr w:type="spellStart"/>
      <w:r w:rsidRPr="008C2E71">
        <w:rPr>
          <w:sz w:val="28"/>
          <w:szCs w:val="28"/>
        </w:rPr>
        <w:t>ua</w:t>
      </w:r>
      <w:proofErr w:type="spellEnd"/>
      <w:r w:rsidRPr="00207F8C">
        <w:rPr>
          <w:sz w:val="28"/>
          <w:szCs w:val="28"/>
          <w:lang w:val="uk-UA"/>
        </w:rPr>
        <w:t>/</w:t>
      </w:r>
      <w:proofErr w:type="spellStart"/>
      <w:r w:rsidRPr="008C2E71">
        <w:rPr>
          <w:sz w:val="28"/>
          <w:szCs w:val="28"/>
        </w:rPr>
        <w:t>laws</w:t>
      </w:r>
      <w:proofErr w:type="spellEnd"/>
      <w:r w:rsidRPr="00207F8C">
        <w:rPr>
          <w:sz w:val="28"/>
          <w:szCs w:val="28"/>
          <w:lang w:val="uk-UA"/>
        </w:rPr>
        <w:t>/</w:t>
      </w:r>
      <w:proofErr w:type="spellStart"/>
      <w:r w:rsidRPr="008C2E71">
        <w:rPr>
          <w:sz w:val="28"/>
          <w:szCs w:val="28"/>
        </w:rPr>
        <w:t>show</w:t>
      </w:r>
      <w:proofErr w:type="spellEnd"/>
      <w:r w:rsidRPr="00207F8C">
        <w:rPr>
          <w:sz w:val="28"/>
          <w:szCs w:val="28"/>
          <w:lang w:val="uk-UA"/>
        </w:rPr>
        <w:t>/</w:t>
      </w:r>
      <w:r w:rsidRPr="008C2E71">
        <w:rPr>
          <w:sz w:val="28"/>
          <w:szCs w:val="28"/>
        </w:rPr>
        <w:t>z</w:t>
      </w:r>
      <w:r w:rsidRPr="00207F8C">
        <w:rPr>
          <w:sz w:val="28"/>
          <w:szCs w:val="28"/>
          <w:lang w:val="uk-UA"/>
        </w:rPr>
        <w:t>0517-04</w:t>
      </w:r>
    </w:p>
    <w:p w:rsidR="00E32134" w:rsidRDefault="00E32134" w:rsidP="00E32134">
      <w:pPr>
        <w:pStyle w:val="ab"/>
        <w:numPr>
          <w:ilvl w:val="0"/>
          <w:numId w:val="24"/>
        </w:numPr>
        <w:tabs>
          <w:tab w:val="left" w:pos="426"/>
          <w:tab w:val="left" w:pos="567"/>
          <w:tab w:val="left" w:pos="709"/>
          <w:tab w:val="left" w:pos="851"/>
        </w:tabs>
        <w:spacing w:before="0" w:beforeAutospacing="0" w:after="120" w:afterAutospacing="0"/>
        <w:ind w:left="425" w:hanging="425"/>
        <w:jc w:val="both"/>
        <w:rPr>
          <w:rStyle w:val="a3"/>
          <w:color w:val="auto"/>
          <w:sz w:val="28"/>
          <w:szCs w:val="28"/>
          <w:u w:val="none"/>
        </w:rPr>
      </w:pPr>
      <w:r w:rsidRPr="007A7439">
        <w:rPr>
          <w:sz w:val="28"/>
          <w:szCs w:val="28"/>
          <w:lang w:val="uk-UA"/>
        </w:rPr>
        <w:t xml:space="preserve">Постанова Кабінету Міністрів України від 28.02.2000 № 419 "Про </w:t>
      </w:r>
      <w:r w:rsidRPr="007A7439">
        <w:rPr>
          <w:spacing w:val="-6"/>
          <w:sz w:val="28"/>
          <w:szCs w:val="28"/>
          <w:lang w:val="uk-UA"/>
        </w:rPr>
        <w:t>затвердження Порядку подання фінансової звітності" [Електронний ресурс]. –</w:t>
      </w:r>
      <w:r w:rsidRPr="00723AAF">
        <w:rPr>
          <w:spacing w:val="-6"/>
          <w:sz w:val="28"/>
          <w:szCs w:val="28"/>
        </w:rPr>
        <w:t xml:space="preserve"> </w:t>
      </w:r>
      <w:r w:rsidRPr="006530E1">
        <w:rPr>
          <w:sz w:val="28"/>
          <w:szCs w:val="28"/>
        </w:rPr>
        <w:t xml:space="preserve">Режим доступу: </w:t>
      </w:r>
      <w:hyperlink r:id="rId29" w:history="1">
        <w:r w:rsidRPr="006530E1">
          <w:rPr>
            <w:rStyle w:val="a3"/>
            <w:color w:val="auto"/>
            <w:sz w:val="28"/>
            <w:szCs w:val="28"/>
            <w:u w:val="none"/>
          </w:rPr>
          <w:t>http://zakon4.rada.gov.ua/laws/show/419-2000-п</w:t>
        </w:r>
      </w:hyperlink>
    </w:p>
    <w:p w:rsidR="00E32134" w:rsidRPr="006530E1" w:rsidRDefault="00E32134" w:rsidP="00E32134">
      <w:pPr>
        <w:pStyle w:val="ab"/>
        <w:numPr>
          <w:ilvl w:val="0"/>
          <w:numId w:val="24"/>
        </w:numPr>
        <w:tabs>
          <w:tab w:val="left" w:pos="426"/>
          <w:tab w:val="left" w:pos="567"/>
          <w:tab w:val="left" w:pos="709"/>
          <w:tab w:val="left" w:pos="851"/>
        </w:tabs>
        <w:spacing w:before="0" w:beforeAutospacing="0" w:after="120" w:afterAutospacing="0"/>
        <w:ind w:left="426" w:hanging="426"/>
        <w:jc w:val="both"/>
        <w:rPr>
          <w:sz w:val="28"/>
          <w:szCs w:val="28"/>
          <w:lang w:val="uk-UA"/>
        </w:rPr>
      </w:pPr>
      <w:r w:rsidRPr="006530E1">
        <w:rPr>
          <w:sz w:val="28"/>
          <w:szCs w:val="28"/>
          <w:lang w:val="uk-UA"/>
        </w:rPr>
        <w:t>Рекомендації щодо підготовки та погодження стандартного звіту з якості державного статистичного спостереження, затверджені наказом Держстату від 05.02.2014 № 27.</w:t>
      </w:r>
    </w:p>
    <w:p w:rsidR="00E32134" w:rsidRPr="006530E1" w:rsidRDefault="00E32134" w:rsidP="00E32134">
      <w:pPr>
        <w:pStyle w:val="ab"/>
        <w:numPr>
          <w:ilvl w:val="0"/>
          <w:numId w:val="24"/>
        </w:numPr>
        <w:tabs>
          <w:tab w:val="left" w:pos="426"/>
          <w:tab w:val="left" w:pos="567"/>
          <w:tab w:val="left" w:pos="709"/>
          <w:tab w:val="left" w:pos="851"/>
        </w:tabs>
        <w:spacing w:before="0" w:beforeAutospacing="0" w:after="120" w:afterAutospacing="0"/>
        <w:ind w:left="426" w:hanging="426"/>
        <w:jc w:val="both"/>
        <w:rPr>
          <w:rStyle w:val="a3"/>
          <w:color w:val="auto"/>
          <w:spacing w:val="-2"/>
          <w:sz w:val="28"/>
          <w:szCs w:val="28"/>
          <w:u w:val="none"/>
          <w:lang w:val="uk-UA"/>
        </w:rPr>
      </w:pPr>
      <w:r w:rsidRPr="006530E1">
        <w:rPr>
          <w:sz w:val="28"/>
          <w:szCs w:val="28"/>
          <w:lang w:val="uk-UA"/>
        </w:rPr>
        <w:t>Статистичний</w:t>
      </w:r>
      <w:r w:rsidRPr="006530E1">
        <w:rPr>
          <w:i/>
          <w:sz w:val="28"/>
          <w:szCs w:val="28"/>
          <w:lang w:val="uk-UA"/>
        </w:rPr>
        <w:t xml:space="preserve"> </w:t>
      </w:r>
      <w:r w:rsidRPr="006530E1">
        <w:rPr>
          <w:sz w:val="28"/>
          <w:szCs w:val="28"/>
          <w:lang w:val="uk-UA"/>
        </w:rPr>
        <w:t xml:space="preserve">класифікатор організаційних форм суб’єктів економіки, </w:t>
      </w:r>
      <w:r w:rsidRPr="006530E1">
        <w:rPr>
          <w:spacing w:val="-2"/>
          <w:sz w:val="28"/>
          <w:szCs w:val="28"/>
          <w:lang w:val="uk-UA"/>
        </w:rPr>
        <w:t>затверджений наказом Держстату від 29.09.2014 № 271 [Електронний ресурс].</w:t>
      </w:r>
      <w:r w:rsidRPr="006530E1">
        <w:rPr>
          <w:sz w:val="28"/>
          <w:szCs w:val="28"/>
          <w:lang w:val="uk-UA"/>
        </w:rPr>
        <w:t xml:space="preserve"> – Режим доступу: </w:t>
      </w:r>
      <w:hyperlink r:id="rId30" w:history="1">
        <w:r w:rsidRPr="006530E1">
          <w:rPr>
            <w:rStyle w:val="a3"/>
            <w:color w:val="auto"/>
            <w:sz w:val="28"/>
            <w:szCs w:val="28"/>
            <w:u w:val="none"/>
            <w:lang w:val="uk-UA"/>
          </w:rPr>
          <w:t>http://www.ukrstat.gov.ua</w:t>
        </w:r>
      </w:hyperlink>
    </w:p>
    <w:p w:rsidR="00E32134" w:rsidRPr="00207F8C" w:rsidRDefault="00E32134" w:rsidP="00E32134">
      <w:pPr>
        <w:pStyle w:val="ab"/>
        <w:numPr>
          <w:ilvl w:val="0"/>
          <w:numId w:val="24"/>
        </w:numPr>
        <w:tabs>
          <w:tab w:val="left" w:pos="426"/>
          <w:tab w:val="left" w:pos="567"/>
          <w:tab w:val="left" w:pos="709"/>
          <w:tab w:val="left" w:pos="851"/>
        </w:tabs>
        <w:autoSpaceDE w:val="0"/>
        <w:autoSpaceDN w:val="0"/>
        <w:adjustRightInd w:val="0"/>
        <w:spacing w:before="60" w:beforeAutospacing="0" w:after="60" w:afterAutospacing="0"/>
        <w:ind w:left="426" w:hanging="426"/>
        <w:jc w:val="both"/>
        <w:rPr>
          <w:rStyle w:val="a3"/>
          <w:bCs/>
          <w:color w:val="auto"/>
          <w:sz w:val="28"/>
          <w:szCs w:val="28"/>
          <w:u w:val="none"/>
          <w:lang w:val="en-US" w:eastAsia="uk-UA"/>
        </w:rPr>
      </w:pPr>
      <w:r w:rsidRPr="00207F8C">
        <w:rPr>
          <w:bCs/>
          <w:color w:val="000000"/>
          <w:sz w:val="28"/>
          <w:szCs w:val="28"/>
          <w:lang w:val="en-US" w:eastAsia="uk-UA"/>
        </w:rPr>
        <w:t>C</w:t>
      </w:r>
      <w:r w:rsidRPr="00B031F0">
        <w:rPr>
          <w:bCs/>
          <w:color w:val="000000"/>
          <w:sz w:val="28"/>
          <w:szCs w:val="28"/>
          <w:lang w:val="en-US" w:eastAsia="uk-UA"/>
        </w:rPr>
        <w:t>ommission</w:t>
      </w:r>
      <w:r w:rsidRPr="00207F8C">
        <w:rPr>
          <w:bCs/>
          <w:color w:val="000000"/>
          <w:sz w:val="28"/>
          <w:szCs w:val="28"/>
          <w:lang w:val="en-US" w:eastAsia="uk-UA"/>
        </w:rPr>
        <w:t xml:space="preserve"> R</w:t>
      </w:r>
      <w:r w:rsidRPr="00B031F0">
        <w:rPr>
          <w:bCs/>
          <w:color w:val="000000"/>
          <w:sz w:val="28"/>
          <w:szCs w:val="28"/>
          <w:lang w:val="en-US" w:eastAsia="uk-UA"/>
        </w:rPr>
        <w:t xml:space="preserve">egulation </w:t>
      </w:r>
      <w:r w:rsidRPr="00207F8C">
        <w:rPr>
          <w:bCs/>
          <w:color w:val="000000"/>
          <w:sz w:val="28"/>
          <w:szCs w:val="28"/>
          <w:lang w:val="en-US" w:eastAsia="uk-UA"/>
        </w:rPr>
        <w:t xml:space="preserve">(EC) </w:t>
      </w:r>
      <w:r w:rsidRPr="00207F8C">
        <w:rPr>
          <w:sz w:val="28"/>
          <w:szCs w:val="28"/>
          <w:lang w:val="en-US" w:eastAsia="uk-UA"/>
        </w:rPr>
        <w:t>No</w:t>
      </w:r>
      <w:r w:rsidRPr="00207F8C">
        <w:rPr>
          <w:bCs/>
          <w:color w:val="000000"/>
          <w:sz w:val="28"/>
          <w:szCs w:val="28"/>
          <w:lang w:val="en-US" w:eastAsia="uk-UA"/>
        </w:rPr>
        <w:t xml:space="preserve"> 250/2009 of 11 March 2009 implementing Regulation (EC) No 295/2008 of the European Parliament and of the Council as </w:t>
      </w:r>
      <w:r w:rsidRPr="00207F8C">
        <w:rPr>
          <w:bCs/>
          <w:sz w:val="28"/>
          <w:szCs w:val="28"/>
          <w:lang w:val="en-US" w:eastAsia="uk-UA"/>
        </w:rPr>
        <w:t xml:space="preserve">regards the definitions of characteristics, the technical format for the transmission of data, the double reporting requirements for NACE Rev.1.1 and NACE Rev.2 and derogations to </w:t>
      </w:r>
      <w:proofErr w:type="gramStart"/>
      <w:r w:rsidRPr="00207F8C">
        <w:rPr>
          <w:bCs/>
          <w:sz w:val="28"/>
          <w:szCs w:val="28"/>
          <w:lang w:val="en-US" w:eastAsia="uk-UA"/>
        </w:rPr>
        <w:t>be granted</w:t>
      </w:r>
      <w:proofErr w:type="gramEnd"/>
      <w:r w:rsidRPr="00207F8C">
        <w:rPr>
          <w:bCs/>
          <w:sz w:val="28"/>
          <w:szCs w:val="28"/>
          <w:lang w:val="en-US" w:eastAsia="uk-UA"/>
        </w:rPr>
        <w:t xml:space="preserve"> for structural business statistics</w:t>
      </w:r>
      <w:r w:rsidRPr="00B031F0">
        <w:rPr>
          <w:bCs/>
          <w:sz w:val="28"/>
          <w:szCs w:val="28"/>
          <w:lang w:val="uk-UA" w:eastAsia="uk-UA"/>
        </w:rPr>
        <w:t xml:space="preserve"> </w:t>
      </w:r>
      <w:r w:rsidRPr="00B031F0">
        <w:rPr>
          <w:sz w:val="28"/>
          <w:szCs w:val="28"/>
          <w:lang w:val="uk-UA"/>
        </w:rPr>
        <w:t xml:space="preserve">[Електронний </w:t>
      </w:r>
      <w:r w:rsidRPr="00FC034D">
        <w:rPr>
          <w:sz w:val="28"/>
          <w:szCs w:val="28"/>
          <w:lang w:val="uk-UA"/>
        </w:rPr>
        <w:t>ресурс</w:t>
      </w:r>
      <w:r w:rsidRPr="00207F8C">
        <w:rPr>
          <w:sz w:val="28"/>
          <w:szCs w:val="28"/>
          <w:lang w:val="en-US"/>
        </w:rPr>
        <w:t xml:space="preserve">]. – </w:t>
      </w:r>
      <w:r w:rsidRPr="00FC034D">
        <w:rPr>
          <w:sz w:val="28"/>
          <w:szCs w:val="28"/>
        </w:rPr>
        <w:t>Режим</w:t>
      </w:r>
      <w:r w:rsidRPr="00207F8C">
        <w:rPr>
          <w:sz w:val="28"/>
          <w:szCs w:val="28"/>
          <w:lang w:val="en-US"/>
        </w:rPr>
        <w:t xml:space="preserve"> </w:t>
      </w:r>
      <w:r w:rsidRPr="00FC034D">
        <w:rPr>
          <w:sz w:val="28"/>
          <w:szCs w:val="28"/>
        </w:rPr>
        <w:t>доступу</w:t>
      </w:r>
      <w:r w:rsidRPr="00207F8C">
        <w:rPr>
          <w:sz w:val="28"/>
          <w:szCs w:val="28"/>
          <w:lang w:val="en-US"/>
        </w:rPr>
        <w:t>:</w:t>
      </w:r>
      <w:r w:rsidRPr="00207F8C">
        <w:rPr>
          <w:rStyle w:val="Marker"/>
          <w:color w:val="auto"/>
          <w:sz w:val="28"/>
          <w:szCs w:val="28"/>
          <w:lang w:val="en-US"/>
        </w:rPr>
        <w:t xml:space="preserve"> </w:t>
      </w:r>
      <w:hyperlink r:id="rId31" w:history="1">
        <w:r w:rsidRPr="00207F8C">
          <w:rPr>
            <w:rStyle w:val="a3"/>
            <w:color w:val="auto"/>
            <w:sz w:val="28"/>
            <w:szCs w:val="28"/>
            <w:u w:val="none"/>
            <w:lang w:val="en-US"/>
          </w:rPr>
          <w:t>http://eur-lex.europa.eu/legal-content/EN/TXT/?</w:t>
        </w:r>
        <w:r w:rsidRPr="00207F8C">
          <w:rPr>
            <w:rStyle w:val="a3"/>
            <w:color w:val="auto"/>
            <w:sz w:val="28"/>
            <w:szCs w:val="28"/>
            <w:u w:val="none"/>
            <w:lang w:val="en-US"/>
          </w:rPr>
          <w:br/>
        </w:r>
        <w:proofErr w:type="spellStart"/>
        <w:r w:rsidRPr="00207F8C">
          <w:rPr>
            <w:rStyle w:val="a3"/>
            <w:color w:val="auto"/>
            <w:sz w:val="28"/>
            <w:szCs w:val="28"/>
            <w:u w:val="none"/>
            <w:lang w:val="en-US"/>
          </w:rPr>
          <w:t>qid</w:t>
        </w:r>
        <w:proofErr w:type="spellEnd"/>
        <w:r w:rsidRPr="00207F8C">
          <w:rPr>
            <w:rStyle w:val="a3"/>
            <w:color w:val="auto"/>
            <w:sz w:val="28"/>
            <w:szCs w:val="28"/>
            <w:u w:val="none"/>
            <w:lang w:val="en-US"/>
          </w:rPr>
          <w:t>=1415950264685&amp;uri=CELEX:02009R0250-20140520</w:t>
        </w:r>
      </w:hyperlink>
    </w:p>
    <w:p w:rsidR="00E32134" w:rsidRPr="00207F8C" w:rsidRDefault="00E32134" w:rsidP="00E32134">
      <w:pPr>
        <w:pStyle w:val="ab"/>
        <w:numPr>
          <w:ilvl w:val="0"/>
          <w:numId w:val="24"/>
        </w:numPr>
        <w:tabs>
          <w:tab w:val="left" w:pos="426"/>
          <w:tab w:val="left" w:pos="567"/>
          <w:tab w:val="left" w:pos="709"/>
          <w:tab w:val="left" w:pos="851"/>
        </w:tabs>
        <w:autoSpaceDE w:val="0"/>
        <w:autoSpaceDN w:val="0"/>
        <w:adjustRightInd w:val="0"/>
        <w:spacing w:before="0" w:beforeAutospacing="0" w:after="120" w:afterAutospacing="0"/>
        <w:ind w:left="426" w:right="-143" w:hanging="426"/>
        <w:jc w:val="both"/>
        <w:rPr>
          <w:sz w:val="28"/>
          <w:szCs w:val="28"/>
          <w:lang w:val="en-US"/>
        </w:rPr>
      </w:pPr>
      <w:r w:rsidRPr="00207F8C">
        <w:rPr>
          <w:bCs/>
          <w:sz w:val="28"/>
          <w:szCs w:val="28"/>
          <w:lang w:val="en-US" w:eastAsia="uk-UA"/>
        </w:rPr>
        <w:t>C</w:t>
      </w:r>
      <w:r w:rsidRPr="00B031F0">
        <w:rPr>
          <w:bCs/>
          <w:sz w:val="28"/>
          <w:szCs w:val="28"/>
          <w:lang w:val="en-US" w:eastAsia="uk-UA"/>
        </w:rPr>
        <w:t>ommission</w:t>
      </w:r>
      <w:r w:rsidRPr="00207F8C">
        <w:rPr>
          <w:bCs/>
          <w:sz w:val="28"/>
          <w:szCs w:val="28"/>
          <w:lang w:val="en-US" w:eastAsia="uk-UA"/>
        </w:rPr>
        <w:t xml:space="preserve"> R</w:t>
      </w:r>
      <w:r w:rsidRPr="00B031F0">
        <w:rPr>
          <w:bCs/>
          <w:sz w:val="28"/>
          <w:szCs w:val="28"/>
          <w:lang w:val="en-US" w:eastAsia="uk-UA"/>
        </w:rPr>
        <w:t xml:space="preserve">egulation </w:t>
      </w:r>
      <w:r w:rsidRPr="00207F8C">
        <w:rPr>
          <w:bCs/>
          <w:sz w:val="28"/>
          <w:szCs w:val="28"/>
          <w:lang w:val="en-US" w:eastAsia="uk-UA"/>
        </w:rPr>
        <w:t xml:space="preserve">(EC) </w:t>
      </w:r>
      <w:r w:rsidRPr="00207F8C">
        <w:rPr>
          <w:sz w:val="28"/>
          <w:szCs w:val="28"/>
          <w:lang w:val="en-US" w:eastAsia="uk-UA"/>
        </w:rPr>
        <w:t>No</w:t>
      </w:r>
      <w:r w:rsidRPr="00207F8C">
        <w:rPr>
          <w:bCs/>
          <w:sz w:val="28"/>
          <w:szCs w:val="28"/>
          <w:lang w:val="en-US" w:eastAsia="uk-UA"/>
        </w:rPr>
        <w:t xml:space="preserve"> 251/2009 of 11 March 2009 implementing and amending Regulation (EC) No 295/2008 of the European Parliament and of the Council as regards the series of data to be produced for structural business statistics and the adaptations necessary after the revision of the statistical classification of products by activity (CPA)</w:t>
      </w:r>
      <w:r w:rsidRPr="00FC034D">
        <w:rPr>
          <w:sz w:val="28"/>
          <w:szCs w:val="28"/>
          <w:lang w:val="uk-UA"/>
        </w:rPr>
        <w:t xml:space="preserve"> [Електронний ресурс</w:t>
      </w:r>
      <w:r w:rsidRPr="00207F8C">
        <w:rPr>
          <w:sz w:val="28"/>
          <w:szCs w:val="28"/>
          <w:lang w:val="en-US"/>
        </w:rPr>
        <w:t xml:space="preserve">]. – </w:t>
      </w:r>
      <w:r w:rsidRPr="00FC034D">
        <w:rPr>
          <w:sz w:val="28"/>
          <w:szCs w:val="28"/>
        </w:rPr>
        <w:t>Режим</w:t>
      </w:r>
      <w:r w:rsidRPr="00207F8C">
        <w:rPr>
          <w:sz w:val="28"/>
          <w:szCs w:val="28"/>
          <w:lang w:val="en-US"/>
        </w:rPr>
        <w:t xml:space="preserve"> </w:t>
      </w:r>
      <w:r w:rsidRPr="00FC034D">
        <w:rPr>
          <w:sz w:val="28"/>
          <w:szCs w:val="28"/>
        </w:rPr>
        <w:t>доступу</w:t>
      </w:r>
      <w:r w:rsidRPr="00207F8C">
        <w:rPr>
          <w:sz w:val="28"/>
          <w:szCs w:val="28"/>
          <w:lang w:val="en-US"/>
        </w:rPr>
        <w:t>:</w:t>
      </w:r>
      <w:r w:rsidRPr="00207F8C">
        <w:rPr>
          <w:bCs/>
          <w:sz w:val="28"/>
          <w:szCs w:val="28"/>
          <w:lang w:val="en-US"/>
        </w:rPr>
        <w:t xml:space="preserve"> </w:t>
      </w:r>
      <w:hyperlink r:id="rId32" w:history="1">
        <w:r w:rsidRPr="00207F8C">
          <w:rPr>
            <w:rStyle w:val="a3"/>
            <w:bCs/>
            <w:color w:val="auto"/>
            <w:sz w:val="28"/>
            <w:szCs w:val="28"/>
            <w:u w:val="none"/>
            <w:lang w:val="en-US"/>
          </w:rPr>
          <w:t>http://eur-</w:t>
        </w:r>
        <w:r w:rsidRPr="00207F8C">
          <w:rPr>
            <w:rStyle w:val="a3"/>
            <w:bCs/>
            <w:color w:val="auto"/>
            <w:sz w:val="28"/>
            <w:szCs w:val="28"/>
            <w:u w:val="none"/>
            <w:lang w:val="en-US"/>
          </w:rPr>
          <w:lastRenderedPageBreak/>
          <w:t>lex.europa.eu/legal-content/EN/TXT/?qid=1415955818979&amp;uri=CELEX:</w:t>
        </w:r>
        <w:r w:rsidRPr="00207F8C">
          <w:rPr>
            <w:rStyle w:val="a3"/>
            <w:bCs/>
            <w:color w:val="auto"/>
            <w:sz w:val="28"/>
            <w:szCs w:val="28"/>
            <w:u w:val="none"/>
            <w:lang w:val="en-US"/>
          </w:rPr>
          <w:br/>
          <w:t>02009R0251-20140523</w:t>
        </w:r>
      </w:hyperlink>
    </w:p>
    <w:p w:rsidR="00E32134" w:rsidRPr="00207F8C" w:rsidRDefault="00E32134" w:rsidP="00E32134">
      <w:pPr>
        <w:pStyle w:val="ab"/>
        <w:numPr>
          <w:ilvl w:val="0"/>
          <w:numId w:val="24"/>
        </w:numPr>
        <w:tabs>
          <w:tab w:val="left" w:pos="426"/>
          <w:tab w:val="left" w:pos="567"/>
          <w:tab w:val="left" w:pos="709"/>
          <w:tab w:val="left" w:pos="851"/>
        </w:tabs>
        <w:autoSpaceDE w:val="0"/>
        <w:autoSpaceDN w:val="0"/>
        <w:adjustRightInd w:val="0"/>
        <w:spacing w:before="0" w:beforeAutospacing="0" w:after="120" w:afterAutospacing="0"/>
        <w:ind w:left="426" w:right="-143" w:hanging="426"/>
        <w:jc w:val="both"/>
        <w:rPr>
          <w:rStyle w:val="hps"/>
          <w:sz w:val="28"/>
          <w:szCs w:val="28"/>
          <w:lang w:val="en-US"/>
        </w:rPr>
      </w:pPr>
      <w:r w:rsidRPr="00207F8C">
        <w:rPr>
          <w:bCs/>
          <w:sz w:val="28"/>
          <w:szCs w:val="28"/>
          <w:lang w:val="en-US" w:eastAsia="uk-UA"/>
        </w:rPr>
        <w:t>C</w:t>
      </w:r>
      <w:r w:rsidRPr="00B031F0">
        <w:rPr>
          <w:bCs/>
          <w:sz w:val="28"/>
          <w:szCs w:val="28"/>
          <w:lang w:val="en-US" w:eastAsia="uk-UA"/>
        </w:rPr>
        <w:t>ommission</w:t>
      </w:r>
      <w:r w:rsidRPr="00207F8C">
        <w:rPr>
          <w:bCs/>
          <w:sz w:val="28"/>
          <w:szCs w:val="28"/>
          <w:lang w:val="en-US" w:eastAsia="uk-UA"/>
        </w:rPr>
        <w:t xml:space="preserve"> R</w:t>
      </w:r>
      <w:r w:rsidRPr="00B031F0">
        <w:rPr>
          <w:bCs/>
          <w:sz w:val="28"/>
          <w:szCs w:val="28"/>
          <w:lang w:val="en-US" w:eastAsia="uk-UA"/>
        </w:rPr>
        <w:t xml:space="preserve">egulation </w:t>
      </w:r>
      <w:r w:rsidRPr="00207F8C">
        <w:rPr>
          <w:sz w:val="28"/>
          <w:szCs w:val="28"/>
          <w:lang w:val="en-US"/>
        </w:rPr>
        <w:t>(EU) No 275/2010</w:t>
      </w:r>
      <w:r w:rsidRPr="00B031F0">
        <w:rPr>
          <w:sz w:val="28"/>
          <w:szCs w:val="28"/>
          <w:lang w:val="uk-UA"/>
        </w:rPr>
        <w:t xml:space="preserve"> </w:t>
      </w:r>
      <w:r w:rsidRPr="00207F8C">
        <w:rPr>
          <w:sz w:val="28"/>
          <w:szCs w:val="28"/>
          <w:lang w:val="en-US"/>
        </w:rPr>
        <w:t>of 30 March 2010</w:t>
      </w:r>
      <w:r w:rsidRPr="00B031F0">
        <w:rPr>
          <w:sz w:val="28"/>
          <w:szCs w:val="28"/>
          <w:lang w:val="uk-UA"/>
        </w:rPr>
        <w:t xml:space="preserve"> </w:t>
      </w:r>
      <w:r w:rsidRPr="00207F8C">
        <w:rPr>
          <w:sz w:val="28"/>
          <w:szCs w:val="28"/>
          <w:lang w:val="en-US"/>
        </w:rPr>
        <w:t>implementing Regulation (EC) No 295/2008 of the European Parliament and of the Council, as regards the criteria for the evaluation of the quality of structural business statistics</w:t>
      </w:r>
      <w:r w:rsidRPr="00B031F0">
        <w:rPr>
          <w:sz w:val="28"/>
          <w:szCs w:val="28"/>
          <w:lang w:val="uk-UA"/>
        </w:rPr>
        <w:t xml:space="preserve"> </w:t>
      </w:r>
      <w:r w:rsidRPr="00207F8C">
        <w:rPr>
          <w:sz w:val="28"/>
          <w:szCs w:val="28"/>
          <w:lang w:val="en-US"/>
        </w:rPr>
        <w:t>[</w:t>
      </w:r>
      <w:proofErr w:type="spellStart"/>
      <w:r w:rsidRPr="00B031F0">
        <w:rPr>
          <w:sz w:val="28"/>
          <w:szCs w:val="28"/>
        </w:rPr>
        <w:t>Електронний</w:t>
      </w:r>
      <w:proofErr w:type="spellEnd"/>
      <w:r w:rsidRPr="00207F8C">
        <w:rPr>
          <w:sz w:val="28"/>
          <w:szCs w:val="28"/>
          <w:lang w:val="en-US"/>
        </w:rPr>
        <w:t xml:space="preserve"> </w:t>
      </w:r>
      <w:r w:rsidRPr="00B031F0">
        <w:rPr>
          <w:sz w:val="28"/>
          <w:szCs w:val="28"/>
        </w:rPr>
        <w:t>ресурс</w:t>
      </w:r>
      <w:r w:rsidRPr="00207F8C">
        <w:rPr>
          <w:sz w:val="28"/>
          <w:szCs w:val="28"/>
          <w:lang w:val="en-US"/>
        </w:rPr>
        <w:t xml:space="preserve">]. – </w:t>
      </w:r>
      <w:r w:rsidRPr="00B031F0">
        <w:rPr>
          <w:sz w:val="28"/>
          <w:szCs w:val="28"/>
        </w:rPr>
        <w:t>Режим</w:t>
      </w:r>
      <w:r w:rsidRPr="00207F8C">
        <w:rPr>
          <w:sz w:val="28"/>
          <w:szCs w:val="28"/>
          <w:lang w:val="en-US"/>
        </w:rPr>
        <w:t xml:space="preserve"> </w:t>
      </w:r>
      <w:r w:rsidRPr="00B031F0">
        <w:rPr>
          <w:sz w:val="28"/>
          <w:szCs w:val="28"/>
        </w:rPr>
        <w:t>доступу</w:t>
      </w:r>
      <w:r w:rsidRPr="00207F8C">
        <w:rPr>
          <w:sz w:val="28"/>
          <w:szCs w:val="28"/>
          <w:lang w:val="en-US"/>
        </w:rPr>
        <w:t xml:space="preserve">: </w:t>
      </w:r>
      <w:hyperlink r:id="rId33" w:history="1">
        <w:r w:rsidRPr="00207F8C">
          <w:rPr>
            <w:rStyle w:val="a3"/>
            <w:color w:val="auto"/>
            <w:sz w:val="28"/>
            <w:szCs w:val="28"/>
            <w:u w:val="none"/>
            <w:lang w:val="en-US"/>
          </w:rPr>
          <w:t>http://eur-lex.europa.eu/legal-content/EN/TXT/?qid=141595</w:t>
        </w:r>
      </w:hyperlink>
      <w:r w:rsidRPr="00207F8C">
        <w:rPr>
          <w:sz w:val="28"/>
          <w:szCs w:val="28"/>
          <w:lang w:val="en-US"/>
        </w:rPr>
        <w:t>6269216&amp;uri=CELEX:02010R0275-20140523</w:t>
      </w:r>
    </w:p>
    <w:p w:rsidR="00E32134" w:rsidRPr="00207F8C" w:rsidRDefault="00E32134" w:rsidP="00E32134">
      <w:pPr>
        <w:pStyle w:val="ab"/>
        <w:numPr>
          <w:ilvl w:val="0"/>
          <w:numId w:val="24"/>
        </w:numPr>
        <w:tabs>
          <w:tab w:val="left" w:pos="426"/>
          <w:tab w:val="left" w:pos="567"/>
          <w:tab w:val="left" w:pos="709"/>
          <w:tab w:val="left" w:pos="851"/>
        </w:tabs>
        <w:spacing w:before="0" w:beforeAutospacing="0" w:after="120" w:afterAutospacing="0"/>
        <w:ind w:left="426" w:hanging="426"/>
        <w:jc w:val="both"/>
        <w:rPr>
          <w:rStyle w:val="a3"/>
          <w:bCs/>
          <w:color w:val="auto"/>
          <w:sz w:val="28"/>
          <w:szCs w:val="28"/>
          <w:u w:val="none"/>
          <w:lang w:val="en-US"/>
        </w:rPr>
      </w:pPr>
      <w:r w:rsidRPr="00207F8C">
        <w:rPr>
          <w:rStyle w:val="aa"/>
          <w:b w:val="0"/>
          <w:sz w:val="28"/>
          <w:szCs w:val="28"/>
          <w:lang w:val="en-US"/>
        </w:rPr>
        <w:t xml:space="preserve">Council Regulation (EEC) </w:t>
      </w:r>
      <w:r w:rsidRPr="00207F8C">
        <w:rPr>
          <w:sz w:val="28"/>
          <w:szCs w:val="28"/>
          <w:lang w:val="en-US" w:eastAsia="uk-UA"/>
        </w:rPr>
        <w:t>No</w:t>
      </w:r>
      <w:r w:rsidRPr="003952C0">
        <w:rPr>
          <w:rStyle w:val="aa"/>
          <w:b w:val="0"/>
          <w:sz w:val="28"/>
          <w:szCs w:val="28"/>
          <w:lang w:val="uk-UA"/>
        </w:rPr>
        <w:t xml:space="preserve"> </w:t>
      </w:r>
      <w:r w:rsidRPr="00207F8C">
        <w:rPr>
          <w:rStyle w:val="aa"/>
          <w:b w:val="0"/>
          <w:sz w:val="28"/>
          <w:szCs w:val="28"/>
          <w:lang w:val="en-US"/>
        </w:rPr>
        <w:t>696/93 of 15 March 1993 on the statistical units for the observation and analysis of the production system in the Community</w:t>
      </w:r>
      <w:r w:rsidRPr="00207F8C">
        <w:rPr>
          <w:sz w:val="28"/>
          <w:szCs w:val="28"/>
          <w:lang w:val="en-US"/>
        </w:rPr>
        <w:t xml:space="preserve">: </w:t>
      </w:r>
      <w:hyperlink r:id="rId34" w:history="1">
        <w:r w:rsidRPr="00207F8C">
          <w:rPr>
            <w:rStyle w:val="a3"/>
            <w:color w:val="auto"/>
            <w:sz w:val="28"/>
            <w:szCs w:val="28"/>
            <w:u w:val="none"/>
            <w:lang w:val="en-US"/>
          </w:rPr>
          <w:t>http://eur-lex.europa.eu/legal-content/EN/TXT/?qid=1415957428876&amp;uri=</w:t>
        </w:r>
        <w:r w:rsidRPr="00207F8C">
          <w:rPr>
            <w:rStyle w:val="a3"/>
            <w:color w:val="auto"/>
            <w:sz w:val="28"/>
            <w:szCs w:val="28"/>
            <w:u w:val="none"/>
            <w:lang w:val="en-US"/>
          </w:rPr>
          <w:br/>
          <w:t>CELEX:01993R0696-20081211</w:t>
        </w:r>
      </w:hyperlink>
    </w:p>
    <w:p w:rsidR="00E32134" w:rsidRPr="00207F8C" w:rsidRDefault="00E32134" w:rsidP="00E32134">
      <w:pPr>
        <w:pStyle w:val="ab"/>
        <w:numPr>
          <w:ilvl w:val="0"/>
          <w:numId w:val="24"/>
        </w:numPr>
        <w:tabs>
          <w:tab w:val="left" w:pos="426"/>
          <w:tab w:val="left" w:pos="567"/>
          <w:tab w:val="left" w:pos="709"/>
          <w:tab w:val="left" w:pos="851"/>
        </w:tabs>
        <w:autoSpaceDE w:val="0"/>
        <w:autoSpaceDN w:val="0"/>
        <w:adjustRightInd w:val="0"/>
        <w:spacing w:before="60" w:beforeAutospacing="0" w:after="60" w:afterAutospacing="0"/>
        <w:ind w:left="426" w:hanging="426"/>
        <w:jc w:val="both"/>
        <w:rPr>
          <w:bCs/>
          <w:color w:val="000000"/>
          <w:sz w:val="28"/>
          <w:szCs w:val="28"/>
          <w:lang w:val="en-US" w:eastAsia="uk-UA"/>
        </w:rPr>
      </w:pPr>
      <w:r w:rsidRPr="00207F8C">
        <w:rPr>
          <w:bCs/>
          <w:color w:val="000000"/>
          <w:sz w:val="28"/>
          <w:szCs w:val="28"/>
          <w:lang w:val="en-US" w:eastAsia="uk-UA"/>
        </w:rPr>
        <w:t>R</w:t>
      </w:r>
      <w:r w:rsidRPr="00B031F0">
        <w:rPr>
          <w:bCs/>
          <w:color w:val="000000"/>
          <w:sz w:val="28"/>
          <w:szCs w:val="28"/>
          <w:lang w:val="en-US" w:eastAsia="uk-UA"/>
        </w:rPr>
        <w:t>egulation</w:t>
      </w:r>
      <w:r w:rsidRPr="00207F8C">
        <w:rPr>
          <w:sz w:val="28"/>
          <w:szCs w:val="28"/>
          <w:lang w:val="en-US" w:eastAsia="uk-UA"/>
        </w:rPr>
        <w:t xml:space="preserve"> (EC) No 295/2008 </w:t>
      </w:r>
      <w:r w:rsidRPr="00207F8C">
        <w:rPr>
          <w:bCs/>
          <w:color w:val="000000"/>
          <w:sz w:val="28"/>
          <w:szCs w:val="28"/>
          <w:lang w:val="en-US" w:eastAsia="uk-UA"/>
        </w:rPr>
        <w:t>of the European Parliament and of the Council</w:t>
      </w:r>
      <w:r>
        <w:rPr>
          <w:bCs/>
          <w:color w:val="000000"/>
          <w:sz w:val="28"/>
          <w:szCs w:val="28"/>
          <w:lang w:val="uk-UA" w:eastAsia="uk-UA"/>
        </w:rPr>
        <w:t xml:space="preserve"> </w:t>
      </w:r>
      <w:r w:rsidRPr="00207F8C">
        <w:rPr>
          <w:sz w:val="28"/>
          <w:szCs w:val="28"/>
          <w:lang w:val="en-US" w:eastAsia="uk-UA"/>
        </w:rPr>
        <w:t xml:space="preserve">of </w:t>
      </w:r>
      <w:r w:rsidRPr="00207F8C">
        <w:rPr>
          <w:spacing w:val="-2"/>
          <w:sz w:val="28"/>
          <w:szCs w:val="28"/>
          <w:lang w:val="en-US" w:eastAsia="uk-UA"/>
        </w:rPr>
        <w:t xml:space="preserve">11 March 2008 concerning structural business statistics </w:t>
      </w:r>
      <w:r w:rsidRPr="00207F8C">
        <w:rPr>
          <w:spacing w:val="-2"/>
          <w:sz w:val="28"/>
          <w:szCs w:val="28"/>
          <w:lang w:val="en-US"/>
        </w:rPr>
        <w:t>[</w:t>
      </w:r>
      <w:proofErr w:type="spellStart"/>
      <w:r w:rsidRPr="00FC034D">
        <w:rPr>
          <w:spacing w:val="-2"/>
          <w:sz w:val="28"/>
          <w:szCs w:val="28"/>
        </w:rPr>
        <w:t>Електронний</w:t>
      </w:r>
      <w:proofErr w:type="spellEnd"/>
      <w:r w:rsidRPr="00207F8C">
        <w:rPr>
          <w:spacing w:val="-2"/>
          <w:sz w:val="28"/>
          <w:szCs w:val="28"/>
          <w:lang w:val="en-US"/>
        </w:rPr>
        <w:t xml:space="preserve"> </w:t>
      </w:r>
      <w:r w:rsidRPr="00FC034D">
        <w:rPr>
          <w:spacing w:val="-2"/>
          <w:sz w:val="28"/>
          <w:szCs w:val="28"/>
        </w:rPr>
        <w:t>ресурс</w:t>
      </w:r>
      <w:r w:rsidRPr="00207F8C">
        <w:rPr>
          <w:spacing w:val="-2"/>
          <w:sz w:val="28"/>
          <w:szCs w:val="28"/>
          <w:lang w:val="en-US"/>
        </w:rPr>
        <w:t>]. –</w:t>
      </w:r>
      <w:r w:rsidRPr="00207F8C">
        <w:rPr>
          <w:sz w:val="28"/>
          <w:szCs w:val="28"/>
          <w:lang w:val="en-US"/>
        </w:rPr>
        <w:t xml:space="preserve"> </w:t>
      </w:r>
      <w:r w:rsidRPr="00B031F0">
        <w:rPr>
          <w:sz w:val="28"/>
          <w:szCs w:val="28"/>
        </w:rPr>
        <w:t>Режим</w:t>
      </w:r>
      <w:r w:rsidRPr="00207F8C">
        <w:rPr>
          <w:sz w:val="28"/>
          <w:szCs w:val="28"/>
          <w:lang w:val="en-US"/>
        </w:rPr>
        <w:t xml:space="preserve"> </w:t>
      </w:r>
      <w:r w:rsidRPr="00B031F0">
        <w:rPr>
          <w:sz w:val="28"/>
          <w:szCs w:val="28"/>
        </w:rPr>
        <w:t>доступу</w:t>
      </w:r>
      <w:r w:rsidRPr="00207F8C">
        <w:rPr>
          <w:sz w:val="28"/>
          <w:szCs w:val="28"/>
          <w:lang w:val="en-US"/>
        </w:rPr>
        <w:t xml:space="preserve">: </w:t>
      </w:r>
      <w:r w:rsidRPr="00207F8C">
        <w:rPr>
          <w:color w:val="000000"/>
          <w:sz w:val="28"/>
          <w:szCs w:val="28"/>
          <w:lang w:val="en-US" w:eastAsia="uk-UA"/>
        </w:rPr>
        <w:t>http://eur-lex.europa.eu/legal-content/EN/TXT/PDF/?uri=</w:t>
      </w:r>
      <w:r w:rsidRPr="00207F8C">
        <w:rPr>
          <w:color w:val="000000"/>
          <w:sz w:val="28"/>
          <w:szCs w:val="28"/>
          <w:lang w:val="en-US" w:eastAsia="uk-UA"/>
        </w:rPr>
        <w:br/>
        <w:t>CELEX:02008R0295-20140523&amp;qid=1440178597043&amp;from=EN</w:t>
      </w:r>
    </w:p>
    <w:p w:rsidR="00E32134" w:rsidRPr="00B031F0" w:rsidRDefault="00E32134" w:rsidP="00E32134">
      <w:pPr>
        <w:pStyle w:val="ab"/>
        <w:numPr>
          <w:ilvl w:val="0"/>
          <w:numId w:val="24"/>
        </w:numPr>
        <w:tabs>
          <w:tab w:val="left" w:pos="426"/>
          <w:tab w:val="left" w:pos="567"/>
          <w:tab w:val="left" w:pos="709"/>
          <w:tab w:val="left" w:pos="851"/>
        </w:tabs>
        <w:spacing w:before="0" w:beforeAutospacing="0" w:after="120" w:afterAutospacing="0"/>
        <w:ind w:left="426" w:hanging="426"/>
        <w:jc w:val="both"/>
        <w:rPr>
          <w:color w:val="000000"/>
          <w:sz w:val="28"/>
          <w:szCs w:val="28"/>
          <w:lang w:eastAsia="uk-UA"/>
        </w:rPr>
      </w:pPr>
      <w:r w:rsidRPr="00B031F0">
        <w:rPr>
          <w:rStyle w:val="aa"/>
          <w:b w:val="0"/>
          <w:sz w:val="28"/>
          <w:szCs w:val="28"/>
          <w:lang w:val="en-US"/>
        </w:rPr>
        <w:t>The SBS validation process.</w:t>
      </w:r>
      <w:r w:rsidRPr="00B031F0">
        <w:rPr>
          <w:rStyle w:val="aa"/>
          <w:sz w:val="28"/>
          <w:szCs w:val="28"/>
          <w:lang w:val="en-US"/>
        </w:rPr>
        <w:t xml:space="preserve"> </w:t>
      </w:r>
      <w:r w:rsidRPr="00B031F0">
        <w:rPr>
          <w:sz w:val="28"/>
          <w:szCs w:val="28"/>
          <w:lang w:val="en-US"/>
        </w:rPr>
        <w:t>Eurostat/ Meeting of the Steering Group "Structural Business Statistics" 15-16 November 2012</w:t>
      </w:r>
      <w:r w:rsidRPr="00207F8C">
        <w:rPr>
          <w:sz w:val="28"/>
          <w:szCs w:val="28"/>
          <w:lang w:val="en-US"/>
        </w:rPr>
        <w:t>.</w:t>
      </w:r>
      <w:r w:rsidRPr="00207F8C">
        <w:rPr>
          <w:b/>
          <w:bCs/>
          <w:sz w:val="28"/>
          <w:szCs w:val="28"/>
          <w:lang w:val="en-US"/>
        </w:rPr>
        <w:t xml:space="preserve"> </w:t>
      </w:r>
      <w:r w:rsidRPr="00B031F0">
        <w:rPr>
          <w:bCs/>
          <w:sz w:val="28"/>
          <w:szCs w:val="28"/>
        </w:rPr>
        <w:t>DOC.3/EN/EUROSTAT/G2/SBS/</w:t>
      </w:r>
      <w:r w:rsidRPr="00B031F0">
        <w:rPr>
          <w:bCs/>
          <w:sz w:val="28"/>
          <w:szCs w:val="28"/>
        </w:rPr>
        <w:br/>
        <w:t>NOV2012.</w:t>
      </w:r>
    </w:p>
    <w:p w:rsidR="00E32134" w:rsidRPr="00DB413E" w:rsidRDefault="00E32134" w:rsidP="00E32134">
      <w:pPr>
        <w:spacing w:after="120"/>
        <w:jc w:val="both"/>
        <w:rPr>
          <w:sz w:val="28"/>
          <w:szCs w:val="28"/>
        </w:rPr>
      </w:pPr>
    </w:p>
    <w:p w:rsidR="00E32134" w:rsidRPr="00852648" w:rsidRDefault="00E32134" w:rsidP="00E32134">
      <w:pPr>
        <w:spacing w:after="120"/>
        <w:jc w:val="both"/>
        <w:rPr>
          <w:sz w:val="28"/>
          <w:szCs w:val="28"/>
        </w:rPr>
      </w:pPr>
    </w:p>
    <w:p w:rsidR="00061C4A" w:rsidRDefault="00061C4A" w:rsidP="001B265D">
      <w:pPr>
        <w:spacing w:before="60"/>
        <w:ind w:right="-143"/>
        <w:jc w:val="center"/>
        <w:rPr>
          <w:sz w:val="26"/>
          <w:szCs w:val="26"/>
        </w:rPr>
      </w:pPr>
    </w:p>
    <w:sectPr w:rsidR="00061C4A" w:rsidSect="0045571A">
      <w:headerReference w:type="first" r:id="rId35"/>
      <w:pgSz w:w="11906" w:h="16838"/>
      <w:pgMar w:top="1134" w:right="70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A08" w:rsidRDefault="008F5A08">
      <w:r>
        <w:separator/>
      </w:r>
    </w:p>
  </w:endnote>
  <w:endnote w:type="continuationSeparator" w:id="0">
    <w:p w:rsidR="008F5A08" w:rsidRDefault="008F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00" w:usb2="00000000" w:usb3="00000000" w:csb0="0000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879" w:rsidRDefault="00C97879" w:rsidP="00265310">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26</w:t>
    </w:r>
    <w:r>
      <w:rPr>
        <w:rStyle w:val="af"/>
      </w:rPr>
      <w:fldChar w:fldCharType="end"/>
    </w:r>
  </w:p>
  <w:p w:rsidR="00C97879" w:rsidRDefault="00C9787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879" w:rsidRDefault="00C97879" w:rsidP="002074E1">
    <w:pPr>
      <w:pStyle w:val="ae"/>
      <w:tabs>
        <w:tab w:val="clear" w:pos="4677"/>
        <w:tab w:val="clear" w:pos="9355"/>
        <w:tab w:val="left" w:pos="3111"/>
        <w:tab w:val="left" w:pos="3817"/>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A08" w:rsidRDefault="008F5A08">
      <w:r>
        <w:separator/>
      </w:r>
    </w:p>
  </w:footnote>
  <w:footnote w:type="continuationSeparator" w:id="0">
    <w:p w:rsidR="008F5A08" w:rsidRDefault="008F5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879" w:rsidRDefault="00C97879">
    <w:pPr>
      <w:pStyle w:val="af2"/>
      <w:jc w:val="center"/>
    </w:pPr>
    <w:r>
      <w:fldChar w:fldCharType="begin"/>
    </w:r>
    <w:r>
      <w:instrText>PAGE   \* MERGEFORMAT</w:instrText>
    </w:r>
    <w:r>
      <w:fldChar w:fldCharType="separate"/>
    </w:r>
    <w:r w:rsidR="00082CD5" w:rsidRPr="00082CD5">
      <w:rPr>
        <w:noProof/>
        <w:lang w:val="uk-UA"/>
      </w:rPr>
      <w:t>28</w:t>
    </w:r>
    <w:r>
      <w:fldChar w:fldCharType="end"/>
    </w:r>
  </w:p>
  <w:p w:rsidR="00C97879" w:rsidRPr="004357B2" w:rsidRDefault="00C97879">
    <w:pPr>
      <w:pStyle w:val="af2"/>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879" w:rsidRDefault="00C97879">
    <w:pPr>
      <w:pStyle w:val="af2"/>
      <w:jc w:val="center"/>
    </w:pPr>
  </w:p>
  <w:p w:rsidR="00C97879" w:rsidRDefault="00C97879">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879" w:rsidRDefault="00C97879" w:rsidP="00265310">
    <w:pPr>
      <w:pStyle w:val="af2"/>
      <w:tabs>
        <w:tab w:val="clear" w:pos="4677"/>
        <w:tab w:val="clear" w:pos="9355"/>
        <w:tab w:val="left" w:pos="830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6624"/>
    <w:multiLevelType w:val="hybridMultilevel"/>
    <w:tmpl w:val="004E0700"/>
    <w:lvl w:ilvl="0" w:tplc="52E6B48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nsid w:val="11F1726E"/>
    <w:multiLevelType w:val="hybridMultilevel"/>
    <w:tmpl w:val="2BE8D7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22F35A4"/>
    <w:multiLevelType w:val="hybridMultilevel"/>
    <w:tmpl w:val="67E43698"/>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931"/>
        </w:tabs>
        <w:ind w:left="1931" w:hanging="360"/>
      </w:pPr>
      <w:rPr>
        <w:rFonts w:ascii="Courier New" w:hAnsi="Courier New" w:cs="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cs="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cs="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
    <w:nsid w:val="127705A1"/>
    <w:multiLevelType w:val="multilevel"/>
    <w:tmpl w:val="3C86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651BB9"/>
    <w:multiLevelType w:val="hybridMultilevel"/>
    <w:tmpl w:val="47ECA63C"/>
    <w:lvl w:ilvl="0" w:tplc="EBA4711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
    <w:nsid w:val="155042A4"/>
    <w:multiLevelType w:val="hybridMultilevel"/>
    <w:tmpl w:val="1F9E308E"/>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6">
    <w:nsid w:val="1C300CF9"/>
    <w:multiLevelType w:val="hybridMultilevel"/>
    <w:tmpl w:val="A4143DF0"/>
    <w:lvl w:ilvl="0" w:tplc="0419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nsid w:val="1D1F536B"/>
    <w:multiLevelType w:val="hybridMultilevel"/>
    <w:tmpl w:val="8EDE6CC0"/>
    <w:lvl w:ilvl="0" w:tplc="972C229E">
      <w:start w:val="1"/>
      <w:numFmt w:val="decimal"/>
      <w:lvlText w:val="5.%1."/>
      <w:lvlJc w:val="left"/>
      <w:pPr>
        <w:ind w:left="1429" w:hanging="360"/>
      </w:pPr>
      <w:rPr>
        <w:rFonts w:hint="default"/>
        <w:b w:val="0"/>
        <w:i w:val="0"/>
        <w:strike w:val="0"/>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8">
    <w:nsid w:val="23FB09AE"/>
    <w:multiLevelType w:val="hybridMultilevel"/>
    <w:tmpl w:val="68F8815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E14691F"/>
    <w:multiLevelType w:val="hybridMultilevel"/>
    <w:tmpl w:val="6D3E7F64"/>
    <w:lvl w:ilvl="0" w:tplc="82906F76">
      <w:numFmt w:val="bullet"/>
      <w:lvlText w:val="-"/>
      <w:lvlJc w:val="left"/>
      <w:pPr>
        <w:tabs>
          <w:tab w:val="num" w:pos="1080"/>
        </w:tabs>
        <w:ind w:left="1080" w:hanging="360"/>
      </w:pPr>
      <w:rPr>
        <w:rFonts w:ascii="Times New Roman" w:eastAsia="Times New Roman" w:hAnsi="Times New Roman" w:cs="Times New Roman" w:hint="default"/>
        <w:b w:val="0"/>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F272603"/>
    <w:multiLevelType w:val="hybridMultilevel"/>
    <w:tmpl w:val="2542ADB2"/>
    <w:lvl w:ilvl="0" w:tplc="187485F2">
      <w:start w:val="1"/>
      <w:numFmt w:val="decimal"/>
      <w:lvlText w:val="%1."/>
      <w:lvlJc w:val="left"/>
      <w:pPr>
        <w:ind w:left="1429" w:hanging="360"/>
      </w:pPr>
      <w:rPr>
        <w:rFonts w:hint="default"/>
        <w:b w:val="0"/>
        <w:strike w:val="0"/>
      </w:rPr>
    </w:lvl>
    <w:lvl w:ilvl="1" w:tplc="EDB4CC96">
      <w:start w:val="1"/>
      <w:numFmt w:val="decimal"/>
      <w:lvlText w:val="3.%2."/>
      <w:lvlJc w:val="left"/>
      <w:pPr>
        <w:ind w:left="2149" w:hanging="360"/>
      </w:pPr>
      <w:rPr>
        <w:rFonts w:hint="default"/>
        <w:b w:val="0"/>
        <w:i w:val="0"/>
        <w:strike w:val="0"/>
        <w:lang w:val="ru-RU"/>
      </w:r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nsid w:val="3ECF52EB"/>
    <w:multiLevelType w:val="hybridMultilevel"/>
    <w:tmpl w:val="8FA8BFC6"/>
    <w:lvl w:ilvl="0" w:tplc="1230181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nsid w:val="402A4EB6"/>
    <w:multiLevelType w:val="hybridMultilevel"/>
    <w:tmpl w:val="7E90DC4A"/>
    <w:lvl w:ilvl="0" w:tplc="E3B67282">
      <w:numFmt w:val="bullet"/>
      <w:lvlText w:val="-"/>
      <w:lvlJc w:val="left"/>
      <w:pPr>
        <w:tabs>
          <w:tab w:val="num" w:pos="1069"/>
        </w:tabs>
        <w:ind w:left="1069" w:hanging="360"/>
      </w:pPr>
      <w:rPr>
        <w:rFonts w:ascii="TimesNewRomanPSMT" w:eastAsia="Times New Roman" w:hAnsi="TimesNewRomanPSMT" w:cs="TimesNewRomanPSMT"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3">
    <w:nsid w:val="417A1C66"/>
    <w:multiLevelType w:val="hybridMultilevel"/>
    <w:tmpl w:val="773A8070"/>
    <w:lvl w:ilvl="0" w:tplc="04190001">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2A50695"/>
    <w:multiLevelType w:val="multilevel"/>
    <w:tmpl w:val="905ECEE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i w:val="0"/>
        <w:color w:val="000000"/>
      </w:rPr>
    </w:lvl>
    <w:lvl w:ilvl="2">
      <w:start w:val="1"/>
      <w:numFmt w:val="decimal"/>
      <w:isLgl/>
      <w:lvlText w:val="%1.%2.%3."/>
      <w:lvlJc w:val="left"/>
      <w:pPr>
        <w:ind w:left="1440" w:hanging="720"/>
      </w:pPr>
      <w:rPr>
        <w:rFonts w:hint="default"/>
        <w:b/>
        <w:i/>
        <w:color w:val="000000"/>
      </w:rPr>
    </w:lvl>
    <w:lvl w:ilvl="3">
      <w:start w:val="1"/>
      <w:numFmt w:val="decimal"/>
      <w:isLgl/>
      <w:lvlText w:val="%1.%2.%3.%4."/>
      <w:lvlJc w:val="left"/>
      <w:pPr>
        <w:ind w:left="1800" w:hanging="1080"/>
      </w:pPr>
      <w:rPr>
        <w:rFonts w:hint="default"/>
        <w:b/>
        <w:i/>
        <w:color w:val="000000"/>
      </w:rPr>
    </w:lvl>
    <w:lvl w:ilvl="4">
      <w:start w:val="1"/>
      <w:numFmt w:val="decimal"/>
      <w:isLgl/>
      <w:lvlText w:val="%1.%2.%3.%4.%5."/>
      <w:lvlJc w:val="left"/>
      <w:pPr>
        <w:ind w:left="1800" w:hanging="1080"/>
      </w:pPr>
      <w:rPr>
        <w:rFonts w:hint="default"/>
        <w:b/>
        <w:i/>
        <w:color w:val="000000"/>
      </w:rPr>
    </w:lvl>
    <w:lvl w:ilvl="5">
      <w:start w:val="1"/>
      <w:numFmt w:val="decimal"/>
      <w:isLgl/>
      <w:lvlText w:val="%1.%2.%3.%4.%5.%6."/>
      <w:lvlJc w:val="left"/>
      <w:pPr>
        <w:ind w:left="2160" w:hanging="1440"/>
      </w:pPr>
      <w:rPr>
        <w:rFonts w:hint="default"/>
        <w:b/>
        <w:i/>
        <w:color w:val="000000"/>
      </w:rPr>
    </w:lvl>
    <w:lvl w:ilvl="6">
      <w:start w:val="1"/>
      <w:numFmt w:val="decimal"/>
      <w:isLgl/>
      <w:lvlText w:val="%1.%2.%3.%4.%5.%6.%7."/>
      <w:lvlJc w:val="left"/>
      <w:pPr>
        <w:ind w:left="2520" w:hanging="1800"/>
      </w:pPr>
      <w:rPr>
        <w:rFonts w:hint="default"/>
        <w:b/>
        <w:i/>
        <w:color w:val="000000"/>
      </w:rPr>
    </w:lvl>
    <w:lvl w:ilvl="7">
      <w:start w:val="1"/>
      <w:numFmt w:val="decimal"/>
      <w:isLgl/>
      <w:lvlText w:val="%1.%2.%3.%4.%5.%6.%7.%8."/>
      <w:lvlJc w:val="left"/>
      <w:pPr>
        <w:ind w:left="2520" w:hanging="1800"/>
      </w:pPr>
      <w:rPr>
        <w:rFonts w:hint="default"/>
        <w:b/>
        <w:i/>
        <w:color w:val="000000"/>
      </w:rPr>
    </w:lvl>
    <w:lvl w:ilvl="8">
      <w:start w:val="1"/>
      <w:numFmt w:val="decimal"/>
      <w:isLgl/>
      <w:lvlText w:val="%1.%2.%3.%4.%5.%6.%7.%8.%9."/>
      <w:lvlJc w:val="left"/>
      <w:pPr>
        <w:ind w:left="2880" w:hanging="2160"/>
      </w:pPr>
      <w:rPr>
        <w:rFonts w:hint="default"/>
        <w:b/>
        <w:i/>
        <w:color w:val="000000"/>
      </w:rPr>
    </w:lvl>
  </w:abstractNum>
  <w:abstractNum w:abstractNumId="15">
    <w:nsid w:val="44924E0C"/>
    <w:multiLevelType w:val="hybridMultilevel"/>
    <w:tmpl w:val="09929D02"/>
    <w:lvl w:ilvl="0" w:tplc="0464DE56">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6">
    <w:nsid w:val="47B07872"/>
    <w:multiLevelType w:val="hybridMultilevel"/>
    <w:tmpl w:val="AFF0263A"/>
    <w:lvl w:ilvl="0" w:tplc="C0B0CE3C">
      <w:start w:val="1"/>
      <w:numFmt w:val="bullet"/>
      <w:lvlText w:val=""/>
      <w:lvlJc w:val="left"/>
      <w:pPr>
        <w:tabs>
          <w:tab w:val="num" w:pos="1440"/>
        </w:tabs>
        <w:ind w:left="1440" w:hanging="360"/>
      </w:pPr>
      <w:rPr>
        <w:rFonts w:ascii="Wingdings" w:hAnsi="Wingdings" w:hint="default"/>
        <w:sz w:val="24"/>
        <w:szCs w:val="24"/>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4B10607E"/>
    <w:multiLevelType w:val="hybridMultilevel"/>
    <w:tmpl w:val="86388E30"/>
    <w:lvl w:ilvl="0" w:tplc="927065FA">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nsid w:val="4FC44DEA"/>
    <w:multiLevelType w:val="hybridMultilevel"/>
    <w:tmpl w:val="868C152A"/>
    <w:lvl w:ilvl="0" w:tplc="0419000D">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51463523"/>
    <w:multiLevelType w:val="hybridMultilevel"/>
    <w:tmpl w:val="7ABE6D8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524D18EC"/>
    <w:multiLevelType w:val="hybridMultilevel"/>
    <w:tmpl w:val="17B60B8A"/>
    <w:lvl w:ilvl="0" w:tplc="509A78EA">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1">
    <w:nsid w:val="57B6308C"/>
    <w:multiLevelType w:val="hybridMultilevel"/>
    <w:tmpl w:val="01DEFDF6"/>
    <w:lvl w:ilvl="0" w:tplc="4BC0697A">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5AEA0D4E"/>
    <w:multiLevelType w:val="hybridMultilevel"/>
    <w:tmpl w:val="8A683062"/>
    <w:lvl w:ilvl="0" w:tplc="F464413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B9F3881"/>
    <w:multiLevelType w:val="hybridMultilevel"/>
    <w:tmpl w:val="10D062DC"/>
    <w:lvl w:ilvl="0" w:tplc="1730DE7E">
      <w:start w:val="1"/>
      <w:numFmt w:val="bullet"/>
      <w:lvlText w:val=""/>
      <w:lvlJc w:val="left"/>
      <w:pPr>
        <w:ind w:left="720" w:hanging="360"/>
      </w:pPr>
      <w:rPr>
        <w:rFonts w:ascii="Wingdings" w:hAnsi="Wingdings" w:hint="default"/>
        <w:sz w:val="20"/>
        <w:szCs w:val="2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D141E57"/>
    <w:multiLevelType w:val="hybridMultilevel"/>
    <w:tmpl w:val="D8DE7156"/>
    <w:lvl w:ilvl="0" w:tplc="9EBCFBA0">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5">
    <w:nsid w:val="614A322D"/>
    <w:multiLevelType w:val="hybridMultilevel"/>
    <w:tmpl w:val="5CCC50B0"/>
    <w:lvl w:ilvl="0" w:tplc="88000A1E">
      <w:start w:val="1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69C32646"/>
    <w:multiLevelType w:val="hybridMultilevel"/>
    <w:tmpl w:val="2F064F5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69D55A30"/>
    <w:multiLevelType w:val="hybridMultilevel"/>
    <w:tmpl w:val="7870D82C"/>
    <w:lvl w:ilvl="0" w:tplc="38466746">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798702FC"/>
    <w:multiLevelType w:val="hybridMultilevel"/>
    <w:tmpl w:val="F56E1D52"/>
    <w:lvl w:ilvl="0" w:tplc="E4CE66C4">
      <w:start w:val="1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5"/>
  </w:num>
  <w:num w:numId="4">
    <w:abstractNumId w:val="15"/>
  </w:num>
  <w:num w:numId="5">
    <w:abstractNumId w:val="4"/>
  </w:num>
  <w:num w:numId="6">
    <w:abstractNumId w:val="24"/>
  </w:num>
  <w:num w:numId="7">
    <w:abstractNumId w:val="18"/>
  </w:num>
  <w:num w:numId="8">
    <w:abstractNumId w:val="21"/>
  </w:num>
  <w:num w:numId="9">
    <w:abstractNumId w:val="25"/>
  </w:num>
  <w:num w:numId="10">
    <w:abstractNumId w:val="22"/>
  </w:num>
  <w:num w:numId="11">
    <w:abstractNumId w:val="13"/>
  </w:num>
  <w:num w:numId="12">
    <w:abstractNumId w:val="27"/>
  </w:num>
  <w:num w:numId="13">
    <w:abstractNumId w:val="2"/>
  </w:num>
  <w:num w:numId="14">
    <w:abstractNumId w:val="28"/>
  </w:num>
  <w:num w:numId="15">
    <w:abstractNumId w:val="20"/>
  </w:num>
  <w:num w:numId="16">
    <w:abstractNumId w:val="11"/>
  </w:num>
  <w:num w:numId="17">
    <w:abstractNumId w:val="3"/>
  </w:num>
  <w:num w:numId="18">
    <w:abstractNumId w:val="12"/>
  </w:num>
  <w:num w:numId="19">
    <w:abstractNumId w:val="6"/>
  </w:num>
  <w:num w:numId="20">
    <w:abstractNumId w:val="17"/>
  </w:num>
  <w:num w:numId="21">
    <w:abstractNumId w:val="23"/>
  </w:num>
  <w:num w:numId="22">
    <w:abstractNumId w:val="1"/>
  </w:num>
  <w:num w:numId="23">
    <w:abstractNumId w:val="26"/>
  </w:num>
  <w:num w:numId="24">
    <w:abstractNumId w:val="8"/>
  </w:num>
  <w:num w:numId="25">
    <w:abstractNumId w:val="19"/>
  </w:num>
  <w:num w:numId="26">
    <w:abstractNumId w:val="10"/>
  </w:num>
  <w:num w:numId="27">
    <w:abstractNumId w:val="7"/>
  </w:num>
  <w:num w:numId="28">
    <w:abstractNumId w:val="14"/>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F6"/>
    <w:rsid w:val="000009E4"/>
    <w:rsid w:val="00000E05"/>
    <w:rsid w:val="0000129E"/>
    <w:rsid w:val="00002C4B"/>
    <w:rsid w:val="00003798"/>
    <w:rsid w:val="00004558"/>
    <w:rsid w:val="000049F5"/>
    <w:rsid w:val="00005801"/>
    <w:rsid w:val="00005C22"/>
    <w:rsid w:val="00005C6D"/>
    <w:rsid w:val="0000617F"/>
    <w:rsid w:val="00006695"/>
    <w:rsid w:val="00007228"/>
    <w:rsid w:val="0000799D"/>
    <w:rsid w:val="000102D5"/>
    <w:rsid w:val="000103D0"/>
    <w:rsid w:val="00010581"/>
    <w:rsid w:val="00013E13"/>
    <w:rsid w:val="000147A5"/>
    <w:rsid w:val="00015418"/>
    <w:rsid w:val="0001546A"/>
    <w:rsid w:val="00015BBC"/>
    <w:rsid w:val="000169D2"/>
    <w:rsid w:val="000204F3"/>
    <w:rsid w:val="00020842"/>
    <w:rsid w:val="000211BE"/>
    <w:rsid w:val="00021566"/>
    <w:rsid w:val="00021593"/>
    <w:rsid w:val="000228B3"/>
    <w:rsid w:val="00023EFC"/>
    <w:rsid w:val="00024358"/>
    <w:rsid w:val="000253A7"/>
    <w:rsid w:val="00025CB1"/>
    <w:rsid w:val="0002631A"/>
    <w:rsid w:val="00026590"/>
    <w:rsid w:val="00030EAA"/>
    <w:rsid w:val="00031295"/>
    <w:rsid w:val="00031420"/>
    <w:rsid w:val="000323E1"/>
    <w:rsid w:val="000326EF"/>
    <w:rsid w:val="00032B60"/>
    <w:rsid w:val="00034967"/>
    <w:rsid w:val="00035069"/>
    <w:rsid w:val="00037556"/>
    <w:rsid w:val="00037761"/>
    <w:rsid w:val="00037DEA"/>
    <w:rsid w:val="00037E3D"/>
    <w:rsid w:val="00040594"/>
    <w:rsid w:val="000411DF"/>
    <w:rsid w:val="0004133E"/>
    <w:rsid w:val="000415D2"/>
    <w:rsid w:val="000417AE"/>
    <w:rsid w:val="0004216E"/>
    <w:rsid w:val="00042E9A"/>
    <w:rsid w:val="00042FC4"/>
    <w:rsid w:val="00043106"/>
    <w:rsid w:val="0004450F"/>
    <w:rsid w:val="00044A28"/>
    <w:rsid w:val="00044E29"/>
    <w:rsid w:val="00044FB7"/>
    <w:rsid w:val="00046160"/>
    <w:rsid w:val="0004627A"/>
    <w:rsid w:val="00047421"/>
    <w:rsid w:val="00047447"/>
    <w:rsid w:val="00047FD2"/>
    <w:rsid w:val="00050C48"/>
    <w:rsid w:val="0005125D"/>
    <w:rsid w:val="00051B36"/>
    <w:rsid w:val="00051E0C"/>
    <w:rsid w:val="000555D4"/>
    <w:rsid w:val="00055C37"/>
    <w:rsid w:val="000569FF"/>
    <w:rsid w:val="00056FA6"/>
    <w:rsid w:val="00056FBC"/>
    <w:rsid w:val="00060FD0"/>
    <w:rsid w:val="00061290"/>
    <w:rsid w:val="0006186B"/>
    <w:rsid w:val="00061C4A"/>
    <w:rsid w:val="00063C49"/>
    <w:rsid w:val="0006542A"/>
    <w:rsid w:val="00065F9D"/>
    <w:rsid w:val="00066BFB"/>
    <w:rsid w:val="00066F43"/>
    <w:rsid w:val="00067A3B"/>
    <w:rsid w:val="00073B53"/>
    <w:rsid w:val="00074758"/>
    <w:rsid w:val="00080016"/>
    <w:rsid w:val="00081E11"/>
    <w:rsid w:val="00081F74"/>
    <w:rsid w:val="00082A82"/>
    <w:rsid w:val="00082CD5"/>
    <w:rsid w:val="000830E8"/>
    <w:rsid w:val="00084E22"/>
    <w:rsid w:val="00085103"/>
    <w:rsid w:val="00087D52"/>
    <w:rsid w:val="00090C60"/>
    <w:rsid w:val="000938E7"/>
    <w:rsid w:val="00094279"/>
    <w:rsid w:val="000946FC"/>
    <w:rsid w:val="0009544F"/>
    <w:rsid w:val="000A170B"/>
    <w:rsid w:val="000A18A0"/>
    <w:rsid w:val="000A1E53"/>
    <w:rsid w:val="000A2416"/>
    <w:rsid w:val="000A25FE"/>
    <w:rsid w:val="000A33A1"/>
    <w:rsid w:val="000A3A90"/>
    <w:rsid w:val="000A3BD6"/>
    <w:rsid w:val="000A40D4"/>
    <w:rsid w:val="000A4617"/>
    <w:rsid w:val="000A5147"/>
    <w:rsid w:val="000A64B3"/>
    <w:rsid w:val="000B0BFF"/>
    <w:rsid w:val="000B142C"/>
    <w:rsid w:val="000B28B4"/>
    <w:rsid w:val="000B294E"/>
    <w:rsid w:val="000B442E"/>
    <w:rsid w:val="000B45B4"/>
    <w:rsid w:val="000B494E"/>
    <w:rsid w:val="000B5015"/>
    <w:rsid w:val="000B5F31"/>
    <w:rsid w:val="000B654F"/>
    <w:rsid w:val="000B7AC5"/>
    <w:rsid w:val="000C05D3"/>
    <w:rsid w:val="000C0887"/>
    <w:rsid w:val="000C0E37"/>
    <w:rsid w:val="000C1B04"/>
    <w:rsid w:val="000C2EE7"/>
    <w:rsid w:val="000C4B7B"/>
    <w:rsid w:val="000C4CA7"/>
    <w:rsid w:val="000C5C6A"/>
    <w:rsid w:val="000C6918"/>
    <w:rsid w:val="000C70A2"/>
    <w:rsid w:val="000D0224"/>
    <w:rsid w:val="000D0AE2"/>
    <w:rsid w:val="000D1A31"/>
    <w:rsid w:val="000D4685"/>
    <w:rsid w:val="000D535B"/>
    <w:rsid w:val="000D600E"/>
    <w:rsid w:val="000D7E84"/>
    <w:rsid w:val="000E03B1"/>
    <w:rsid w:val="000E15AA"/>
    <w:rsid w:val="000E202C"/>
    <w:rsid w:val="000E2037"/>
    <w:rsid w:val="000E277B"/>
    <w:rsid w:val="000E2A82"/>
    <w:rsid w:val="000E3527"/>
    <w:rsid w:val="000E4A26"/>
    <w:rsid w:val="000E50A8"/>
    <w:rsid w:val="000E7085"/>
    <w:rsid w:val="000F080D"/>
    <w:rsid w:val="000F0BE1"/>
    <w:rsid w:val="000F1ADF"/>
    <w:rsid w:val="000F1EE3"/>
    <w:rsid w:val="000F219A"/>
    <w:rsid w:val="000F21DE"/>
    <w:rsid w:val="000F29B3"/>
    <w:rsid w:val="000F2A22"/>
    <w:rsid w:val="000F2D23"/>
    <w:rsid w:val="000F2ED6"/>
    <w:rsid w:val="000F3085"/>
    <w:rsid w:val="000F336B"/>
    <w:rsid w:val="000F41E7"/>
    <w:rsid w:val="000F49E2"/>
    <w:rsid w:val="000F544C"/>
    <w:rsid w:val="000F5784"/>
    <w:rsid w:val="00101C5D"/>
    <w:rsid w:val="0010277A"/>
    <w:rsid w:val="00102D0C"/>
    <w:rsid w:val="00102DE9"/>
    <w:rsid w:val="00103D0B"/>
    <w:rsid w:val="00104414"/>
    <w:rsid w:val="00104F44"/>
    <w:rsid w:val="001050C8"/>
    <w:rsid w:val="00105F02"/>
    <w:rsid w:val="001060D2"/>
    <w:rsid w:val="001067F1"/>
    <w:rsid w:val="00107865"/>
    <w:rsid w:val="00107929"/>
    <w:rsid w:val="00107EB2"/>
    <w:rsid w:val="0011077E"/>
    <w:rsid w:val="001122CE"/>
    <w:rsid w:val="0011367E"/>
    <w:rsid w:val="0011482B"/>
    <w:rsid w:val="001159D5"/>
    <w:rsid w:val="001159F0"/>
    <w:rsid w:val="00116366"/>
    <w:rsid w:val="001163D5"/>
    <w:rsid w:val="00116A17"/>
    <w:rsid w:val="0012082E"/>
    <w:rsid w:val="00120860"/>
    <w:rsid w:val="001229B7"/>
    <w:rsid w:val="0012306A"/>
    <w:rsid w:val="001238A9"/>
    <w:rsid w:val="00123C36"/>
    <w:rsid w:val="0012503C"/>
    <w:rsid w:val="00125369"/>
    <w:rsid w:val="00126139"/>
    <w:rsid w:val="00126554"/>
    <w:rsid w:val="00126632"/>
    <w:rsid w:val="001270B8"/>
    <w:rsid w:val="00130085"/>
    <w:rsid w:val="001305EE"/>
    <w:rsid w:val="001321E5"/>
    <w:rsid w:val="00132B28"/>
    <w:rsid w:val="00133471"/>
    <w:rsid w:val="0013375B"/>
    <w:rsid w:val="0013420D"/>
    <w:rsid w:val="0013454B"/>
    <w:rsid w:val="001348CD"/>
    <w:rsid w:val="0013596F"/>
    <w:rsid w:val="00135C0A"/>
    <w:rsid w:val="00136DDB"/>
    <w:rsid w:val="0013711A"/>
    <w:rsid w:val="00137491"/>
    <w:rsid w:val="0014221C"/>
    <w:rsid w:val="0014307D"/>
    <w:rsid w:val="001438C1"/>
    <w:rsid w:val="00143B0F"/>
    <w:rsid w:val="001451F1"/>
    <w:rsid w:val="001458FE"/>
    <w:rsid w:val="00145BAB"/>
    <w:rsid w:val="001465D5"/>
    <w:rsid w:val="00147C91"/>
    <w:rsid w:val="001503DD"/>
    <w:rsid w:val="0015098F"/>
    <w:rsid w:val="00151099"/>
    <w:rsid w:val="001530F8"/>
    <w:rsid w:val="001533D7"/>
    <w:rsid w:val="00153A30"/>
    <w:rsid w:val="001558B6"/>
    <w:rsid w:val="00155B66"/>
    <w:rsid w:val="00155C7C"/>
    <w:rsid w:val="00155DD7"/>
    <w:rsid w:val="00155E59"/>
    <w:rsid w:val="0015619C"/>
    <w:rsid w:val="00161A5A"/>
    <w:rsid w:val="001630DF"/>
    <w:rsid w:val="001639DD"/>
    <w:rsid w:val="00164A86"/>
    <w:rsid w:val="001650AC"/>
    <w:rsid w:val="001659DB"/>
    <w:rsid w:val="00165C75"/>
    <w:rsid w:val="001660A0"/>
    <w:rsid w:val="00167CE9"/>
    <w:rsid w:val="001701CB"/>
    <w:rsid w:val="0017128B"/>
    <w:rsid w:val="00171BCC"/>
    <w:rsid w:val="001730FF"/>
    <w:rsid w:val="0017314F"/>
    <w:rsid w:val="0017316C"/>
    <w:rsid w:val="00173248"/>
    <w:rsid w:val="0017487B"/>
    <w:rsid w:val="00174B3B"/>
    <w:rsid w:val="001753E2"/>
    <w:rsid w:val="00175B82"/>
    <w:rsid w:val="00175CFE"/>
    <w:rsid w:val="00176291"/>
    <w:rsid w:val="00176BC8"/>
    <w:rsid w:val="00180382"/>
    <w:rsid w:val="0018086A"/>
    <w:rsid w:val="0018264E"/>
    <w:rsid w:val="00182E62"/>
    <w:rsid w:val="001832B6"/>
    <w:rsid w:val="001839BB"/>
    <w:rsid w:val="001842CF"/>
    <w:rsid w:val="00184FE7"/>
    <w:rsid w:val="00185140"/>
    <w:rsid w:val="001851E0"/>
    <w:rsid w:val="00185649"/>
    <w:rsid w:val="00186E1F"/>
    <w:rsid w:val="0018765F"/>
    <w:rsid w:val="00190C3F"/>
    <w:rsid w:val="001918CF"/>
    <w:rsid w:val="00191C54"/>
    <w:rsid w:val="00192661"/>
    <w:rsid w:val="00193003"/>
    <w:rsid w:val="0019427A"/>
    <w:rsid w:val="00194C48"/>
    <w:rsid w:val="00194F7B"/>
    <w:rsid w:val="001956D2"/>
    <w:rsid w:val="001969B2"/>
    <w:rsid w:val="00196A2D"/>
    <w:rsid w:val="00196ABE"/>
    <w:rsid w:val="00197004"/>
    <w:rsid w:val="00197C69"/>
    <w:rsid w:val="001A0355"/>
    <w:rsid w:val="001A2898"/>
    <w:rsid w:val="001A31B7"/>
    <w:rsid w:val="001A32C1"/>
    <w:rsid w:val="001A42B0"/>
    <w:rsid w:val="001A4A98"/>
    <w:rsid w:val="001A5A0A"/>
    <w:rsid w:val="001A67D2"/>
    <w:rsid w:val="001A73EF"/>
    <w:rsid w:val="001B074A"/>
    <w:rsid w:val="001B21EC"/>
    <w:rsid w:val="001B2269"/>
    <w:rsid w:val="001B265D"/>
    <w:rsid w:val="001B2A63"/>
    <w:rsid w:val="001B2B7D"/>
    <w:rsid w:val="001B345E"/>
    <w:rsid w:val="001B3781"/>
    <w:rsid w:val="001B46B9"/>
    <w:rsid w:val="001B4F65"/>
    <w:rsid w:val="001B5DAC"/>
    <w:rsid w:val="001B6722"/>
    <w:rsid w:val="001B6CBF"/>
    <w:rsid w:val="001B6E2B"/>
    <w:rsid w:val="001B7265"/>
    <w:rsid w:val="001B739B"/>
    <w:rsid w:val="001B7CF7"/>
    <w:rsid w:val="001C0A87"/>
    <w:rsid w:val="001C1165"/>
    <w:rsid w:val="001C17BA"/>
    <w:rsid w:val="001C24EC"/>
    <w:rsid w:val="001C2B2E"/>
    <w:rsid w:val="001C3C26"/>
    <w:rsid w:val="001C4215"/>
    <w:rsid w:val="001C442C"/>
    <w:rsid w:val="001C453A"/>
    <w:rsid w:val="001C4AED"/>
    <w:rsid w:val="001C5B11"/>
    <w:rsid w:val="001C6B87"/>
    <w:rsid w:val="001C6DAB"/>
    <w:rsid w:val="001C75AC"/>
    <w:rsid w:val="001C7D7F"/>
    <w:rsid w:val="001D1BCD"/>
    <w:rsid w:val="001D1C54"/>
    <w:rsid w:val="001D31FB"/>
    <w:rsid w:val="001D3725"/>
    <w:rsid w:val="001D4331"/>
    <w:rsid w:val="001D490E"/>
    <w:rsid w:val="001D56A4"/>
    <w:rsid w:val="001D5BC0"/>
    <w:rsid w:val="001D5F36"/>
    <w:rsid w:val="001D6736"/>
    <w:rsid w:val="001D6E48"/>
    <w:rsid w:val="001D7302"/>
    <w:rsid w:val="001E1D3D"/>
    <w:rsid w:val="001E26F8"/>
    <w:rsid w:val="001E3FE0"/>
    <w:rsid w:val="001E4048"/>
    <w:rsid w:val="001E430B"/>
    <w:rsid w:val="001E4C1D"/>
    <w:rsid w:val="001E4E42"/>
    <w:rsid w:val="001E5632"/>
    <w:rsid w:val="001E5AEF"/>
    <w:rsid w:val="001E77D4"/>
    <w:rsid w:val="001E7E97"/>
    <w:rsid w:val="001F05EA"/>
    <w:rsid w:val="001F0C26"/>
    <w:rsid w:val="001F0D04"/>
    <w:rsid w:val="001F2156"/>
    <w:rsid w:val="001F56FA"/>
    <w:rsid w:val="001F5924"/>
    <w:rsid w:val="001F5AD3"/>
    <w:rsid w:val="001F613C"/>
    <w:rsid w:val="001F659D"/>
    <w:rsid w:val="001F7A64"/>
    <w:rsid w:val="00200FFA"/>
    <w:rsid w:val="0020166A"/>
    <w:rsid w:val="00201E0E"/>
    <w:rsid w:val="002020C0"/>
    <w:rsid w:val="002021E5"/>
    <w:rsid w:val="00205F8C"/>
    <w:rsid w:val="00206DD4"/>
    <w:rsid w:val="00207268"/>
    <w:rsid w:val="002074E1"/>
    <w:rsid w:val="00207A2F"/>
    <w:rsid w:val="00207EC3"/>
    <w:rsid w:val="00207F8C"/>
    <w:rsid w:val="002100FE"/>
    <w:rsid w:val="00210CB0"/>
    <w:rsid w:val="00213808"/>
    <w:rsid w:val="002158EC"/>
    <w:rsid w:val="00217F5F"/>
    <w:rsid w:val="0022016A"/>
    <w:rsid w:val="00221977"/>
    <w:rsid w:val="00223AB0"/>
    <w:rsid w:val="0022415D"/>
    <w:rsid w:val="00224D15"/>
    <w:rsid w:val="00224DF7"/>
    <w:rsid w:val="00225793"/>
    <w:rsid w:val="00225AD7"/>
    <w:rsid w:val="00226760"/>
    <w:rsid w:val="00226F84"/>
    <w:rsid w:val="002278AB"/>
    <w:rsid w:val="00227BCD"/>
    <w:rsid w:val="00230C5F"/>
    <w:rsid w:val="00230CB6"/>
    <w:rsid w:val="00230FFA"/>
    <w:rsid w:val="00231929"/>
    <w:rsid w:val="00232509"/>
    <w:rsid w:val="002325D6"/>
    <w:rsid w:val="002328A9"/>
    <w:rsid w:val="00232D29"/>
    <w:rsid w:val="00233995"/>
    <w:rsid w:val="00233BA2"/>
    <w:rsid w:val="00233DB6"/>
    <w:rsid w:val="002356CA"/>
    <w:rsid w:val="00235D2D"/>
    <w:rsid w:val="00235E0E"/>
    <w:rsid w:val="002402A0"/>
    <w:rsid w:val="00240674"/>
    <w:rsid w:val="002414FA"/>
    <w:rsid w:val="00241F64"/>
    <w:rsid w:val="00242816"/>
    <w:rsid w:val="00243DDB"/>
    <w:rsid w:val="0024623D"/>
    <w:rsid w:val="00246636"/>
    <w:rsid w:val="00246817"/>
    <w:rsid w:val="00247FC3"/>
    <w:rsid w:val="002502D0"/>
    <w:rsid w:val="00251D1C"/>
    <w:rsid w:val="00252EFA"/>
    <w:rsid w:val="00253642"/>
    <w:rsid w:val="00255CBB"/>
    <w:rsid w:val="00256957"/>
    <w:rsid w:val="00256BE1"/>
    <w:rsid w:val="00256C27"/>
    <w:rsid w:val="00256E71"/>
    <w:rsid w:val="0025712D"/>
    <w:rsid w:val="00257235"/>
    <w:rsid w:val="00257277"/>
    <w:rsid w:val="002602DD"/>
    <w:rsid w:val="002604F1"/>
    <w:rsid w:val="00261728"/>
    <w:rsid w:val="00261DFB"/>
    <w:rsid w:val="00261E95"/>
    <w:rsid w:val="0026263F"/>
    <w:rsid w:val="00262F24"/>
    <w:rsid w:val="00263282"/>
    <w:rsid w:val="00265310"/>
    <w:rsid w:val="00266388"/>
    <w:rsid w:val="002667F8"/>
    <w:rsid w:val="00267767"/>
    <w:rsid w:val="00267C58"/>
    <w:rsid w:val="002706F6"/>
    <w:rsid w:val="002707F4"/>
    <w:rsid w:val="00271904"/>
    <w:rsid w:val="00271995"/>
    <w:rsid w:val="00272312"/>
    <w:rsid w:val="00273B0E"/>
    <w:rsid w:val="00274982"/>
    <w:rsid w:val="00275A05"/>
    <w:rsid w:val="00275EC4"/>
    <w:rsid w:val="00276D1A"/>
    <w:rsid w:val="002771D8"/>
    <w:rsid w:val="002779F0"/>
    <w:rsid w:val="00280C0D"/>
    <w:rsid w:val="00280E17"/>
    <w:rsid w:val="00281303"/>
    <w:rsid w:val="00281AA5"/>
    <w:rsid w:val="00281F11"/>
    <w:rsid w:val="00282360"/>
    <w:rsid w:val="002826FA"/>
    <w:rsid w:val="00284236"/>
    <w:rsid w:val="00284951"/>
    <w:rsid w:val="00284C64"/>
    <w:rsid w:val="00286325"/>
    <w:rsid w:val="00287FDD"/>
    <w:rsid w:val="00290049"/>
    <w:rsid w:val="002925A0"/>
    <w:rsid w:val="002925BB"/>
    <w:rsid w:val="00292A98"/>
    <w:rsid w:val="00292BE2"/>
    <w:rsid w:val="00293092"/>
    <w:rsid w:val="002930BB"/>
    <w:rsid w:val="00294C2A"/>
    <w:rsid w:val="00294CEF"/>
    <w:rsid w:val="00295613"/>
    <w:rsid w:val="00295936"/>
    <w:rsid w:val="00297F6D"/>
    <w:rsid w:val="002A0658"/>
    <w:rsid w:val="002A074B"/>
    <w:rsid w:val="002A13E1"/>
    <w:rsid w:val="002A1AAB"/>
    <w:rsid w:val="002A2240"/>
    <w:rsid w:val="002A2B2B"/>
    <w:rsid w:val="002A4922"/>
    <w:rsid w:val="002A587E"/>
    <w:rsid w:val="002A5B6A"/>
    <w:rsid w:val="002A67AD"/>
    <w:rsid w:val="002A7AF0"/>
    <w:rsid w:val="002B03AC"/>
    <w:rsid w:val="002B04A5"/>
    <w:rsid w:val="002B1EEF"/>
    <w:rsid w:val="002B2B7A"/>
    <w:rsid w:val="002B317F"/>
    <w:rsid w:val="002B35D8"/>
    <w:rsid w:val="002B3766"/>
    <w:rsid w:val="002B47DC"/>
    <w:rsid w:val="002B5049"/>
    <w:rsid w:val="002B546E"/>
    <w:rsid w:val="002B5663"/>
    <w:rsid w:val="002B6971"/>
    <w:rsid w:val="002B79C2"/>
    <w:rsid w:val="002B7C43"/>
    <w:rsid w:val="002C2D3A"/>
    <w:rsid w:val="002C309C"/>
    <w:rsid w:val="002C4A50"/>
    <w:rsid w:val="002C4C74"/>
    <w:rsid w:val="002C4E7D"/>
    <w:rsid w:val="002C4F0E"/>
    <w:rsid w:val="002C72A5"/>
    <w:rsid w:val="002C787F"/>
    <w:rsid w:val="002C799C"/>
    <w:rsid w:val="002D0B58"/>
    <w:rsid w:val="002D2209"/>
    <w:rsid w:val="002D2A63"/>
    <w:rsid w:val="002D2A93"/>
    <w:rsid w:val="002D309D"/>
    <w:rsid w:val="002D3443"/>
    <w:rsid w:val="002D3D5D"/>
    <w:rsid w:val="002D5B4C"/>
    <w:rsid w:val="002D636A"/>
    <w:rsid w:val="002D7996"/>
    <w:rsid w:val="002E3DF4"/>
    <w:rsid w:val="002E51E8"/>
    <w:rsid w:val="002E5439"/>
    <w:rsid w:val="002E58CD"/>
    <w:rsid w:val="002E6D64"/>
    <w:rsid w:val="002E7457"/>
    <w:rsid w:val="002E7820"/>
    <w:rsid w:val="002E7833"/>
    <w:rsid w:val="002E7A27"/>
    <w:rsid w:val="002F0929"/>
    <w:rsid w:val="002F1A66"/>
    <w:rsid w:val="002F2C67"/>
    <w:rsid w:val="002F2FC3"/>
    <w:rsid w:val="002F406E"/>
    <w:rsid w:val="002F5130"/>
    <w:rsid w:val="002F5165"/>
    <w:rsid w:val="002F59FC"/>
    <w:rsid w:val="002F796E"/>
    <w:rsid w:val="00300112"/>
    <w:rsid w:val="00300E62"/>
    <w:rsid w:val="00301071"/>
    <w:rsid w:val="00301A00"/>
    <w:rsid w:val="003033C9"/>
    <w:rsid w:val="0030356B"/>
    <w:rsid w:val="00303C35"/>
    <w:rsid w:val="00304185"/>
    <w:rsid w:val="0030465C"/>
    <w:rsid w:val="00305648"/>
    <w:rsid w:val="00306335"/>
    <w:rsid w:val="00307DBC"/>
    <w:rsid w:val="0031103F"/>
    <w:rsid w:val="00311E1E"/>
    <w:rsid w:val="003120AB"/>
    <w:rsid w:val="0031241F"/>
    <w:rsid w:val="003124F0"/>
    <w:rsid w:val="003128D3"/>
    <w:rsid w:val="0031369A"/>
    <w:rsid w:val="0031551F"/>
    <w:rsid w:val="00315531"/>
    <w:rsid w:val="00316BD9"/>
    <w:rsid w:val="00316CF5"/>
    <w:rsid w:val="0031713C"/>
    <w:rsid w:val="00320346"/>
    <w:rsid w:val="0032042B"/>
    <w:rsid w:val="00320656"/>
    <w:rsid w:val="00321037"/>
    <w:rsid w:val="0032205E"/>
    <w:rsid w:val="00322F62"/>
    <w:rsid w:val="003230AF"/>
    <w:rsid w:val="00323712"/>
    <w:rsid w:val="0032432C"/>
    <w:rsid w:val="00324400"/>
    <w:rsid w:val="0032462C"/>
    <w:rsid w:val="00325242"/>
    <w:rsid w:val="003252A6"/>
    <w:rsid w:val="003260DF"/>
    <w:rsid w:val="003261B5"/>
    <w:rsid w:val="00326347"/>
    <w:rsid w:val="0032698D"/>
    <w:rsid w:val="00326A8C"/>
    <w:rsid w:val="00330137"/>
    <w:rsid w:val="00330DDB"/>
    <w:rsid w:val="0033199E"/>
    <w:rsid w:val="00331CA3"/>
    <w:rsid w:val="00332208"/>
    <w:rsid w:val="0033299A"/>
    <w:rsid w:val="0033372B"/>
    <w:rsid w:val="00333A34"/>
    <w:rsid w:val="00333A5D"/>
    <w:rsid w:val="00333ED7"/>
    <w:rsid w:val="00337B68"/>
    <w:rsid w:val="00340197"/>
    <w:rsid w:val="00340ABC"/>
    <w:rsid w:val="00340C38"/>
    <w:rsid w:val="00340F54"/>
    <w:rsid w:val="0034109D"/>
    <w:rsid w:val="0034323D"/>
    <w:rsid w:val="00343E81"/>
    <w:rsid w:val="00344143"/>
    <w:rsid w:val="0034452B"/>
    <w:rsid w:val="00346061"/>
    <w:rsid w:val="00347677"/>
    <w:rsid w:val="00347D3A"/>
    <w:rsid w:val="00350B48"/>
    <w:rsid w:val="00350F4E"/>
    <w:rsid w:val="00351D48"/>
    <w:rsid w:val="003525F4"/>
    <w:rsid w:val="003528C2"/>
    <w:rsid w:val="003535B6"/>
    <w:rsid w:val="0035368D"/>
    <w:rsid w:val="0035457B"/>
    <w:rsid w:val="00354F4C"/>
    <w:rsid w:val="00355124"/>
    <w:rsid w:val="00355785"/>
    <w:rsid w:val="003569C5"/>
    <w:rsid w:val="003574FB"/>
    <w:rsid w:val="00357CF0"/>
    <w:rsid w:val="003601BE"/>
    <w:rsid w:val="00360A7D"/>
    <w:rsid w:val="00360BAB"/>
    <w:rsid w:val="0036209D"/>
    <w:rsid w:val="0036251A"/>
    <w:rsid w:val="003628B8"/>
    <w:rsid w:val="0036346A"/>
    <w:rsid w:val="0036410B"/>
    <w:rsid w:val="0036541D"/>
    <w:rsid w:val="0036609C"/>
    <w:rsid w:val="0036641C"/>
    <w:rsid w:val="0036659E"/>
    <w:rsid w:val="00366877"/>
    <w:rsid w:val="0036735D"/>
    <w:rsid w:val="00367A98"/>
    <w:rsid w:val="00370021"/>
    <w:rsid w:val="0037016B"/>
    <w:rsid w:val="00371BE2"/>
    <w:rsid w:val="0037246C"/>
    <w:rsid w:val="0037251B"/>
    <w:rsid w:val="00372D95"/>
    <w:rsid w:val="003738B5"/>
    <w:rsid w:val="00375313"/>
    <w:rsid w:val="003809DE"/>
    <w:rsid w:val="00382E5C"/>
    <w:rsid w:val="00383124"/>
    <w:rsid w:val="003846C0"/>
    <w:rsid w:val="0038555C"/>
    <w:rsid w:val="00386E23"/>
    <w:rsid w:val="003878D2"/>
    <w:rsid w:val="00391192"/>
    <w:rsid w:val="003911B7"/>
    <w:rsid w:val="0039128C"/>
    <w:rsid w:val="00391610"/>
    <w:rsid w:val="00391718"/>
    <w:rsid w:val="00393C49"/>
    <w:rsid w:val="003952C0"/>
    <w:rsid w:val="00395E94"/>
    <w:rsid w:val="00396265"/>
    <w:rsid w:val="003972EB"/>
    <w:rsid w:val="00397EC4"/>
    <w:rsid w:val="003A25A6"/>
    <w:rsid w:val="003A2E44"/>
    <w:rsid w:val="003A358D"/>
    <w:rsid w:val="003A465B"/>
    <w:rsid w:val="003A5852"/>
    <w:rsid w:val="003A59C9"/>
    <w:rsid w:val="003B089D"/>
    <w:rsid w:val="003B1703"/>
    <w:rsid w:val="003B2E92"/>
    <w:rsid w:val="003B3236"/>
    <w:rsid w:val="003B3E5F"/>
    <w:rsid w:val="003B56DB"/>
    <w:rsid w:val="003B646B"/>
    <w:rsid w:val="003C0C14"/>
    <w:rsid w:val="003C0D63"/>
    <w:rsid w:val="003C0D81"/>
    <w:rsid w:val="003C0D91"/>
    <w:rsid w:val="003C1352"/>
    <w:rsid w:val="003C139A"/>
    <w:rsid w:val="003C3A15"/>
    <w:rsid w:val="003C43DD"/>
    <w:rsid w:val="003C4780"/>
    <w:rsid w:val="003C4983"/>
    <w:rsid w:val="003C5C68"/>
    <w:rsid w:val="003C6036"/>
    <w:rsid w:val="003C677B"/>
    <w:rsid w:val="003C6EA6"/>
    <w:rsid w:val="003C76A9"/>
    <w:rsid w:val="003C7E8B"/>
    <w:rsid w:val="003D011B"/>
    <w:rsid w:val="003D016F"/>
    <w:rsid w:val="003D0F3B"/>
    <w:rsid w:val="003D1027"/>
    <w:rsid w:val="003D22CC"/>
    <w:rsid w:val="003D2300"/>
    <w:rsid w:val="003D2A87"/>
    <w:rsid w:val="003D2BA7"/>
    <w:rsid w:val="003D3674"/>
    <w:rsid w:val="003D5A6C"/>
    <w:rsid w:val="003D5A87"/>
    <w:rsid w:val="003D7886"/>
    <w:rsid w:val="003D79C9"/>
    <w:rsid w:val="003E0FFA"/>
    <w:rsid w:val="003E1F66"/>
    <w:rsid w:val="003E28E3"/>
    <w:rsid w:val="003E3239"/>
    <w:rsid w:val="003E34E2"/>
    <w:rsid w:val="003E36E6"/>
    <w:rsid w:val="003E40F2"/>
    <w:rsid w:val="003E4F4B"/>
    <w:rsid w:val="003E511A"/>
    <w:rsid w:val="003E5836"/>
    <w:rsid w:val="003E64FF"/>
    <w:rsid w:val="003E6C3B"/>
    <w:rsid w:val="003E7112"/>
    <w:rsid w:val="003F204D"/>
    <w:rsid w:val="003F2101"/>
    <w:rsid w:val="003F3A80"/>
    <w:rsid w:val="003F4A4A"/>
    <w:rsid w:val="003F4CD2"/>
    <w:rsid w:val="003F573A"/>
    <w:rsid w:val="003F5DAD"/>
    <w:rsid w:val="003F62E2"/>
    <w:rsid w:val="003F7715"/>
    <w:rsid w:val="00400D59"/>
    <w:rsid w:val="00402486"/>
    <w:rsid w:val="004025ED"/>
    <w:rsid w:val="00402757"/>
    <w:rsid w:val="0040293C"/>
    <w:rsid w:val="00404AA5"/>
    <w:rsid w:val="00404C92"/>
    <w:rsid w:val="00404E08"/>
    <w:rsid w:val="00404E9A"/>
    <w:rsid w:val="00404FFB"/>
    <w:rsid w:val="004051B5"/>
    <w:rsid w:val="004055DC"/>
    <w:rsid w:val="00407064"/>
    <w:rsid w:val="0040747C"/>
    <w:rsid w:val="00407A02"/>
    <w:rsid w:val="0041084E"/>
    <w:rsid w:val="00410CB7"/>
    <w:rsid w:val="00411C92"/>
    <w:rsid w:val="00413744"/>
    <w:rsid w:val="00415552"/>
    <w:rsid w:val="00416E83"/>
    <w:rsid w:val="004171D0"/>
    <w:rsid w:val="0041741A"/>
    <w:rsid w:val="00417E9F"/>
    <w:rsid w:val="00422161"/>
    <w:rsid w:val="004221AA"/>
    <w:rsid w:val="004223ED"/>
    <w:rsid w:val="00423B56"/>
    <w:rsid w:val="00424CF5"/>
    <w:rsid w:val="00425549"/>
    <w:rsid w:val="00425B5A"/>
    <w:rsid w:val="00425CFA"/>
    <w:rsid w:val="004266CB"/>
    <w:rsid w:val="004273DF"/>
    <w:rsid w:val="00430234"/>
    <w:rsid w:val="00430FA8"/>
    <w:rsid w:val="004318F0"/>
    <w:rsid w:val="0043224A"/>
    <w:rsid w:val="004324B7"/>
    <w:rsid w:val="004336A3"/>
    <w:rsid w:val="004339B5"/>
    <w:rsid w:val="00433CFB"/>
    <w:rsid w:val="004343D0"/>
    <w:rsid w:val="00434835"/>
    <w:rsid w:val="004352A9"/>
    <w:rsid w:val="004357B2"/>
    <w:rsid w:val="00435DA2"/>
    <w:rsid w:val="004360D0"/>
    <w:rsid w:val="004361D2"/>
    <w:rsid w:val="00436254"/>
    <w:rsid w:val="00436FC9"/>
    <w:rsid w:val="00437E14"/>
    <w:rsid w:val="0044010F"/>
    <w:rsid w:val="00442EC5"/>
    <w:rsid w:val="00445F33"/>
    <w:rsid w:val="0044780D"/>
    <w:rsid w:val="00447E02"/>
    <w:rsid w:val="0045027C"/>
    <w:rsid w:val="0045037E"/>
    <w:rsid w:val="00451827"/>
    <w:rsid w:val="00451A04"/>
    <w:rsid w:val="00451C36"/>
    <w:rsid w:val="00452885"/>
    <w:rsid w:val="00452CD7"/>
    <w:rsid w:val="00454B7C"/>
    <w:rsid w:val="00454CE5"/>
    <w:rsid w:val="0045568C"/>
    <w:rsid w:val="0045571A"/>
    <w:rsid w:val="00456637"/>
    <w:rsid w:val="004568B3"/>
    <w:rsid w:val="004570C4"/>
    <w:rsid w:val="004573AC"/>
    <w:rsid w:val="00457690"/>
    <w:rsid w:val="00457E12"/>
    <w:rsid w:val="004600EA"/>
    <w:rsid w:val="00461983"/>
    <w:rsid w:val="00461B52"/>
    <w:rsid w:val="00462A05"/>
    <w:rsid w:val="00464534"/>
    <w:rsid w:val="004648B9"/>
    <w:rsid w:val="00464A37"/>
    <w:rsid w:val="0046595A"/>
    <w:rsid w:val="00466A46"/>
    <w:rsid w:val="00466C88"/>
    <w:rsid w:val="00466DAC"/>
    <w:rsid w:val="004671A5"/>
    <w:rsid w:val="00467391"/>
    <w:rsid w:val="004707B9"/>
    <w:rsid w:val="0047120C"/>
    <w:rsid w:val="0047131E"/>
    <w:rsid w:val="0047196B"/>
    <w:rsid w:val="00471ADE"/>
    <w:rsid w:val="00473629"/>
    <w:rsid w:val="00474248"/>
    <w:rsid w:val="004743CA"/>
    <w:rsid w:val="00474E18"/>
    <w:rsid w:val="00476B60"/>
    <w:rsid w:val="00476CC2"/>
    <w:rsid w:val="00477078"/>
    <w:rsid w:val="00477D8D"/>
    <w:rsid w:val="004809AA"/>
    <w:rsid w:val="004813B2"/>
    <w:rsid w:val="00484966"/>
    <w:rsid w:val="0048550F"/>
    <w:rsid w:val="00486E35"/>
    <w:rsid w:val="00487A7E"/>
    <w:rsid w:val="00487E95"/>
    <w:rsid w:val="00490139"/>
    <w:rsid w:val="00490CED"/>
    <w:rsid w:val="00491169"/>
    <w:rsid w:val="00491D35"/>
    <w:rsid w:val="004928E9"/>
    <w:rsid w:val="00493C33"/>
    <w:rsid w:val="00494969"/>
    <w:rsid w:val="00495A7E"/>
    <w:rsid w:val="00495BEB"/>
    <w:rsid w:val="00496589"/>
    <w:rsid w:val="004975C9"/>
    <w:rsid w:val="004A0215"/>
    <w:rsid w:val="004A06B2"/>
    <w:rsid w:val="004A1908"/>
    <w:rsid w:val="004A2FC1"/>
    <w:rsid w:val="004A31BD"/>
    <w:rsid w:val="004A44D3"/>
    <w:rsid w:val="004A6F1C"/>
    <w:rsid w:val="004A77FB"/>
    <w:rsid w:val="004B09A9"/>
    <w:rsid w:val="004B1EC2"/>
    <w:rsid w:val="004B2054"/>
    <w:rsid w:val="004B272E"/>
    <w:rsid w:val="004B29D9"/>
    <w:rsid w:val="004B38E3"/>
    <w:rsid w:val="004B3FB4"/>
    <w:rsid w:val="004B5028"/>
    <w:rsid w:val="004B60CC"/>
    <w:rsid w:val="004B6E63"/>
    <w:rsid w:val="004C03DF"/>
    <w:rsid w:val="004C04BF"/>
    <w:rsid w:val="004C05F6"/>
    <w:rsid w:val="004C20E4"/>
    <w:rsid w:val="004C279B"/>
    <w:rsid w:val="004C30CC"/>
    <w:rsid w:val="004C39D2"/>
    <w:rsid w:val="004C3AAE"/>
    <w:rsid w:val="004C4462"/>
    <w:rsid w:val="004C4539"/>
    <w:rsid w:val="004C4670"/>
    <w:rsid w:val="004C4AF5"/>
    <w:rsid w:val="004C5A3F"/>
    <w:rsid w:val="004C618B"/>
    <w:rsid w:val="004C6F6C"/>
    <w:rsid w:val="004C7D3D"/>
    <w:rsid w:val="004D02D8"/>
    <w:rsid w:val="004D1161"/>
    <w:rsid w:val="004D12D0"/>
    <w:rsid w:val="004D1419"/>
    <w:rsid w:val="004D15CD"/>
    <w:rsid w:val="004D2515"/>
    <w:rsid w:val="004D2CA8"/>
    <w:rsid w:val="004D525F"/>
    <w:rsid w:val="004D61CC"/>
    <w:rsid w:val="004D64B0"/>
    <w:rsid w:val="004E228A"/>
    <w:rsid w:val="004E3155"/>
    <w:rsid w:val="004E31D9"/>
    <w:rsid w:val="004E3631"/>
    <w:rsid w:val="004E3D92"/>
    <w:rsid w:val="004E4089"/>
    <w:rsid w:val="004E413D"/>
    <w:rsid w:val="004E46E1"/>
    <w:rsid w:val="004E4E32"/>
    <w:rsid w:val="004E7A59"/>
    <w:rsid w:val="004F033D"/>
    <w:rsid w:val="004F0566"/>
    <w:rsid w:val="004F1184"/>
    <w:rsid w:val="004F232A"/>
    <w:rsid w:val="004F253B"/>
    <w:rsid w:val="004F2BCE"/>
    <w:rsid w:val="004F3B2F"/>
    <w:rsid w:val="004F4048"/>
    <w:rsid w:val="004F4098"/>
    <w:rsid w:val="004F417A"/>
    <w:rsid w:val="004F4B25"/>
    <w:rsid w:val="004F64E1"/>
    <w:rsid w:val="004F7B64"/>
    <w:rsid w:val="0050160B"/>
    <w:rsid w:val="00502910"/>
    <w:rsid w:val="00504E03"/>
    <w:rsid w:val="00505191"/>
    <w:rsid w:val="00507258"/>
    <w:rsid w:val="005072CE"/>
    <w:rsid w:val="00507502"/>
    <w:rsid w:val="00511383"/>
    <w:rsid w:val="0051217B"/>
    <w:rsid w:val="00512799"/>
    <w:rsid w:val="0051313F"/>
    <w:rsid w:val="0051504A"/>
    <w:rsid w:val="00515231"/>
    <w:rsid w:val="00515FAB"/>
    <w:rsid w:val="0051604E"/>
    <w:rsid w:val="00516EF2"/>
    <w:rsid w:val="00520BAB"/>
    <w:rsid w:val="005215F3"/>
    <w:rsid w:val="00522FDE"/>
    <w:rsid w:val="00525A0E"/>
    <w:rsid w:val="00526336"/>
    <w:rsid w:val="00526506"/>
    <w:rsid w:val="00527121"/>
    <w:rsid w:val="005272ED"/>
    <w:rsid w:val="0052767E"/>
    <w:rsid w:val="005304B4"/>
    <w:rsid w:val="00530806"/>
    <w:rsid w:val="00530BA6"/>
    <w:rsid w:val="00531539"/>
    <w:rsid w:val="00532C9C"/>
    <w:rsid w:val="00532D18"/>
    <w:rsid w:val="00534D39"/>
    <w:rsid w:val="00535A91"/>
    <w:rsid w:val="00536A67"/>
    <w:rsid w:val="00536B1F"/>
    <w:rsid w:val="00536D87"/>
    <w:rsid w:val="0053798E"/>
    <w:rsid w:val="00537AE7"/>
    <w:rsid w:val="005410C0"/>
    <w:rsid w:val="00541CF8"/>
    <w:rsid w:val="00541D84"/>
    <w:rsid w:val="00544A2D"/>
    <w:rsid w:val="00544B3F"/>
    <w:rsid w:val="00544E26"/>
    <w:rsid w:val="00544FB2"/>
    <w:rsid w:val="005454AA"/>
    <w:rsid w:val="00550463"/>
    <w:rsid w:val="005512A1"/>
    <w:rsid w:val="0055324A"/>
    <w:rsid w:val="005535F5"/>
    <w:rsid w:val="00553E75"/>
    <w:rsid w:val="005540F4"/>
    <w:rsid w:val="00555054"/>
    <w:rsid w:val="005553C4"/>
    <w:rsid w:val="00555BA7"/>
    <w:rsid w:val="005563BF"/>
    <w:rsid w:val="00560BD7"/>
    <w:rsid w:val="00561934"/>
    <w:rsid w:val="0056260D"/>
    <w:rsid w:val="00563A0C"/>
    <w:rsid w:val="00565F1A"/>
    <w:rsid w:val="00566547"/>
    <w:rsid w:val="0056662C"/>
    <w:rsid w:val="005669A4"/>
    <w:rsid w:val="00566D9D"/>
    <w:rsid w:val="00566E82"/>
    <w:rsid w:val="005678A6"/>
    <w:rsid w:val="005722EB"/>
    <w:rsid w:val="005734D3"/>
    <w:rsid w:val="00573B82"/>
    <w:rsid w:val="00574B2C"/>
    <w:rsid w:val="00575C71"/>
    <w:rsid w:val="005760EA"/>
    <w:rsid w:val="005775BB"/>
    <w:rsid w:val="005802B3"/>
    <w:rsid w:val="005823AC"/>
    <w:rsid w:val="005823C1"/>
    <w:rsid w:val="005829EB"/>
    <w:rsid w:val="00582E2F"/>
    <w:rsid w:val="00582EB7"/>
    <w:rsid w:val="00582FBE"/>
    <w:rsid w:val="005834F8"/>
    <w:rsid w:val="00583F88"/>
    <w:rsid w:val="00584863"/>
    <w:rsid w:val="005849B7"/>
    <w:rsid w:val="00585CB8"/>
    <w:rsid w:val="005867CB"/>
    <w:rsid w:val="005871C3"/>
    <w:rsid w:val="005875A9"/>
    <w:rsid w:val="005876CD"/>
    <w:rsid w:val="00590006"/>
    <w:rsid w:val="00590160"/>
    <w:rsid w:val="0059058B"/>
    <w:rsid w:val="00590B39"/>
    <w:rsid w:val="00591008"/>
    <w:rsid w:val="005935A0"/>
    <w:rsid w:val="0059611F"/>
    <w:rsid w:val="0059734E"/>
    <w:rsid w:val="005A021F"/>
    <w:rsid w:val="005A0F1A"/>
    <w:rsid w:val="005A112B"/>
    <w:rsid w:val="005A11A3"/>
    <w:rsid w:val="005A2CF0"/>
    <w:rsid w:val="005A3F18"/>
    <w:rsid w:val="005A405E"/>
    <w:rsid w:val="005A4238"/>
    <w:rsid w:val="005A4680"/>
    <w:rsid w:val="005A585A"/>
    <w:rsid w:val="005A5ABE"/>
    <w:rsid w:val="005A6AE4"/>
    <w:rsid w:val="005A7427"/>
    <w:rsid w:val="005B05FE"/>
    <w:rsid w:val="005B0F4B"/>
    <w:rsid w:val="005B14C4"/>
    <w:rsid w:val="005B16B6"/>
    <w:rsid w:val="005B199B"/>
    <w:rsid w:val="005B1FAB"/>
    <w:rsid w:val="005B238D"/>
    <w:rsid w:val="005B3BC0"/>
    <w:rsid w:val="005B54F9"/>
    <w:rsid w:val="005B5AFF"/>
    <w:rsid w:val="005B5F71"/>
    <w:rsid w:val="005B6893"/>
    <w:rsid w:val="005B68C5"/>
    <w:rsid w:val="005C0371"/>
    <w:rsid w:val="005C077E"/>
    <w:rsid w:val="005C17FF"/>
    <w:rsid w:val="005C1962"/>
    <w:rsid w:val="005C1A41"/>
    <w:rsid w:val="005C42DE"/>
    <w:rsid w:val="005C4D7B"/>
    <w:rsid w:val="005C5247"/>
    <w:rsid w:val="005C626B"/>
    <w:rsid w:val="005C6270"/>
    <w:rsid w:val="005C62CB"/>
    <w:rsid w:val="005C63C5"/>
    <w:rsid w:val="005C6B5E"/>
    <w:rsid w:val="005C7C36"/>
    <w:rsid w:val="005D1187"/>
    <w:rsid w:val="005D1265"/>
    <w:rsid w:val="005D21F2"/>
    <w:rsid w:val="005D27B9"/>
    <w:rsid w:val="005D2B27"/>
    <w:rsid w:val="005D3263"/>
    <w:rsid w:val="005D4686"/>
    <w:rsid w:val="005E0DD7"/>
    <w:rsid w:val="005E2345"/>
    <w:rsid w:val="005E23A7"/>
    <w:rsid w:val="005E45EE"/>
    <w:rsid w:val="005E5B6E"/>
    <w:rsid w:val="005E6DF5"/>
    <w:rsid w:val="005F15B7"/>
    <w:rsid w:val="005F1FB5"/>
    <w:rsid w:val="005F229F"/>
    <w:rsid w:val="005F340D"/>
    <w:rsid w:val="005F495F"/>
    <w:rsid w:val="005F5DA9"/>
    <w:rsid w:val="005F69F1"/>
    <w:rsid w:val="005F6D92"/>
    <w:rsid w:val="005F7022"/>
    <w:rsid w:val="005F7AD8"/>
    <w:rsid w:val="0060008A"/>
    <w:rsid w:val="006017E9"/>
    <w:rsid w:val="006034A8"/>
    <w:rsid w:val="00603890"/>
    <w:rsid w:val="00604C8A"/>
    <w:rsid w:val="0060698B"/>
    <w:rsid w:val="00606F37"/>
    <w:rsid w:val="006070E4"/>
    <w:rsid w:val="006103F8"/>
    <w:rsid w:val="00611A53"/>
    <w:rsid w:val="0061227E"/>
    <w:rsid w:val="00612B51"/>
    <w:rsid w:val="00612E0D"/>
    <w:rsid w:val="00614D97"/>
    <w:rsid w:val="00614EC7"/>
    <w:rsid w:val="00615184"/>
    <w:rsid w:val="00615986"/>
    <w:rsid w:val="00615A81"/>
    <w:rsid w:val="00615B21"/>
    <w:rsid w:val="0061639A"/>
    <w:rsid w:val="00616E61"/>
    <w:rsid w:val="006207D9"/>
    <w:rsid w:val="00620878"/>
    <w:rsid w:val="00620B12"/>
    <w:rsid w:val="00621467"/>
    <w:rsid w:val="006215EE"/>
    <w:rsid w:val="0062357D"/>
    <w:rsid w:val="00623F62"/>
    <w:rsid w:val="0062530F"/>
    <w:rsid w:val="00625735"/>
    <w:rsid w:val="00625DCF"/>
    <w:rsid w:val="00626825"/>
    <w:rsid w:val="00630280"/>
    <w:rsid w:val="00630E4D"/>
    <w:rsid w:val="00631846"/>
    <w:rsid w:val="00631EEF"/>
    <w:rsid w:val="00632987"/>
    <w:rsid w:val="00632F35"/>
    <w:rsid w:val="0063363D"/>
    <w:rsid w:val="00633C88"/>
    <w:rsid w:val="00634492"/>
    <w:rsid w:val="006348DF"/>
    <w:rsid w:val="00635A1E"/>
    <w:rsid w:val="00635D22"/>
    <w:rsid w:val="00636862"/>
    <w:rsid w:val="006377B3"/>
    <w:rsid w:val="00640A3E"/>
    <w:rsid w:val="00640A3F"/>
    <w:rsid w:val="0064136B"/>
    <w:rsid w:val="00643DDA"/>
    <w:rsid w:val="00645163"/>
    <w:rsid w:val="0064565E"/>
    <w:rsid w:val="006463FD"/>
    <w:rsid w:val="00646871"/>
    <w:rsid w:val="00646B39"/>
    <w:rsid w:val="0064746F"/>
    <w:rsid w:val="006475B7"/>
    <w:rsid w:val="00647618"/>
    <w:rsid w:val="00650119"/>
    <w:rsid w:val="00650EE4"/>
    <w:rsid w:val="006516FF"/>
    <w:rsid w:val="006530E1"/>
    <w:rsid w:val="00653E1B"/>
    <w:rsid w:val="00653F8C"/>
    <w:rsid w:val="00654137"/>
    <w:rsid w:val="0065474E"/>
    <w:rsid w:val="00655592"/>
    <w:rsid w:val="00656050"/>
    <w:rsid w:val="00656933"/>
    <w:rsid w:val="006600F5"/>
    <w:rsid w:val="00660D98"/>
    <w:rsid w:val="00661010"/>
    <w:rsid w:val="0066149D"/>
    <w:rsid w:val="0066222C"/>
    <w:rsid w:val="0066368B"/>
    <w:rsid w:val="0066438F"/>
    <w:rsid w:val="00664626"/>
    <w:rsid w:val="006650E2"/>
    <w:rsid w:val="00665134"/>
    <w:rsid w:val="00665C11"/>
    <w:rsid w:val="00666BD1"/>
    <w:rsid w:val="006705D5"/>
    <w:rsid w:val="00670EB6"/>
    <w:rsid w:val="00673FFF"/>
    <w:rsid w:val="00674791"/>
    <w:rsid w:val="00677D23"/>
    <w:rsid w:val="00680347"/>
    <w:rsid w:val="00680C62"/>
    <w:rsid w:val="00681B80"/>
    <w:rsid w:val="00682035"/>
    <w:rsid w:val="0068206D"/>
    <w:rsid w:val="00683AA2"/>
    <w:rsid w:val="0068407A"/>
    <w:rsid w:val="006848E1"/>
    <w:rsid w:val="00684D7D"/>
    <w:rsid w:val="00685A34"/>
    <w:rsid w:val="00686BE9"/>
    <w:rsid w:val="00687E9C"/>
    <w:rsid w:val="00687EB5"/>
    <w:rsid w:val="00691B5A"/>
    <w:rsid w:val="0069426D"/>
    <w:rsid w:val="006946FE"/>
    <w:rsid w:val="00696DBE"/>
    <w:rsid w:val="00697162"/>
    <w:rsid w:val="006972EA"/>
    <w:rsid w:val="006A0ED5"/>
    <w:rsid w:val="006A105D"/>
    <w:rsid w:val="006A1CC2"/>
    <w:rsid w:val="006A4110"/>
    <w:rsid w:val="006A4775"/>
    <w:rsid w:val="006A483E"/>
    <w:rsid w:val="006A4A9F"/>
    <w:rsid w:val="006A636A"/>
    <w:rsid w:val="006A678A"/>
    <w:rsid w:val="006A7820"/>
    <w:rsid w:val="006A79E5"/>
    <w:rsid w:val="006B1EE2"/>
    <w:rsid w:val="006B2186"/>
    <w:rsid w:val="006B29E1"/>
    <w:rsid w:val="006B2DF4"/>
    <w:rsid w:val="006B3F05"/>
    <w:rsid w:val="006B4140"/>
    <w:rsid w:val="006B4A1D"/>
    <w:rsid w:val="006B6F59"/>
    <w:rsid w:val="006B79A2"/>
    <w:rsid w:val="006C4AC5"/>
    <w:rsid w:val="006C6437"/>
    <w:rsid w:val="006C69AC"/>
    <w:rsid w:val="006C7F59"/>
    <w:rsid w:val="006D076F"/>
    <w:rsid w:val="006D08B8"/>
    <w:rsid w:val="006D0D12"/>
    <w:rsid w:val="006D1E33"/>
    <w:rsid w:val="006D2577"/>
    <w:rsid w:val="006D31DA"/>
    <w:rsid w:val="006D4296"/>
    <w:rsid w:val="006D4440"/>
    <w:rsid w:val="006D4489"/>
    <w:rsid w:val="006D4587"/>
    <w:rsid w:val="006D48AA"/>
    <w:rsid w:val="006D4CA9"/>
    <w:rsid w:val="006D4D78"/>
    <w:rsid w:val="006D5A2B"/>
    <w:rsid w:val="006D5ADE"/>
    <w:rsid w:val="006D5DF3"/>
    <w:rsid w:val="006D6607"/>
    <w:rsid w:val="006D7320"/>
    <w:rsid w:val="006D7906"/>
    <w:rsid w:val="006E0276"/>
    <w:rsid w:val="006E146D"/>
    <w:rsid w:val="006E2A4A"/>
    <w:rsid w:val="006E304D"/>
    <w:rsid w:val="006E34B1"/>
    <w:rsid w:val="006E434F"/>
    <w:rsid w:val="006E5545"/>
    <w:rsid w:val="006E5BF4"/>
    <w:rsid w:val="006E5D71"/>
    <w:rsid w:val="006E650D"/>
    <w:rsid w:val="006E66E6"/>
    <w:rsid w:val="006E6848"/>
    <w:rsid w:val="006E6B22"/>
    <w:rsid w:val="006E6C9D"/>
    <w:rsid w:val="006E6F83"/>
    <w:rsid w:val="006E70A6"/>
    <w:rsid w:val="006E71E0"/>
    <w:rsid w:val="006E7411"/>
    <w:rsid w:val="006E7CEE"/>
    <w:rsid w:val="006F08C0"/>
    <w:rsid w:val="006F3E9B"/>
    <w:rsid w:val="006F4672"/>
    <w:rsid w:val="006F5B99"/>
    <w:rsid w:val="006F73F8"/>
    <w:rsid w:val="006F7750"/>
    <w:rsid w:val="00700244"/>
    <w:rsid w:val="0070026B"/>
    <w:rsid w:val="00700C31"/>
    <w:rsid w:val="00701CC1"/>
    <w:rsid w:val="00701F4D"/>
    <w:rsid w:val="00701F51"/>
    <w:rsid w:val="00703206"/>
    <w:rsid w:val="007034FD"/>
    <w:rsid w:val="00703F20"/>
    <w:rsid w:val="00704425"/>
    <w:rsid w:val="00704D55"/>
    <w:rsid w:val="00707040"/>
    <w:rsid w:val="00707D3F"/>
    <w:rsid w:val="007105DD"/>
    <w:rsid w:val="00711C7B"/>
    <w:rsid w:val="00712561"/>
    <w:rsid w:val="00712D32"/>
    <w:rsid w:val="00713C53"/>
    <w:rsid w:val="007141CC"/>
    <w:rsid w:val="00714A16"/>
    <w:rsid w:val="00714B1B"/>
    <w:rsid w:val="007151FE"/>
    <w:rsid w:val="007158E7"/>
    <w:rsid w:val="00716179"/>
    <w:rsid w:val="00716275"/>
    <w:rsid w:val="0071658F"/>
    <w:rsid w:val="00717CE6"/>
    <w:rsid w:val="00720495"/>
    <w:rsid w:val="00721152"/>
    <w:rsid w:val="00721295"/>
    <w:rsid w:val="00721D6F"/>
    <w:rsid w:val="00721DE9"/>
    <w:rsid w:val="00723AAF"/>
    <w:rsid w:val="007248F2"/>
    <w:rsid w:val="0072572D"/>
    <w:rsid w:val="00725E71"/>
    <w:rsid w:val="00730A09"/>
    <w:rsid w:val="00731082"/>
    <w:rsid w:val="00731B98"/>
    <w:rsid w:val="00734149"/>
    <w:rsid w:val="00734235"/>
    <w:rsid w:val="00734A70"/>
    <w:rsid w:val="00736076"/>
    <w:rsid w:val="00737087"/>
    <w:rsid w:val="00737187"/>
    <w:rsid w:val="00740548"/>
    <w:rsid w:val="00740825"/>
    <w:rsid w:val="007408FC"/>
    <w:rsid w:val="00741412"/>
    <w:rsid w:val="00744426"/>
    <w:rsid w:val="00744D9F"/>
    <w:rsid w:val="00746442"/>
    <w:rsid w:val="007464DD"/>
    <w:rsid w:val="0074657E"/>
    <w:rsid w:val="00746734"/>
    <w:rsid w:val="007477FE"/>
    <w:rsid w:val="00751787"/>
    <w:rsid w:val="0075327A"/>
    <w:rsid w:val="0075363C"/>
    <w:rsid w:val="0075498F"/>
    <w:rsid w:val="00755340"/>
    <w:rsid w:val="0075667A"/>
    <w:rsid w:val="007571D2"/>
    <w:rsid w:val="00760884"/>
    <w:rsid w:val="00760AE1"/>
    <w:rsid w:val="00762D29"/>
    <w:rsid w:val="00764C6D"/>
    <w:rsid w:val="00764E4B"/>
    <w:rsid w:val="00765123"/>
    <w:rsid w:val="00765871"/>
    <w:rsid w:val="00766EAE"/>
    <w:rsid w:val="00767193"/>
    <w:rsid w:val="00767BB7"/>
    <w:rsid w:val="00767F14"/>
    <w:rsid w:val="00770020"/>
    <w:rsid w:val="00770A75"/>
    <w:rsid w:val="007713F0"/>
    <w:rsid w:val="007715B5"/>
    <w:rsid w:val="00771998"/>
    <w:rsid w:val="00771F48"/>
    <w:rsid w:val="007721C9"/>
    <w:rsid w:val="00772B91"/>
    <w:rsid w:val="00773A9B"/>
    <w:rsid w:val="00773B32"/>
    <w:rsid w:val="00774110"/>
    <w:rsid w:val="0077630C"/>
    <w:rsid w:val="00780654"/>
    <w:rsid w:val="00780E8B"/>
    <w:rsid w:val="007816C2"/>
    <w:rsid w:val="007830F1"/>
    <w:rsid w:val="00784E1F"/>
    <w:rsid w:val="007857D3"/>
    <w:rsid w:val="00786A0B"/>
    <w:rsid w:val="00786E37"/>
    <w:rsid w:val="00787467"/>
    <w:rsid w:val="007875D4"/>
    <w:rsid w:val="00787AED"/>
    <w:rsid w:val="00790AAC"/>
    <w:rsid w:val="00791A5D"/>
    <w:rsid w:val="00791BBB"/>
    <w:rsid w:val="00792656"/>
    <w:rsid w:val="00795942"/>
    <w:rsid w:val="00796432"/>
    <w:rsid w:val="00796B6A"/>
    <w:rsid w:val="0079733D"/>
    <w:rsid w:val="007A021C"/>
    <w:rsid w:val="007A05E6"/>
    <w:rsid w:val="007A0E50"/>
    <w:rsid w:val="007A1213"/>
    <w:rsid w:val="007A152B"/>
    <w:rsid w:val="007A18EF"/>
    <w:rsid w:val="007A1C87"/>
    <w:rsid w:val="007A3480"/>
    <w:rsid w:val="007A5173"/>
    <w:rsid w:val="007A51F1"/>
    <w:rsid w:val="007A5284"/>
    <w:rsid w:val="007A5417"/>
    <w:rsid w:val="007A6FEE"/>
    <w:rsid w:val="007A708D"/>
    <w:rsid w:val="007A7439"/>
    <w:rsid w:val="007B051C"/>
    <w:rsid w:val="007B0B5C"/>
    <w:rsid w:val="007B15C1"/>
    <w:rsid w:val="007B2388"/>
    <w:rsid w:val="007B4D76"/>
    <w:rsid w:val="007B56E8"/>
    <w:rsid w:val="007B625D"/>
    <w:rsid w:val="007C1FF9"/>
    <w:rsid w:val="007C22B4"/>
    <w:rsid w:val="007C2B19"/>
    <w:rsid w:val="007C3526"/>
    <w:rsid w:val="007C3FDA"/>
    <w:rsid w:val="007C4FBE"/>
    <w:rsid w:val="007C586A"/>
    <w:rsid w:val="007C5EA1"/>
    <w:rsid w:val="007C6391"/>
    <w:rsid w:val="007C694D"/>
    <w:rsid w:val="007C6CE7"/>
    <w:rsid w:val="007C6E84"/>
    <w:rsid w:val="007C7F91"/>
    <w:rsid w:val="007D0AEA"/>
    <w:rsid w:val="007D1198"/>
    <w:rsid w:val="007D19DD"/>
    <w:rsid w:val="007D1DBB"/>
    <w:rsid w:val="007D38BB"/>
    <w:rsid w:val="007D4204"/>
    <w:rsid w:val="007D4355"/>
    <w:rsid w:val="007D4F6F"/>
    <w:rsid w:val="007D5798"/>
    <w:rsid w:val="007D6C8C"/>
    <w:rsid w:val="007D7608"/>
    <w:rsid w:val="007D7DE5"/>
    <w:rsid w:val="007D7E65"/>
    <w:rsid w:val="007E0042"/>
    <w:rsid w:val="007E00FF"/>
    <w:rsid w:val="007E149C"/>
    <w:rsid w:val="007E2659"/>
    <w:rsid w:val="007E35D6"/>
    <w:rsid w:val="007E5E8D"/>
    <w:rsid w:val="007E63B3"/>
    <w:rsid w:val="007E7FC8"/>
    <w:rsid w:val="007F0374"/>
    <w:rsid w:val="007F30A8"/>
    <w:rsid w:val="007F30DB"/>
    <w:rsid w:val="007F344B"/>
    <w:rsid w:val="007F3F3F"/>
    <w:rsid w:val="007F3F55"/>
    <w:rsid w:val="007F5752"/>
    <w:rsid w:val="007F603F"/>
    <w:rsid w:val="007F6448"/>
    <w:rsid w:val="007F7536"/>
    <w:rsid w:val="007F7F12"/>
    <w:rsid w:val="00800E8E"/>
    <w:rsid w:val="00801A56"/>
    <w:rsid w:val="00802ACD"/>
    <w:rsid w:val="00802BDE"/>
    <w:rsid w:val="00803482"/>
    <w:rsid w:val="008039D2"/>
    <w:rsid w:val="00803A5D"/>
    <w:rsid w:val="00803EEF"/>
    <w:rsid w:val="0080594A"/>
    <w:rsid w:val="00806946"/>
    <w:rsid w:val="00806D0B"/>
    <w:rsid w:val="00807682"/>
    <w:rsid w:val="00810817"/>
    <w:rsid w:val="00812006"/>
    <w:rsid w:val="008124A1"/>
    <w:rsid w:val="0081289B"/>
    <w:rsid w:val="00812A73"/>
    <w:rsid w:val="0081391D"/>
    <w:rsid w:val="00813C66"/>
    <w:rsid w:val="00813CF0"/>
    <w:rsid w:val="008143EF"/>
    <w:rsid w:val="00814851"/>
    <w:rsid w:val="00814FC0"/>
    <w:rsid w:val="00815E7D"/>
    <w:rsid w:val="008163BE"/>
    <w:rsid w:val="008172F5"/>
    <w:rsid w:val="008200C0"/>
    <w:rsid w:val="0082137F"/>
    <w:rsid w:val="0082160D"/>
    <w:rsid w:val="00821B0B"/>
    <w:rsid w:val="00822967"/>
    <w:rsid w:val="00822CF3"/>
    <w:rsid w:val="00823802"/>
    <w:rsid w:val="00823CC5"/>
    <w:rsid w:val="00824B99"/>
    <w:rsid w:val="008253C8"/>
    <w:rsid w:val="00830301"/>
    <w:rsid w:val="0083114C"/>
    <w:rsid w:val="008314D7"/>
    <w:rsid w:val="0083174B"/>
    <w:rsid w:val="00832753"/>
    <w:rsid w:val="00833513"/>
    <w:rsid w:val="00834F9E"/>
    <w:rsid w:val="0083600B"/>
    <w:rsid w:val="008361CB"/>
    <w:rsid w:val="00836718"/>
    <w:rsid w:val="008371B1"/>
    <w:rsid w:val="0083768E"/>
    <w:rsid w:val="00841F60"/>
    <w:rsid w:val="008429D3"/>
    <w:rsid w:val="00844646"/>
    <w:rsid w:val="008447D5"/>
    <w:rsid w:val="008451DB"/>
    <w:rsid w:val="008453F0"/>
    <w:rsid w:val="00845EE8"/>
    <w:rsid w:val="00847117"/>
    <w:rsid w:val="00847371"/>
    <w:rsid w:val="00847B3B"/>
    <w:rsid w:val="00847FC8"/>
    <w:rsid w:val="0085048C"/>
    <w:rsid w:val="00852018"/>
    <w:rsid w:val="00852648"/>
    <w:rsid w:val="00852BF6"/>
    <w:rsid w:val="00854429"/>
    <w:rsid w:val="00856225"/>
    <w:rsid w:val="00856B6A"/>
    <w:rsid w:val="00856D1F"/>
    <w:rsid w:val="00856DAE"/>
    <w:rsid w:val="008609B6"/>
    <w:rsid w:val="00860C5B"/>
    <w:rsid w:val="00860DF5"/>
    <w:rsid w:val="0086217A"/>
    <w:rsid w:val="00863512"/>
    <w:rsid w:val="008656ED"/>
    <w:rsid w:val="00865FD1"/>
    <w:rsid w:val="00866218"/>
    <w:rsid w:val="008663E7"/>
    <w:rsid w:val="00866623"/>
    <w:rsid w:val="00867253"/>
    <w:rsid w:val="00867568"/>
    <w:rsid w:val="0086772B"/>
    <w:rsid w:val="008704A7"/>
    <w:rsid w:val="008710EA"/>
    <w:rsid w:val="00871554"/>
    <w:rsid w:val="0087243F"/>
    <w:rsid w:val="0087245C"/>
    <w:rsid w:val="00873788"/>
    <w:rsid w:val="00873CCA"/>
    <w:rsid w:val="008740B2"/>
    <w:rsid w:val="0087425C"/>
    <w:rsid w:val="00874C20"/>
    <w:rsid w:val="00875494"/>
    <w:rsid w:val="00875C49"/>
    <w:rsid w:val="00877452"/>
    <w:rsid w:val="00877A2B"/>
    <w:rsid w:val="00877E00"/>
    <w:rsid w:val="00880137"/>
    <w:rsid w:val="00880584"/>
    <w:rsid w:val="00880CB7"/>
    <w:rsid w:val="008832A7"/>
    <w:rsid w:val="00883FF4"/>
    <w:rsid w:val="00885FEF"/>
    <w:rsid w:val="00887C4B"/>
    <w:rsid w:val="00887CE0"/>
    <w:rsid w:val="0089015C"/>
    <w:rsid w:val="00890718"/>
    <w:rsid w:val="00890CD7"/>
    <w:rsid w:val="00891C34"/>
    <w:rsid w:val="0089230B"/>
    <w:rsid w:val="00893DB0"/>
    <w:rsid w:val="00894000"/>
    <w:rsid w:val="00894C4E"/>
    <w:rsid w:val="00894D08"/>
    <w:rsid w:val="008A064F"/>
    <w:rsid w:val="008A065D"/>
    <w:rsid w:val="008A09A6"/>
    <w:rsid w:val="008A0E03"/>
    <w:rsid w:val="008A10B0"/>
    <w:rsid w:val="008A156A"/>
    <w:rsid w:val="008A16F6"/>
    <w:rsid w:val="008A29BE"/>
    <w:rsid w:val="008A2AC2"/>
    <w:rsid w:val="008A6018"/>
    <w:rsid w:val="008A6A61"/>
    <w:rsid w:val="008A6E86"/>
    <w:rsid w:val="008A6EF3"/>
    <w:rsid w:val="008A71E3"/>
    <w:rsid w:val="008B1DED"/>
    <w:rsid w:val="008B206E"/>
    <w:rsid w:val="008B27FC"/>
    <w:rsid w:val="008B3678"/>
    <w:rsid w:val="008B37E2"/>
    <w:rsid w:val="008B3814"/>
    <w:rsid w:val="008B3D4C"/>
    <w:rsid w:val="008B4718"/>
    <w:rsid w:val="008B4898"/>
    <w:rsid w:val="008B596C"/>
    <w:rsid w:val="008B6591"/>
    <w:rsid w:val="008C12BB"/>
    <w:rsid w:val="008C1349"/>
    <w:rsid w:val="008C29F0"/>
    <w:rsid w:val="008C2E0A"/>
    <w:rsid w:val="008C2E71"/>
    <w:rsid w:val="008C4427"/>
    <w:rsid w:val="008C5B81"/>
    <w:rsid w:val="008C5BD2"/>
    <w:rsid w:val="008C7034"/>
    <w:rsid w:val="008C79F8"/>
    <w:rsid w:val="008C7E43"/>
    <w:rsid w:val="008D261B"/>
    <w:rsid w:val="008D2C7D"/>
    <w:rsid w:val="008D343C"/>
    <w:rsid w:val="008D5035"/>
    <w:rsid w:val="008D6E3C"/>
    <w:rsid w:val="008E03E5"/>
    <w:rsid w:val="008E149A"/>
    <w:rsid w:val="008E244E"/>
    <w:rsid w:val="008E37B2"/>
    <w:rsid w:val="008E3C1D"/>
    <w:rsid w:val="008E46E2"/>
    <w:rsid w:val="008E4B78"/>
    <w:rsid w:val="008E5DF8"/>
    <w:rsid w:val="008E6B9A"/>
    <w:rsid w:val="008F0287"/>
    <w:rsid w:val="008F06D5"/>
    <w:rsid w:val="008F0895"/>
    <w:rsid w:val="008F18DA"/>
    <w:rsid w:val="008F18DF"/>
    <w:rsid w:val="008F1FDA"/>
    <w:rsid w:val="008F4097"/>
    <w:rsid w:val="008F479F"/>
    <w:rsid w:val="008F49E4"/>
    <w:rsid w:val="008F4D2F"/>
    <w:rsid w:val="008F565F"/>
    <w:rsid w:val="008F5A08"/>
    <w:rsid w:val="008F5A11"/>
    <w:rsid w:val="008F5FAD"/>
    <w:rsid w:val="008F6648"/>
    <w:rsid w:val="008F6924"/>
    <w:rsid w:val="008F6A81"/>
    <w:rsid w:val="008F6B29"/>
    <w:rsid w:val="008F743B"/>
    <w:rsid w:val="008F7706"/>
    <w:rsid w:val="008F7790"/>
    <w:rsid w:val="0090220A"/>
    <w:rsid w:val="009024F8"/>
    <w:rsid w:val="0090497D"/>
    <w:rsid w:val="0090523D"/>
    <w:rsid w:val="00906A02"/>
    <w:rsid w:val="00906C48"/>
    <w:rsid w:val="00907029"/>
    <w:rsid w:val="009102BC"/>
    <w:rsid w:val="009104B7"/>
    <w:rsid w:val="009114FB"/>
    <w:rsid w:val="0091154F"/>
    <w:rsid w:val="00912CCA"/>
    <w:rsid w:val="0091416E"/>
    <w:rsid w:val="00914805"/>
    <w:rsid w:val="00917D24"/>
    <w:rsid w:val="00920160"/>
    <w:rsid w:val="0092022E"/>
    <w:rsid w:val="00920ADC"/>
    <w:rsid w:val="00920DAA"/>
    <w:rsid w:val="009220A6"/>
    <w:rsid w:val="009245A2"/>
    <w:rsid w:val="009255B0"/>
    <w:rsid w:val="00925AD2"/>
    <w:rsid w:val="00926526"/>
    <w:rsid w:val="00926944"/>
    <w:rsid w:val="009276A1"/>
    <w:rsid w:val="00930C1A"/>
    <w:rsid w:val="009312A5"/>
    <w:rsid w:val="00932489"/>
    <w:rsid w:val="009329F6"/>
    <w:rsid w:val="00932EBE"/>
    <w:rsid w:val="00933EA8"/>
    <w:rsid w:val="00934385"/>
    <w:rsid w:val="009344FC"/>
    <w:rsid w:val="00935574"/>
    <w:rsid w:val="00936621"/>
    <w:rsid w:val="00940C4D"/>
    <w:rsid w:val="00941AB1"/>
    <w:rsid w:val="009420D2"/>
    <w:rsid w:val="0094320E"/>
    <w:rsid w:val="00943399"/>
    <w:rsid w:val="009445A6"/>
    <w:rsid w:val="00947632"/>
    <w:rsid w:val="00947718"/>
    <w:rsid w:val="0095013F"/>
    <w:rsid w:val="009502CD"/>
    <w:rsid w:val="0095089D"/>
    <w:rsid w:val="00952CF1"/>
    <w:rsid w:val="00953D76"/>
    <w:rsid w:val="00953FCB"/>
    <w:rsid w:val="009540FB"/>
    <w:rsid w:val="009546D4"/>
    <w:rsid w:val="00954A85"/>
    <w:rsid w:val="00956015"/>
    <w:rsid w:val="00956277"/>
    <w:rsid w:val="009568A3"/>
    <w:rsid w:val="00960753"/>
    <w:rsid w:val="00960FDC"/>
    <w:rsid w:val="0096109C"/>
    <w:rsid w:val="00961F25"/>
    <w:rsid w:val="00963A3B"/>
    <w:rsid w:val="00963AF9"/>
    <w:rsid w:val="009644B3"/>
    <w:rsid w:val="0096681F"/>
    <w:rsid w:val="0097068D"/>
    <w:rsid w:val="009709DB"/>
    <w:rsid w:val="009711AF"/>
    <w:rsid w:val="00972D41"/>
    <w:rsid w:val="00973169"/>
    <w:rsid w:val="009737ED"/>
    <w:rsid w:val="009755E1"/>
    <w:rsid w:val="00975EC2"/>
    <w:rsid w:val="009775D5"/>
    <w:rsid w:val="00980474"/>
    <w:rsid w:val="00980B72"/>
    <w:rsid w:val="009817E1"/>
    <w:rsid w:val="0098196B"/>
    <w:rsid w:val="00981970"/>
    <w:rsid w:val="00982530"/>
    <w:rsid w:val="0098457D"/>
    <w:rsid w:val="00985224"/>
    <w:rsid w:val="00987D1F"/>
    <w:rsid w:val="009908D1"/>
    <w:rsid w:val="00990CAF"/>
    <w:rsid w:val="0099217B"/>
    <w:rsid w:val="00994846"/>
    <w:rsid w:val="00994983"/>
    <w:rsid w:val="00994B73"/>
    <w:rsid w:val="00995811"/>
    <w:rsid w:val="009962A0"/>
    <w:rsid w:val="0099680E"/>
    <w:rsid w:val="00997038"/>
    <w:rsid w:val="00997265"/>
    <w:rsid w:val="00997859"/>
    <w:rsid w:val="009A0D85"/>
    <w:rsid w:val="009A1BD7"/>
    <w:rsid w:val="009A1CDC"/>
    <w:rsid w:val="009A251B"/>
    <w:rsid w:val="009A2AAF"/>
    <w:rsid w:val="009A31ED"/>
    <w:rsid w:val="009A35F7"/>
    <w:rsid w:val="009A3F53"/>
    <w:rsid w:val="009A472F"/>
    <w:rsid w:val="009A48A0"/>
    <w:rsid w:val="009A4C44"/>
    <w:rsid w:val="009A4ED8"/>
    <w:rsid w:val="009A539A"/>
    <w:rsid w:val="009A5514"/>
    <w:rsid w:val="009A6914"/>
    <w:rsid w:val="009A7CB6"/>
    <w:rsid w:val="009A7D1C"/>
    <w:rsid w:val="009B007F"/>
    <w:rsid w:val="009B009C"/>
    <w:rsid w:val="009B0340"/>
    <w:rsid w:val="009B09BE"/>
    <w:rsid w:val="009B175F"/>
    <w:rsid w:val="009B3D02"/>
    <w:rsid w:val="009B4BD9"/>
    <w:rsid w:val="009B5BEA"/>
    <w:rsid w:val="009B5EF9"/>
    <w:rsid w:val="009B5F08"/>
    <w:rsid w:val="009B613E"/>
    <w:rsid w:val="009B69B4"/>
    <w:rsid w:val="009C1E58"/>
    <w:rsid w:val="009C3ED7"/>
    <w:rsid w:val="009C4305"/>
    <w:rsid w:val="009C5D2E"/>
    <w:rsid w:val="009C68DF"/>
    <w:rsid w:val="009C708E"/>
    <w:rsid w:val="009C7649"/>
    <w:rsid w:val="009D0050"/>
    <w:rsid w:val="009D0359"/>
    <w:rsid w:val="009D10B0"/>
    <w:rsid w:val="009D173B"/>
    <w:rsid w:val="009D1BD9"/>
    <w:rsid w:val="009D217D"/>
    <w:rsid w:val="009D2390"/>
    <w:rsid w:val="009D376C"/>
    <w:rsid w:val="009D38B6"/>
    <w:rsid w:val="009D446A"/>
    <w:rsid w:val="009D4489"/>
    <w:rsid w:val="009D4CE7"/>
    <w:rsid w:val="009D4D16"/>
    <w:rsid w:val="009D5495"/>
    <w:rsid w:val="009D5816"/>
    <w:rsid w:val="009D61C5"/>
    <w:rsid w:val="009D71DE"/>
    <w:rsid w:val="009D7BE7"/>
    <w:rsid w:val="009E15BF"/>
    <w:rsid w:val="009E1EF7"/>
    <w:rsid w:val="009E1FBE"/>
    <w:rsid w:val="009E2391"/>
    <w:rsid w:val="009E2542"/>
    <w:rsid w:val="009E2740"/>
    <w:rsid w:val="009E2F14"/>
    <w:rsid w:val="009E418E"/>
    <w:rsid w:val="009E5199"/>
    <w:rsid w:val="009E5E23"/>
    <w:rsid w:val="009F0053"/>
    <w:rsid w:val="009F2180"/>
    <w:rsid w:val="009F2242"/>
    <w:rsid w:val="009F29A1"/>
    <w:rsid w:val="009F324E"/>
    <w:rsid w:val="009F45D7"/>
    <w:rsid w:val="009F4A79"/>
    <w:rsid w:val="009F58A0"/>
    <w:rsid w:val="009F6E21"/>
    <w:rsid w:val="00A00490"/>
    <w:rsid w:val="00A008B1"/>
    <w:rsid w:val="00A02810"/>
    <w:rsid w:val="00A02B6A"/>
    <w:rsid w:val="00A02FA3"/>
    <w:rsid w:val="00A03112"/>
    <w:rsid w:val="00A032F4"/>
    <w:rsid w:val="00A03AE9"/>
    <w:rsid w:val="00A05458"/>
    <w:rsid w:val="00A057F7"/>
    <w:rsid w:val="00A06238"/>
    <w:rsid w:val="00A10116"/>
    <w:rsid w:val="00A104A0"/>
    <w:rsid w:val="00A1105A"/>
    <w:rsid w:val="00A12201"/>
    <w:rsid w:val="00A122CB"/>
    <w:rsid w:val="00A127FD"/>
    <w:rsid w:val="00A1287D"/>
    <w:rsid w:val="00A1303A"/>
    <w:rsid w:val="00A13381"/>
    <w:rsid w:val="00A149EB"/>
    <w:rsid w:val="00A1540E"/>
    <w:rsid w:val="00A15DB8"/>
    <w:rsid w:val="00A1725E"/>
    <w:rsid w:val="00A17398"/>
    <w:rsid w:val="00A204DD"/>
    <w:rsid w:val="00A20F00"/>
    <w:rsid w:val="00A21913"/>
    <w:rsid w:val="00A21BC0"/>
    <w:rsid w:val="00A21D86"/>
    <w:rsid w:val="00A21EB5"/>
    <w:rsid w:val="00A22025"/>
    <w:rsid w:val="00A22DAD"/>
    <w:rsid w:val="00A23B12"/>
    <w:rsid w:val="00A2454A"/>
    <w:rsid w:val="00A2621E"/>
    <w:rsid w:val="00A26671"/>
    <w:rsid w:val="00A27642"/>
    <w:rsid w:val="00A27812"/>
    <w:rsid w:val="00A27A27"/>
    <w:rsid w:val="00A27D6E"/>
    <w:rsid w:val="00A30AD0"/>
    <w:rsid w:val="00A3101F"/>
    <w:rsid w:val="00A31FFC"/>
    <w:rsid w:val="00A32365"/>
    <w:rsid w:val="00A3332C"/>
    <w:rsid w:val="00A34B92"/>
    <w:rsid w:val="00A34CD3"/>
    <w:rsid w:val="00A351EE"/>
    <w:rsid w:val="00A370DE"/>
    <w:rsid w:val="00A3751D"/>
    <w:rsid w:val="00A3759E"/>
    <w:rsid w:val="00A37A42"/>
    <w:rsid w:val="00A409BB"/>
    <w:rsid w:val="00A41830"/>
    <w:rsid w:val="00A41E88"/>
    <w:rsid w:val="00A425E6"/>
    <w:rsid w:val="00A428DA"/>
    <w:rsid w:val="00A438BC"/>
    <w:rsid w:val="00A43F1E"/>
    <w:rsid w:val="00A45706"/>
    <w:rsid w:val="00A45968"/>
    <w:rsid w:val="00A45D40"/>
    <w:rsid w:val="00A50204"/>
    <w:rsid w:val="00A51BCB"/>
    <w:rsid w:val="00A55F1E"/>
    <w:rsid w:val="00A57A5D"/>
    <w:rsid w:val="00A6178F"/>
    <w:rsid w:val="00A636B2"/>
    <w:rsid w:val="00A6510C"/>
    <w:rsid w:val="00A66026"/>
    <w:rsid w:val="00A66469"/>
    <w:rsid w:val="00A70351"/>
    <w:rsid w:val="00A722CF"/>
    <w:rsid w:val="00A726F3"/>
    <w:rsid w:val="00A72835"/>
    <w:rsid w:val="00A7286B"/>
    <w:rsid w:val="00A73D86"/>
    <w:rsid w:val="00A73E3B"/>
    <w:rsid w:val="00A74A97"/>
    <w:rsid w:val="00A75262"/>
    <w:rsid w:val="00A76625"/>
    <w:rsid w:val="00A769E6"/>
    <w:rsid w:val="00A76ACB"/>
    <w:rsid w:val="00A76B43"/>
    <w:rsid w:val="00A772FC"/>
    <w:rsid w:val="00A80362"/>
    <w:rsid w:val="00A806F5"/>
    <w:rsid w:val="00A810EB"/>
    <w:rsid w:val="00A8249A"/>
    <w:rsid w:val="00A82A7E"/>
    <w:rsid w:val="00A8348B"/>
    <w:rsid w:val="00A83F53"/>
    <w:rsid w:val="00A843DB"/>
    <w:rsid w:val="00A849A5"/>
    <w:rsid w:val="00A84E26"/>
    <w:rsid w:val="00A85BA6"/>
    <w:rsid w:val="00A86E99"/>
    <w:rsid w:val="00A8766C"/>
    <w:rsid w:val="00A906E5"/>
    <w:rsid w:val="00A90C9C"/>
    <w:rsid w:val="00A90EC0"/>
    <w:rsid w:val="00A91092"/>
    <w:rsid w:val="00A925C4"/>
    <w:rsid w:val="00A929DF"/>
    <w:rsid w:val="00A93766"/>
    <w:rsid w:val="00A94265"/>
    <w:rsid w:val="00A942FF"/>
    <w:rsid w:val="00A94AA9"/>
    <w:rsid w:val="00A956B2"/>
    <w:rsid w:val="00A95A8C"/>
    <w:rsid w:val="00A960D3"/>
    <w:rsid w:val="00A96386"/>
    <w:rsid w:val="00A964E1"/>
    <w:rsid w:val="00A96730"/>
    <w:rsid w:val="00A96DB8"/>
    <w:rsid w:val="00A976BB"/>
    <w:rsid w:val="00AA1852"/>
    <w:rsid w:val="00AA2EAD"/>
    <w:rsid w:val="00AA3A4C"/>
    <w:rsid w:val="00AA515F"/>
    <w:rsid w:val="00AA5D6C"/>
    <w:rsid w:val="00AA62D8"/>
    <w:rsid w:val="00AA72FB"/>
    <w:rsid w:val="00AA7680"/>
    <w:rsid w:val="00AA77C2"/>
    <w:rsid w:val="00AA78EE"/>
    <w:rsid w:val="00AB0799"/>
    <w:rsid w:val="00AB0B6C"/>
    <w:rsid w:val="00AB2B0D"/>
    <w:rsid w:val="00AB2FF5"/>
    <w:rsid w:val="00AB384C"/>
    <w:rsid w:val="00AB3BF5"/>
    <w:rsid w:val="00AB3CC6"/>
    <w:rsid w:val="00AB3FBB"/>
    <w:rsid w:val="00AB5322"/>
    <w:rsid w:val="00AB5747"/>
    <w:rsid w:val="00AB5837"/>
    <w:rsid w:val="00AB6D9D"/>
    <w:rsid w:val="00AB6F06"/>
    <w:rsid w:val="00AB7198"/>
    <w:rsid w:val="00AB78B0"/>
    <w:rsid w:val="00AC0BF2"/>
    <w:rsid w:val="00AC28C8"/>
    <w:rsid w:val="00AC2F32"/>
    <w:rsid w:val="00AC5891"/>
    <w:rsid w:val="00AD070A"/>
    <w:rsid w:val="00AD1459"/>
    <w:rsid w:val="00AD194E"/>
    <w:rsid w:val="00AD1A1F"/>
    <w:rsid w:val="00AD2837"/>
    <w:rsid w:val="00AD2C0D"/>
    <w:rsid w:val="00AD43B8"/>
    <w:rsid w:val="00AD4D1E"/>
    <w:rsid w:val="00AD5228"/>
    <w:rsid w:val="00AD522D"/>
    <w:rsid w:val="00AD53E1"/>
    <w:rsid w:val="00AD5C86"/>
    <w:rsid w:val="00AD701C"/>
    <w:rsid w:val="00AE1134"/>
    <w:rsid w:val="00AE12CC"/>
    <w:rsid w:val="00AE1328"/>
    <w:rsid w:val="00AE20BE"/>
    <w:rsid w:val="00AE3459"/>
    <w:rsid w:val="00AE4069"/>
    <w:rsid w:val="00AE4942"/>
    <w:rsid w:val="00AE53C2"/>
    <w:rsid w:val="00AF0FEF"/>
    <w:rsid w:val="00AF1FD2"/>
    <w:rsid w:val="00AF2188"/>
    <w:rsid w:val="00AF2369"/>
    <w:rsid w:val="00AF2502"/>
    <w:rsid w:val="00AF4A32"/>
    <w:rsid w:val="00AF5682"/>
    <w:rsid w:val="00AF57EE"/>
    <w:rsid w:val="00AF69F9"/>
    <w:rsid w:val="00B00499"/>
    <w:rsid w:val="00B0052A"/>
    <w:rsid w:val="00B009C5"/>
    <w:rsid w:val="00B010FA"/>
    <w:rsid w:val="00B01F4F"/>
    <w:rsid w:val="00B021C1"/>
    <w:rsid w:val="00B022A5"/>
    <w:rsid w:val="00B031F0"/>
    <w:rsid w:val="00B03C95"/>
    <w:rsid w:val="00B04963"/>
    <w:rsid w:val="00B06BF2"/>
    <w:rsid w:val="00B10EB3"/>
    <w:rsid w:val="00B117D9"/>
    <w:rsid w:val="00B122F7"/>
    <w:rsid w:val="00B12FA7"/>
    <w:rsid w:val="00B13FF2"/>
    <w:rsid w:val="00B14092"/>
    <w:rsid w:val="00B14287"/>
    <w:rsid w:val="00B14DFD"/>
    <w:rsid w:val="00B14E49"/>
    <w:rsid w:val="00B15947"/>
    <w:rsid w:val="00B15EE8"/>
    <w:rsid w:val="00B173FD"/>
    <w:rsid w:val="00B17405"/>
    <w:rsid w:val="00B2046A"/>
    <w:rsid w:val="00B20E70"/>
    <w:rsid w:val="00B20F9A"/>
    <w:rsid w:val="00B21900"/>
    <w:rsid w:val="00B21D5D"/>
    <w:rsid w:val="00B21ED3"/>
    <w:rsid w:val="00B234D4"/>
    <w:rsid w:val="00B23888"/>
    <w:rsid w:val="00B23FA5"/>
    <w:rsid w:val="00B2507F"/>
    <w:rsid w:val="00B25BB0"/>
    <w:rsid w:val="00B305F3"/>
    <w:rsid w:val="00B3142C"/>
    <w:rsid w:val="00B3213D"/>
    <w:rsid w:val="00B329A9"/>
    <w:rsid w:val="00B32AD9"/>
    <w:rsid w:val="00B32BAB"/>
    <w:rsid w:val="00B34C21"/>
    <w:rsid w:val="00B36120"/>
    <w:rsid w:val="00B37147"/>
    <w:rsid w:val="00B416BE"/>
    <w:rsid w:val="00B42FA1"/>
    <w:rsid w:val="00B44542"/>
    <w:rsid w:val="00B460D0"/>
    <w:rsid w:val="00B46E3F"/>
    <w:rsid w:val="00B478E7"/>
    <w:rsid w:val="00B47D84"/>
    <w:rsid w:val="00B51BB7"/>
    <w:rsid w:val="00B531A0"/>
    <w:rsid w:val="00B531F0"/>
    <w:rsid w:val="00B533EE"/>
    <w:rsid w:val="00B536C9"/>
    <w:rsid w:val="00B53F99"/>
    <w:rsid w:val="00B54798"/>
    <w:rsid w:val="00B54D76"/>
    <w:rsid w:val="00B56754"/>
    <w:rsid w:val="00B567D9"/>
    <w:rsid w:val="00B6068A"/>
    <w:rsid w:val="00B606B5"/>
    <w:rsid w:val="00B62D9B"/>
    <w:rsid w:val="00B63DEC"/>
    <w:rsid w:val="00B6421F"/>
    <w:rsid w:val="00B64841"/>
    <w:rsid w:val="00B64C39"/>
    <w:rsid w:val="00B65FDA"/>
    <w:rsid w:val="00B66295"/>
    <w:rsid w:val="00B70BE0"/>
    <w:rsid w:val="00B70D7F"/>
    <w:rsid w:val="00B72659"/>
    <w:rsid w:val="00B73204"/>
    <w:rsid w:val="00B73A36"/>
    <w:rsid w:val="00B744BB"/>
    <w:rsid w:val="00B7451B"/>
    <w:rsid w:val="00B745A0"/>
    <w:rsid w:val="00B745B1"/>
    <w:rsid w:val="00B74694"/>
    <w:rsid w:val="00B7522C"/>
    <w:rsid w:val="00B75C6C"/>
    <w:rsid w:val="00B75F9E"/>
    <w:rsid w:val="00B778D7"/>
    <w:rsid w:val="00B81D40"/>
    <w:rsid w:val="00B8246B"/>
    <w:rsid w:val="00B83A78"/>
    <w:rsid w:val="00B83AE1"/>
    <w:rsid w:val="00B83D61"/>
    <w:rsid w:val="00B84734"/>
    <w:rsid w:val="00B84960"/>
    <w:rsid w:val="00B855A1"/>
    <w:rsid w:val="00B86280"/>
    <w:rsid w:val="00B86EBD"/>
    <w:rsid w:val="00B876BE"/>
    <w:rsid w:val="00B90C75"/>
    <w:rsid w:val="00B91D33"/>
    <w:rsid w:val="00B92044"/>
    <w:rsid w:val="00B926AB"/>
    <w:rsid w:val="00B94D70"/>
    <w:rsid w:val="00B94E8B"/>
    <w:rsid w:val="00B952BB"/>
    <w:rsid w:val="00B96526"/>
    <w:rsid w:val="00BA0A58"/>
    <w:rsid w:val="00BA1F82"/>
    <w:rsid w:val="00BA28DC"/>
    <w:rsid w:val="00BA3484"/>
    <w:rsid w:val="00BA3FF4"/>
    <w:rsid w:val="00BA4395"/>
    <w:rsid w:val="00BA4A5B"/>
    <w:rsid w:val="00BA505F"/>
    <w:rsid w:val="00BA5765"/>
    <w:rsid w:val="00BA583A"/>
    <w:rsid w:val="00BA5988"/>
    <w:rsid w:val="00BA67D3"/>
    <w:rsid w:val="00BA67EE"/>
    <w:rsid w:val="00BA6C2F"/>
    <w:rsid w:val="00BA7EBB"/>
    <w:rsid w:val="00BB0344"/>
    <w:rsid w:val="00BB03E0"/>
    <w:rsid w:val="00BB074E"/>
    <w:rsid w:val="00BB1936"/>
    <w:rsid w:val="00BB31B6"/>
    <w:rsid w:val="00BB3719"/>
    <w:rsid w:val="00BB3B7B"/>
    <w:rsid w:val="00BB41F5"/>
    <w:rsid w:val="00BB47C6"/>
    <w:rsid w:val="00BB53A3"/>
    <w:rsid w:val="00BB547C"/>
    <w:rsid w:val="00BB5711"/>
    <w:rsid w:val="00BB5DF8"/>
    <w:rsid w:val="00BB6196"/>
    <w:rsid w:val="00BB651C"/>
    <w:rsid w:val="00BB7165"/>
    <w:rsid w:val="00BB753E"/>
    <w:rsid w:val="00BB7895"/>
    <w:rsid w:val="00BB7A9E"/>
    <w:rsid w:val="00BB7FB8"/>
    <w:rsid w:val="00BC07E6"/>
    <w:rsid w:val="00BC0B36"/>
    <w:rsid w:val="00BC1AFA"/>
    <w:rsid w:val="00BC2D43"/>
    <w:rsid w:val="00BC433D"/>
    <w:rsid w:val="00BC4562"/>
    <w:rsid w:val="00BC4795"/>
    <w:rsid w:val="00BC4FAE"/>
    <w:rsid w:val="00BC51F9"/>
    <w:rsid w:val="00BC6208"/>
    <w:rsid w:val="00BC6DF5"/>
    <w:rsid w:val="00BC78A1"/>
    <w:rsid w:val="00BC7FBC"/>
    <w:rsid w:val="00BD04BF"/>
    <w:rsid w:val="00BD2E80"/>
    <w:rsid w:val="00BD3C3E"/>
    <w:rsid w:val="00BD3C7E"/>
    <w:rsid w:val="00BD4718"/>
    <w:rsid w:val="00BD4FE2"/>
    <w:rsid w:val="00BD52D4"/>
    <w:rsid w:val="00BD5645"/>
    <w:rsid w:val="00BD6B2E"/>
    <w:rsid w:val="00BD6DB9"/>
    <w:rsid w:val="00BD70FF"/>
    <w:rsid w:val="00BD7B70"/>
    <w:rsid w:val="00BE030F"/>
    <w:rsid w:val="00BE04D2"/>
    <w:rsid w:val="00BE05C9"/>
    <w:rsid w:val="00BE0953"/>
    <w:rsid w:val="00BE27B1"/>
    <w:rsid w:val="00BE508D"/>
    <w:rsid w:val="00BE5B99"/>
    <w:rsid w:val="00BE66A9"/>
    <w:rsid w:val="00BE7DA4"/>
    <w:rsid w:val="00BF028A"/>
    <w:rsid w:val="00BF0F98"/>
    <w:rsid w:val="00BF1205"/>
    <w:rsid w:val="00BF26DD"/>
    <w:rsid w:val="00BF28AB"/>
    <w:rsid w:val="00C00D89"/>
    <w:rsid w:val="00C02264"/>
    <w:rsid w:val="00C02BD6"/>
    <w:rsid w:val="00C04AE3"/>
    <w:rsid w:val="00C05A89"/>
    <w:rsid w:val="00C05ED1"/>
    <w:rsid w:val="00C07BB2"/>
    <w:rsid w:val="00C10C1C"/>
    <w:rsid w:val="00C12037"/>
    <w:rsid w:val="00C123EC"/>
    <w:rsid w:val="00C15427"/>
    <w:rsid w:val="00C156C8"/>
    <w:rsid w:val="00C15FB3"/>
    <w:rsid w:val="00C1693A"/>
    <w:rsid w:val="00C174BE"/>
    <w:rsid w:val="00C17E35"/>
    <w:rsid w:val="00C2134F"/>
    <w:rsid w:val="00C21380"/>
    <w:rsid w:val="00C2162C"/>
    <w:rsid w:val="00C21D5A"/>
    <w:rsid w:val="00C2349A"/>
    <w:rsid w:val="00C23553"/>
    <w:rsid w:val="00C235B6"/>
    <w:rsid w:val="00C23643"/>
    <w:rsid w:val="00C24185"/>
    <w:rsid w:val="00C2439F"/>
    <w:rsid w:val="00C24600"/>
    <w:rsid w:val="00C26BB5"/>
    <w:rsid w:val="00C2703E"/>
    <w:rsid w:val="00C300D6"/>
    <w:rsid w:val="00C32BA7"/>
    <w:rsid w:val="00C3301E"/>
    <w:rsid w:val="00C331A5"/>
    <w:rsid w:val="00C33468"/>
    <w:rsid w:val="00C337AF"/>
    <w:rsid w:val="00C340F0"/>
    <w:rsid w:val="00C343F9"/>
    <w:rsid w:val="00C34565"/>
    <w:rsid w:val="00C34709"/>
    <w:rsid w:val="00C34A30"/>
    <w:rsid w:val="00C34F73"/>
    <w:rsid w:val="00C36B26"/>
    <w:rsid w:val="00C40125"/>
    <w:rsid w:val="00C404B6"/>
    <w:rsid w:val="00C42337"/>
    <w:rsid w:val="00C43B20"/>
    <w:rsid w:val="00C43E4A"/>
    <w:rsid w:val="00C44753"/>
    <w:rsid w:val="00C45BB3"/>
    <w:rsid w:val="00C460CC"/>
    <w:rsid w:val="00C464CA"/>
    <w:rsid w:val="00C46E0F"/>
    <w:rsid w:val="00C47A2F"/>
    <w:rsid w:val="00C50E1B"/>
    <w:rsid w:val="00C518A2"/>
    <w:rsid w:val="00C51B34"/>
    <w:rsid w:val="00C51D35"/>
    <w:rsid w:val="00C52B76"/>
    <w:rsid w:val="00C540B3"/>
    <w:rsid w:val="00C54893"/>
    <w:rsid w:val="00C564ED"/>
    <w:rsid w:val="00C5664E"/>
    <w:rsid w:val="00C5747D"/>
    <w:rsid w:val="00C60496"/>
    <w:rsid w:val="00C60757"/>
    <w:rsid w:val="00C61887"/>
    <w:rsid w:val="00C62778"/>
    <w:rsid w:val="00C62CE2"/>
    <w:rsid w:val="00C62E43"/>
    <w:rsid w:val="00C63078"/>
    <w:rsid w:val="00C63116"/>
    <w:rsid w:val="00C631C9"/>
    <w:rsid w:val="00C63F37"/>
    <w:rsid w:val="00C63F87"/>
    <w:rsid w:val="00C64158"/>
    <w:rsid w:val="00C65732"/>
    <w:rsid w:val="00C658C5"/>
    <w:rsid w:val="00C66E3B"/>
    <w:rsid w:val="00C6789F"/>
    <w:rsid w:val="00C67E02"/>
    <w:rsid w:val="00C67F50"/>
    <w:rsid w:val="00C70113"/>
    <w:rsid w:val="00C70911"/>
    <w:rsid w:val="00C7430E"/>
    <w:rsid w:val="00C75F79"/>
    <w:rsid w:val="00C76278"/>
    <w:rsid w:val="00C76541"/>
    <w:rsid w:val="00C76752"/>
    <w:rsid w:val="00C76C3B"/>
    <w:rsid w:val="00C76FB1"/>
    <w:rsid w:val="00C80D23"/>
    <w:rsid w:val="00C80E9E"/>
    <w:rsid w:val="00C814BF"/>
    <w:rsid w:val="00C8157D"/>
    <w:rsid w:val="00C82F31"/>
    <w:rsid w:val="00C82F50"/>
    <w:rsid w:val="00C84399"/>
    <w:rsid w:val="00C85941"/>
    <w:rsid w:val="00C85FDA"/>
    <w:rsid w:val="00C87664"/>
    <w:rsid w:val="00C87689"/>
    <w:rsid w:val="00C876EC"/>
    <w:rsid w:val="00C87E8A"/>
    <w:rsid w:val="00C909FE"/>
    <w:rsid w:val="00C90CC6"/>
    <w:rsid w:val="00C90FB1"/>
    <w:rsid w:val="00C91FB7"/>
    <w:rsid w:val="00C93D6F"/>
    <w:rsid w:val="00C9423D"/>
    <w:rsid w:val="00C948E0"/>
    <w:rsid w:val="00C97879"/>
    <w:rsid w:val="00C97FD9"/>
    <w:rsid w:val="00CA0E55"/>
    <w:rsid w:val="00CA1A2E"/>
    <w:rsid w:val="00CA3122"/>
    <w:rsid w:val="00CA3165"/>
    <w:rsid w:val="00CA419D"/>
    <w:rsid w:val="00CA5E48"/>
    <w:rsid w:val="00CA7052"/>
    <w:rsid w:val="00CA7226"/>
    <w:rsid w:val="00CA781F"/>
    <w:rsid w:val="00CB15AD"/>
    <w:rsid w:val="00CB32C0"/>
    <w:rsid w:val="00CB4349"/>
    <w:rsid w:val="00CB4908"/>
    <w:rsid w:val="00CB572E"/>
    <w:rsid w:val="00CB6EDD"/>
    <w:rsid w:val="00CC0264"/>
    <w:rsid w:val="00CC027C"/>
    <w:rsid w:val="00CC16C6"/>
    <w:rsid w:val="00CC186E"/>
    <w:rsid w:val="00CC23EC"/>
    <w:rsid w:val="00CC2B37"/>
    <w:rsid w:val="00CC2BEB"/>
    <w:rsid w:val="00CC2EAC"/>
    <w:rsid w:val="00CC300F"/>
    <w:rsid w:val="00CC3071"/>
    <w:rsid w:val="00CC3334"/>
    <w:rsid w:val="00CC39BA"/>
    <w:rsid w:val="00CC3C85"/>
    <w:rsid w:val="00CC4AAD"/>
    <w:rsid w:val="00CC53F9"/>
    <w:rsid w:val="00CC54F1"/>
    <w:rsid w:val="00CC576A"/>
    <w:rsid w:val="00CC57D9"/>
    <w:rsid w:val="00CC612C"/>
    <w:rsid w:val="00CC6703"/>
    <w:rsid w:val="00CC6A4B"/>
    <w:rsid w:val="00CC7C72"/>
    <w:rsid w:val="00CC7F40"/>
    <w:rsid w:val="00CD269A"/>
    <w:rsid w:val="00CD3257"/>
    <w:rsid w:val="00CD34E0"/>
    <w:rsid w:val="00CD36B2"/>
    <w:rsid w:val="00CD5519"/>
    <w:rsid w:val="00CD744B"/>
    <w:rsid w:val="00CD75CE"/>
    <w:rsid w:val="00CE0447"/>
    <w:rsid w:val="00CE07A4"/>
    <w:rsid w:val="00CE0D68"/>
    <w:rsid w:val="00CE2CE3"/>
    <w:rsid w:val="00CE3002"/>
    <w:rsid w:val="00CE3309"/>
    <w:rsid w:val="00CE3E87"/>
    <w:rsid w:val="00CE4332"/>
    <w:rsid w:val="00CE479C"/>
    <w:rsid w:val="00CE4D9E"/>
    <w:rsid w:val="00CE4F27"/>
    <w:rsid w:val="00CE5DF6"/>
    <w:rsid w:val="00CE658E"/>
    <w:rsid w:val="00CE6C0E"/>
    <w:rsid w:val="00CE71E8"/>
    <w:rsid w:val="00CE79F4"/>
    <w:rsid w:val="00CF0405"/>
    <w:rsid w:val="00CF0D4A"/>
    <w:rsid w:val="00CF18E7"/>
    <w:rsid w:val="00CF2324"/>
    <w:rsid w:val="00CF2657"/>
    <w:rsid w:val="00CF2CE5"/>
    <w:rsid w:val="00CF38A9"/>
    <w:rsid w:val="00CF39FC"/>
    <w:rsid w:val="00CF3A6F"/>
    <w:rsid w:val="00CF54A9"/>
    <w:rsid w:val="00CF6041"/>
    <w:rsid w:val="00D00050"/>
    <w:rsid w:val="00D001C7"/>
    <w:rsid w:val="00D00720"/>
    <w:rsid w:val="00D0155D"/>
    <w:rsid w:val="00D03712"/>
    <w:rsid w:val="00D03B20"/>
    <w:rsid w:val="00D042BD"/>
    <w:rsid w:val="00D04FDD"/>
    <w:rsid w:val="00D0548D"/>
    <w:rsid w:val="00D063B6"/>
    <w:rsid w:val="00D07E7F"/>
    <w:rsid w:val="00D11164"/>
    <w:rsid w:val="00D116EB"/>
    <w:rsid w:val="00D1304E"/>
    <w:rsid w:val="00D13CC3"/>
    <w:rsid w:val="00D141FC"/>
    <w:rsid w:val="00D15B47"/>
    <w:rsid w:val="00D16F2F"/>
    <w:rsid w:val="00D17837"/>
    <w:rsid w:val="00D17916"/>
    <w:rsid w:val="00D17C40"/>
    <w:rsid w:val="00D21203"/>
    <w:rsid w:val="00D23300"/>
    <w:rsid w:val="00D24A3C"/>
    <w:rsid w:val="00D25F9E"/>
    <w:rsid w:val="00D2662F"/>
    <w:rsid w:val="00D27522"/>
    <w:rsid w:val="00D3272E"/>
    <w:rsid w:val="00D33155"/>
    <w:rsid w:val="00D33BDA"/>
    <w:rsid w:val="00D34213"/>
    <w:rsid w:val="00D3468F"/>
    <w:rsid w:val="00D347BF"/>
    <w:rsid w:val="00D34A38"/>
    <w:rsid w:val="00D3532C"/>
    <w:rsid w:val="00D35887"/>
    <w:rsid w:val="00D3739E"/>
    <w:rsid w:val="00D3780D"/>
    <w:rsid w:val="00D37A7B"/>
    <w:rsid w:val="00D37F98"/>
    <w:rsid w:val="00D4066C"/>
    <w:rsid w:val="00D42212"/>
    <w:rsid w:val="00D4276C"/>
    <w:rsid w:val="00D43A41"/>
    <w:rsid w:val="00D44BBD"/>
    <w:rsid w:val="00D45646"/>
    <w:rsid w:val="00D45A62"/>
    <w:rsid w:val="00D45E1A"/>
    <w:rsid w:val="00D46CE1"/>
    <w:rsid w:val="00D46F38"/>
    <w:rsid w:val="00D50267"/>
    <w:rsid w:val="00D5078D"/>
    <w:rsid w:val="00D50CD1"/>
    <w:rsid w:val="00D514D6"/>
    <w:rsid w:val="00D51703"/>
    <w:rsid w:val="00D517FB"/>
    <w:rsid w:val="00D526D9"/>
    <w:rsid w:val="00D52D2E"/>
    <w:rsid w:val="00D52D4E"/>
    <w:rsid w:val="00D53018"/>
    <w:rsid w:val="00D54451"/>
    <w:rsid w:val="00D54FE7"/>
    <w:rsid w:val="00D556C2"/>
    <w:rsid w:val="00D55849"/>
    <w:rsid w:val="00D606AB"/>
    <w:rsid w:val="00D613A5"/>
    <w:rsid w:val="00D61DEC"/>
    <w:rsid w:val="00D6204B"/>
    <w:rsid w:val="00D623D5"/>
    <w:rsid w:val="00D63B3E"/>
    <w:rsid w:val="00D64E60"/>
    <w:rsid w:val="00D66337"/>
    <w:rsid w:val="00D664D0"/>
    <w:rsid w:val="00D676C3"/>
    <w:rsid w:val="00D70C85"/>
    <w:rsid w:val="00D71226"/>
    <w:rsid w:val="00D7141D"/>
    <w:rsid w:val="00D71BDB"/>
    <w:rsid w:val="00D725CD"/>
    <w:rsid w:val="00D728F9"/>
    <w:rsid w:val="00D7393B"/>
    <w:rsid w:val="00D764AD"/>
    <w:rsid w:val="00D76512"/>
    <w:rsid w:val="00D76A29"/>
    <w:rsid w:val="00D76B49"/>
    <w:rsid w:val="00D76F50"/>
    <w:rsid w:val="00D77D60"/>
    <w:rsid w:val="00D80299"/>
    <w:rsid w:val="00D807E3"/>
    <w:rsid w:val="00D829A8"/>
    <w:rsid w:val="00D84706"/>
    <w:rsid w:val="00D85B3C"/>
    <w:rsid w:val="00D8637E"/>
    <w:rsid w:val="00D863AF"/>
    <w:rsid w:val="00D866E6"/>
    <w:rsid w:val="00D87563"/>
    <w:rsid w:val="00D9268B"/>
    <w:rsid w:val="00D93EA0"/>
    <w:rsid w:val="00D948F7"/>
    <w:rsid w:val="00D94B5F"/>
    <w:rsid w:val="00D950AE"/>
    <w:rsid w:val="00D9552F"/>
    <w:rsid w:val="00D95926"/>
    <w:rsid w:val="00D96877"/>
    <w:rsid w:val="00D9719B"/>
    <w:rsid w:val="00D97A57"/>
    <w:rsid w:val="00D97F1E"/>
    <w:rsid w:val="00DA235C"/>
    <w:rsid w:val="00DA3C1B"/>
    <w:rsid w:val="00DA4BB2"/>
    <w:rsid w:val="00DA5BA9"/>
    <w:rsid w:val="00DA6015"/>
    <w:rsid w:val="00DA64AF"/>
    <w:rsid w:val="00DA6C49"/>
    <w:rsid w:val="00DA7423"/>
    <w:rsid w:val="00DA754F"/>
    <w:rsid w:val="00DA76AA"/>
    <w:rsid w:val="00DA79A3"/>
    <w:rsid w:val="00DB087A"/>
    <w:rsid w:val="00DB151C"/>
    <w:rsid w:val="00DB2C44"/>
    <w:rsid w:val="00DB3A82"/>
    <w:rsid w:val="00DB413E"/>
    <w:rsid w:val="00DB59CA"/>
    <w:rsid w:val="00DB60F8"/>
    <w:rsid w:val="00DB6B5D"/>
    <w:rsid w:val="00DB6FDF"/>
    <w:rsid w:val="00DB703C"/>
    <w:rsid w:val="00DB7114"/>
    <w:rsid w:val="00DC00E6"/>
    <w:rsid w:val="00DC30A0"/>
    <w:rsid w:val="00DC49CE"/>
    <w:rsid w:val="00DC4DD7"/>
    <w:rsid w:val="00DC5638"/>
    <w:rsid w:val="00DC5745"/>
    <w:rsid w:val="00DC5B10"/>
    <w:rsid w:val="00DD1DE1"/>
    <w:rsid w:val="00DD2560"/>
    <w:rsid w:val="00DD38D3"/>
    <w:rsid w:val="00DD50A3"/>
    <w:rsid w:val="00DD7016"/>
    <w:rsid w:val="00DD79ED"/>
    <w:rsid w:val="00DE098F"/>
    <w:rsid w:val="00DE0E12"/>
    <w:rsid w:val="00DE1F31"/>
    <w:rsid w:val="00DE2EC8"/>
    <w:rsid w:val="00DE4566"/>
    <w:rsid w:val="00DE50D9"/>
    <w:rsid w:val="00DE5D46"/>
    <w:rsid w:val="00DE6F31"/>
    <w:rsid w:val="00DF5A36"/>
    <w:rsid w:val="00DF787A"/>
    <w:rsid w:val="00E0065E"/>
    <w:rsid w:val="00E02E5E"/>
    <w:rsid w:val="00E04643"/>
    <w:rsid w:val="00E046B7"/>
    <w:rsid w:val="00E0507F"/>
    <w:rsid w:val="00E06990"/>
    <w:rsid w:val="00E06B55"/>
    <w:rsid w:val="00E06BFA"/>
    <w:rsid w:val="00E07DBA"/>
    <w:rsid w:val="00E1073D"/>
    <w:rsid w:val="00E11D2B"/>
    <w:rsid w:val="00E12467"/>
    <w:rsid w:val="00E131CF"/>
    <w:rsid w:val="00E13FF6"/>
    <w:rsid w:val="00E154F3"/>
    <w:rsid w:val="00E17618"/>
    <w:rsid w:val="00E204D4"/>
    <w:rsid w:val="00E2117E"/>
    <w:rsid w:val="00E2304A"/>
    <w:rsid w:val="00E258A1"/>
    <w:rsid w:val="00E2620E"/>
    <w:rsid w:val="00E26CA8"/>
    <w:rsid w:val="00E26D0B"/>
    <w:rsid w:val="00E27535"/>
    <w:rsid w:val="00E27857"/>
    <w:rsid w:val="00E3008C"/>
    <w:rsid w:val="00E31E0A"/>
    <w:rsid w:val="00E32134"/>
    <w:rsid w:val="00E3527B"/>
    <w:rsid w:val="00E35287"/>
    <w:rsid w:val="00E35FFA"/>
    <w:rsid w:val="00E37030"/>
    <w:rsid w:val="00E37306"/>
    <w:rsid w:val="00E37A19"/>
    <w:rsid w:val="00E400FC"/>
    <w:rsid w:val="00E409D5"/>
    <w:rsid w:val="00E41B4C"/>
    <w:rsid w:val="00E42B81"/>
    <w:rsid w:val="00E43194"/>
    <w:rsid w:val="00E432E4"/>
    <w:rsid w:val="00E4413B"/>
    <w:rsid w:val="00E45ED4"/>
    <w:rsid w:val="00E45EF1"/>
    <w:rsid w:val="00E4731C"/>
    <w:rsid w:val="00E521B7"/>
    <w:rsid w:val="00E52587"/>
    <w:rsid w:val="00E52607"/>
    <w:rsid w:val="00E53F7F"/>
    <w:rsid w:val="00E5407C"/>
    <w:rsid w:val="00E54553"/>
    <w:rsid w:val="00E55B2F"/>
    <w:rsid w:val="00E60D10"/>
    <w:rsid w:val="00E60FBB"/>
    <w:rsid w:val="00E61BBF"/>
    <w:rsid w:val="00E64508"/>
    <w:rsid w:val="00E64F40"/>
    <w:rsid w:val="00E64F5E"/>
    <w:rsid w:val="00E66987"/>
    <w:rsid w:val="00E67A29"/>
    <w:rsid w:val="00E70667"/>
    <w:rsid w:val="00E71480"/>
    <w:rsid w:val="00E71758"/>
    <w:rsid w:val="00E718C5"/>
    <w:rsid w:val="00E7196C"/>
    <w:rsid w:val="00E719F5"/>
    <w:rsid w:val="00E72383"/>
    <w:rsid w:val="00E724CD"/>
    <w:rsid w:val="00E72C0B"/>
    <w:rsid w:val="00E72FFD"/>
    <w:rsid w:val="00E733A8"/>
    <w:rsid w:val="00E7369B"/>
    <w:rsid w:val="00E74DEE"/>
    <w:rsid w:val="00E74EBB"/>
    <w:rsid w:val="00E7557D"/>
    <w:rsid w:val="00E75DAB"/>
    <w:rsid w:val="00E77640"/>
    <w:rsid w:val="00E7766E"/>
    <w:rsid w:val="00E776BD"/>
    <w:rsid w:val="00E77C7C"/>
    <w:rsid w:val="00E8030D"/>
    <w:rsid w:val="00E80953"/>
    <w:rsid w:val="00E813AC"/>
    <w:rsid w:val="00E845E1"/>
    <w:rsid w:val="00E85454"/>
    <w:rsid w:val="00E8563D"/>
    <w:rsid w:val="00E85EEF"/>
    <w:rsid w:val="00E8621D"/>
    <w:rsid w:val="00E863FA"/>
    <w:rsid w:val="00E8692A"/>
    <w:rsid w:val="00E87763"/>
    <w:rsid w:val="00E9025E"/>
    <w:rsid w:val="00E919C6"/>
    <w:rsid w:val="00E91A03"/>
    <w:rsid w:val="00E92718"/>
    <w:rsid w:val="00E9311E"/>
    <w:rsid w:val="00E94767"/>
    <w:rsid w:val="00E9587A"/>
    <w:rsid w:val="00E958A4"/>
    <w:rsid w:val="00E95A35"/>
    <w:rsid w:val="00E95C87"/>
    <w:rsid w:val="00E95DDA"/>
    <w:rsid w:val="00E97C95"/>
    <w:rsid w:val="00EA05ED"/>
    <w:rsid w:val="00EA15AE"/>
    <w:rsid w:val="00EA1D81"/>
    <w:rsid w:val="00EA26C5"/>
    <w:rsid w:val="00EA3645"/>
    <w:rsid w:val="00EA41D7"/>
    <w:rsid w:val="00EA6D5C"/>
    <w:rsid w:val="00EA771A"/>
    <w:rsid w:val="00EB0129"/>
    <w:rsid w:val="00EB3A5B"/>
    <w:rsid w:val="00EB6743"/>
    <w:rsid w:val="00EB79A6"/>
    <w:rsid w:val="00EB7FA9"/>
    <w:rsid w:val="00EC0BE7"/>
    <w:rsid w:val="00EC18D7"/>
    <w:rsid w:val="00EC2684"/>
    <w:rsid w:val="00EC2C8D"/>
    <w:rsid w:val="00EC3CE3"/>
    <w:rsid w:val="00EC4384"/>
    <w:rsid w:val="00EC4D1E"/>
    <w:rsid w:val="00EC4D33"/>
    <w:rsid w:val="00EC52F5"/>
    <w:rsid w:val="00EC54C8"/>
    <w:rsid w:val="00EC623F"/>
    <w:rsid w:val="00EC6487"/>
    <w:rsid w:val="00EC7ABF"/>
    <w:rsid w:val="00ED0829"/>
    <w:rsid w:val="00ED0CF9"/>
    <w:rsid w:val="00ED17F3"/>
    <w:rsid w:val="00ED1832"/>
    <w:rsid w:val="00ED1EC7"/>
    <w:rsid w:val="00ED2804"/>
    <w:rsid w:val="00ED4AD7"/>
    <w:rsid w:val="00ED5197"/>
    <w:rsid w:val="00ED56B7"/>
    <w:rsid w:val="00ED5904"/>
    <w:rsid w:val="00ED5FCF"/>
    <w:rsid w:val="00ED7927"/>
    <w:rsid w:val="00EE1639"/>
    <w:rsid w:val="00EE1B34"/>
    <w:rsid w:val="00EE3E17"/>
    <w:rsid w:val="00EE4488"/>
    <w:rsid w:val="00EE5068"/>
    <w:rsid w:val="00EE50D0"/>
    <w:rsid w:val="00EE5456"/>
    <w:rsid w:val="00EE5BE3"/>
    <w:rsid w:val="00EE6642"/>
    <w:rsid w:val="00EE6710"/>
    <w:rsid w:val="00EF1728"/>
    <w:rsid w:val="00EF2968"/>
    <w:rsid w:val="00EF349E"/>
    <w:rsid w:val="00EF36FE"/>
    <w:rsid w:val="00EF3CD7"/>
    <w:rsid w:val="00EF4155"/>
    <w:rsid w:val="00EF46A5"/>
    <w:rsid w:val="00EF5350"/>
    <w:rsid w:val="00EF583C"/>
    <w:rsid w:val="00EF5A7C"/>
    <w:rsid w:val="00EF5D25"/>
    <w:rsid w:val="00EF69B9"/>
    <w:rsid w:val="00EF6A33"/>
    <w:rsid w:val="00EF7B76"/>
    <w:rsid w:val="00F005D9"/>
    <w:rsid w:val="00F01404"/>
    <w:rsid w:val="00F0358B"/>
    <w:rsid w:val="00F03859"/>
    <w:rsid w:val="00F0516C"/>
    <w:rsid w:val="00F05D1A"/>
    <w:rsid w:val="00F066E1"/>
    <w:rsid w:val="00F0699C"/>
    <w:rsid w:val="00F06C78"/>
    <w:rsid w:val="00F07646"/>
    <w:rsid w:val="00F07B72"/>
    <w:rsid w:val="00F102BD"/>
    <w:rsid w:val="00F125FE"/>
    <w:rsid w:val="00F12750"/>
    <w:rsid w:val="00F12AB4"/>
    <w:rsid w:val="00F12D73"/>
    <w:rsid w:val="00F13F2E"/>
    <w:rsid w:val="00F147FD"/>
    <w:rsid w:val="00F1709A"/>
    <w:rsid w:val="00F174D5"/>
    <w:rsid w:val="00F213B2"/>
    <w:rsid w:val="00F21DCA"/>
    <w:rsid w:val="00F22203"/>
    <w:rsid w:val="00F227E4"/>
    <w:rsid w:val="00F22ECB"/>
    <w:rsid w:val="00F242DD"/>
    <w:rsid w:val="00F2461D"/>
    <w:rsid w:val="00F250D1"/>
    <w:rsid w:val="00F268DD"/>
    <w:rsid w:val="00F300F2"/>
    <w:rsid w:val="00F31C70"/>
    <w:rsid w:val="00F321B6"/>
    <w:rsid w:val="00F324F2"/>
    <w:rsid w:val="00F331B8"/>
    <w:rsid w:val="00F3376D"/>
    <w:rsid w:val="00F3578B"/>
    <w:rsid w:val="00F36199"/>
    <w:rsid w:val="00F40076"/>
    <w:rsid w:val="00F42936"/>
    <w:rsid w:val="00F42A2F"/>
    <w:rsid w:val="00F42AFF"/>
    <w:rsid w:val="00F43AA4"/>
    <w:rsid w:val="00F441BB"/>
    <w:rsid w:val="00F455A5"/>
    <w:rsid w:val="00F45E55"/>
    <w:rsid w:val="00F4613C"/>
    <w:rsid w:val="00F470E4"/>
    <w:rsid w:val="00F50EBB"/>
    <w:rsid w:val="00F5262C"/>
    <w:rsid w:val="00F52834"/>
    <w:rsid w:val="00F54248"/>
    <w:rsid w:val="00F559C2"/>
    <w:rsid w:val="00F564AC"/>
    <w:rsid w:val="00F575EE"/>
    <w:rsid w:val="00F6358A"/>
    <w:rsid w:val="00F6369D"/>
    <w:rsid w:val="00F637ED"/>
    <w:rsid w:val="00F63F5C"/>
    <w:rsid w:val="00F641CB"/>
    <w:rsid w:val="00F64264"/>
    <w:rsid w:val="00F6539E"/>
    <w:rsid w:val="00F65F0E"/>
    <w:rsid w:val="00F66789"/>
    <w:rsid w:val="00F66A1F"/>
    <w:rsid w:val="00F66ABC"/>
    <w:rsid w:val="00F6738A"/>
    <w:rsid w:val="00F67F96"/>
    <w:rsid w:val="00F7061E"/>
    <w:rsid w:val="00F706B0"/>
    <w:rsid w:val="00F71B2C"/>
    <w:rsid w:val="00F72021"/>
    <w:rsid w:val="00F72482"/>
    <w:rsid w:val="00F724AA"/>
    <w:rsid w:val="00F7351A"/>
    <w:rsid w:val="00F73572"/>
    <w:rsid w:val="00F758F8"/>
    <w:rsid w:val="00F75CD9"/>
    <w:rsid w:val="00F760C0"/>
    <w:rsid w:val="00F76369"/>
    <w:rsid w:val="00F772CF"/>
    <w:rsid w:val="00F802FB"/>
    <w:rsid w:val="00F80690"/>
    <w:rsid w:val="00F81265"/>
    <w:rsid w:val="00F8387E"/>
    <w:rsid w:val="00F83CAB"/>
    <w:rsid w:val="00F84182"/>
    <w:rsid w:val="00F84A03"/>
    <w:rsid w:val="00F8500E"/>
    <w:rsid w:val="00F865DA"/>
    <w:rsid w:val="00F87C18"/>
    <w:rsid w:val="00F87FC8"/>
    <w:rsid w:val="00F92C8E"/>
    <w:rsid w:val="00F93207"/>
    <w:rsid w:val="00F937EB"/>
    <w:rsid w:val="00F94D4E"/>
    <w:rsid w:val="00F95067"/>
    <w:rsid w:val="00F954C7"/>
    <w:rsid w:val="00F955F7"/>
    <w:rsid w:val="00F95D2C"/>
    <w:rsid w:val="00F96D5E"/>
    <w:rsid w:val="00F96F33"/>
    <w:rsid w:val="00F979B3"/>
    <w:rsid w:val="00F97BB9"/>
    <w:rsid w:val="00F97DE8"/>
    <w:rsid w:val="00FA05C4"/>
    <w:rsid w:val="00FA07A8"/>
    <w:rsid w:val="00FA1665"/>
    <w:rsid w:val="00FA2286"/>
    <w:rsid w:val="00FA3123"/>
    <w:rsid w:val="00FA35C4"/>
    <w:rsid w:val="00FA45E8"/>
    <w:rsid w:val="00FA460B"/>
    <w:rsid w:val="00FA5247"/>
    <w:rsid w:val="00FA6189"/>
    <w:rsid w:val="00FA62FF"/>
    <w:rsid w:val="00FA793E"/>
    <w:rsid w:val="00FB00B7"/>
    <w:rsid w:val="00FB2591"/>
    <w:rsid w:val="00FB5E90"/>
    <w:rsid w:val="00FB5E92"/>
    <w:rsid w:val="00FB7AA3"/>
    <w:rsid w:val="00FC034D"/>
    <w:rsid w:val="00FC0E66"/>
    <w:rsid w:val="00FC22DC"/>
    <w:rsid w:val="00FC26CB"/>
    <w:rsid w:val="00FC2E12"/>
    <w:rsid w:val="00FC40C7"/>
    <w:rsid w:val="00FC437A"/>
    <w:rsid w:val="00FC4548"/>
    <w:rsid w:val="00FC5F3E"/>
    <w:rsid w:val="00FC61D5"/>
    <w:rsid w:val="00FC6B88"/>
    <w:rsid w:val="00FC6D5B"/>
    <w:rsid w:val="00FD01CB"/>
    <w:rsid w:val="00FD09DE"/>
    <w:rsid w:val="00FD0B91"/>
    <w:rsid w:val="00FD12C8"/>
    <w:rsid w:val="00FD12F1"/>
    <w:rsid w:val="00FD1AC5"/>
    <w:rsid w:val="00FD1E30"/>
    <w:rsid w:val="00FD463F"/>
    <w:rsid w:val="00FD6EC6"/>
    <w:rsid w:val="00FD7F08"/>
    <w:rsid w:val="00FE0160"/>
    <w:rsid w:val="00FE0569"/>
    <w:rsid w:val="00FE0CD1"/>
    <w:rsid w:val="00FE1A11"/>
    <w:rsid w:val="00FE1ABB"/>
    <w:rsid w:val="00FE1B39"/>
    <w:rsid w:val="00FE201C"/>
    <w:rsid w:val="00FE2409"/>
    <w:rsid w:val="00FE32CB"/>
    <w:rsid w:val="00FE37D0"/>
    <w:rsid w:val="00FE4FC0"/>
    <w:rsid w:val="00FE5139"/>
    <w:rsid w:val="00FE5F6D"/>
    <w:rsid w:val="00FE6CBA"/>
    <w:rsid w:val="00FE7B7C"/>
    <w:rsid w:val="00FE7E29"/>
    <w:rsid w:val="00FF18CA"/>
    <w:rsid w:val="00FF1A6C"/>
    <w:rsid w:val="00FF2E51"/>
    <w:rsid w:val="00FF3AAF"/>
    <w:rsid w:val="00FF4A34"/>
    <w:rsid w:val="00FF4DCC"/>
    <w:rsid w:val="00FF5286"/>
    <w:rsid w:val="00FF5CB7"/>
    <w:rsid w:val="00FF762E"/>
    <w:rsid w:val="00FF7E6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7FE62F-AFF6-4D2C-BBEB-261F9E686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C4"/>
    <w:rPr>
      <w:noProof/>
      <w:sz w:val="24"/>
      <w:szCs w:val="24"/>
      <w:lang w:eastAsia="ru-RU"/>
    </w:rPr>
  </w:style>
  <w:style w:type="paragraph" w:styleId="1">
    <w:name w:val="heading 1"/>
    <w:basedOn w:val="a"/>
    <w:next w:val="a"/>
    <w:qFormat/>
    <w:rsid w:val="00265310"/>
    <w:pPr>
      <w:keepNext/>
      <w:spacing w:before="240" w:after="60"/>
      <w:outlineLvl w:val="0"/>
    </w:pPr>
    <w:rPr>
      <w:rFonts w:ascii="Arial" w:hAnsi="Arial" w:cs="Arial"/>
      <w:b/>
      <w:bCs/>
      <w:noProof w:val="0"/>
      <w:kern w:val="32"/>
      <w:sz w:val="32"/>
      <w:szCs w:val="32"/>
    </w:rPr>
  </w:style>
  <w:style w:type="paragraph" w:styleId="2">
    <w:name w:val="heading 2"/>
    <w:basedOn w:val="a"/>
    <w:next w:val="a"/>
    <w:qFormat/>
    <w:rsid w:val="00653F8C"/>
    <w:pPr>
      <w:keepNext/>
      <w:spacing w:before="240" w:after="60"/>
      <w:outlineLvl w:val="1"/>
    </w:pPr>
    <w:rPr>
      <w:rFonts w:ascii="Arial" w:hAnsi="Arial" w:cs="Arial"/>
      <w:b/>
      <w:bCs/>
      <w:i/>
      <w:iCs/>
      <w:sz w:val="28"/>
      <w:szCs w:val="28"/>
    </w:rPr>
  </w:style>
  <w:style w:type="paragraph" w:styleId="3">
    <w:name w:val="heading 3"/>
    <w:basedOn w:val="a"/>
    <w:next w:val="a"/>
    <w:qFormat/>
    <w:rsid w:val="00CE71E8"/>
    <w:pPr>
      <w:keepNext/>
      <w:spacing w:before="240" w:after="60"/>
      <w:outlineLvl w:val="2"/>
    </w:pPr>
    <w:rPr>
      <w:rFonts w:cs="Arial"/>
      <w:b/>
      <w:bCs/>
      <w:i/>
      <w:szCs w:val="26"/>
      <w:lang w:val="ru-RU"/>
    </w:rPr>
  </w:style>
  <w:style w:type="paragraph" w:styleId="4">
    <w:name w:val="heading 4"/>
    <w:basedOn w:val="a"/>
    <w:next w:val="a"/>
    <w:qFormat/>
    <w:rsid w:val="00653F8C"/>
    <w:pPr>
      <w:keepNext/>
      <w:spacing w:before="240" w:after="60"/>
      <w:outlineLvl w:val="3"/>
    </w:pPr>
    <w:rPr>
      <w:b/>
      <w:bCs/>
      <w:sz w:val="28"/>
      <w:szCs w:val="28"/>
    </w:rPr>
  </w:style>
  <w:style w:type="paragraph" w:styleId="5">
    <w:name w:val="heading 5"/>
    <w:basedOn w:val="a"/>
    <w:next w:val="a"/>
    <w:qFormat/>
    <w:rsid w:val="00265310"/>
    <w:pPr>
      <w:spacing w:before="240" w:after="60"/>
      <w:outlineLvl w:val="4"/>
    </w:pPr>
    <w:rPr>
      <w:b/>
      <w:bCs/>
      <w:i/>
      <w:iCs/>
      <w:noProof w:val="0"/>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
    <w:name w:val="Знак Знак5 Знак Знак Знак Знак"/>
    <w:basedOn w:val="a"/>
    <w:rsid w:val="00265310"/>
    <w:pPr>
      <w:spacing w:after="160" w:line="240" w:lineRule="exact"/>
      <w:jc w:val="both"/>
    </w:pPr>
    <w:rPr>
      <w:rFonts w:ascii="Tahoma" w:hAnsi="Tahoma"/>
      <w:b/>
      <w:noProof w:val="0"/>
      <w:szCs w:val="20"/>
      <w:lang w:eastAsia="en-US"/>
    </w:rPr>
  </w:style>
  <w:style w:type="paragraph" w:customStyle="1" w:styleId="zag-list">
    <w:name w:val="zag-list"/>
    <w:basedOn w:val="a"/>
    <w:rsid w:val="00CA3165"/>
    <w:pPr>
      <w:spacing w:before="100" w:beforeAutospacing="1" w:after="100" w:afterAutospacing="1"/>
    </w:pPr>
    <w:rPr>
      <w:noProof w:val="0"/>
      <w:lang w:val="ru-RU"/>
    </w:rPr>
  </w:style>
  <w:style w:type="character" w:customStyle="1" w:styleId="date1">
    <w:name w:val="date1"/>
    <w:basedOn w:val="a0"/>
    <w:rsid w:val="00CA3165"/>
  </w:style>
  <w:style w:type="character" w:styleId="a3">
    <w:name w:val="Hyperlink"/>
    <w:rsid w:val="00CA3165"/>
    <w:rPr>
      <w:color w:val="0000FF"/>
      <w:u w:val="single"/>
    </w:rPr>
  </w:style>
  <w:style w:type="paragraph" w:customStyle="1" w:styleId="51">
    <w:name w:val="Знак Знак5 Знак Знак Знак1 Знак Знак"/>
    <w:basedOn w:val="a"/>
    <w:rsid w:val="00265310"/>
    <w:pPr>
      <w:spacing w:after="160" w:line="240" w:lineRule="exact"/>
      <w:jc w:val="both"/>
    </w:pPr>
    <w:rPr>
      <w:rFonts w:ascii="Tahoma" w:hAnsi="Tahoma"/>
      <w:b/>
      <w:noProof w:val="0"/>
      <w:szCs w:val="20"/>
      <w:lang w:eastAsia="en-US"/>
    </w:rPr>
  </w:style>
  <w:style w:type="table" w:styleId="a4">
    <w:name w:val="Table Grid"/>
    <w:basedOn w:val="a1"/>
    <w:uiPriority w:val="39"/>
    <w:rsid w:val="00265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265310"/>
    <w:pPr>
      <w:spacing w:line="360" w:lineRule="auto"/>
      <w:jc w:val="both"/>
    </w:pPr>
    <w:rPr>
      <w:noProof w:val="0"/>
      <w:sz w:val="28"/>
      <w:szCs w:val="20"/>
    </w:rPr>
  </w:style>
  <w:style w:type="paragraph" w:styleId="a7">
    <w:name w:val="Normal (Web)"/>
    <w:basedOn w:val="a"/>
    <w:link w:val="a8"/>
    <w:uiPriority w:val="99"/>
    <w:rsid w:val="00265310"/>
    <w:pPr>
      <w:spacing w:before="100" w:beforeAutospacing="1" w:after="100" w:afterAutospacing="1"/>
    </w:pPr>
    <w:rPr>
      <w:lang w:val="ru-RU"/>
    </w:rPr>
  </w:style>
  <w:style w:type="character" w:customStyle="1" w:styleId="a8">
    <w:name w:val="Обычный (веб) Знак"/>
    <w:link w:val="a7"/>
    <w:rsid w:val="00265310"/>
    <w:rPr>
      <w:noProof/>
      <w:sz w:val="24"/>
      <w:szCs w:val="24"/>
      <w:lang w:val="ru-RU" w:eastAsia="ru-RU" w:bidi="ar-SA"/>
    </w:rPr>
  </w:style>
  <w:style w:type="paragraph" w:styleId="a9">
    <w:name w:val="Body Text Indent"/>
    <w:basedOn w:val="a"/>
    <w:rsid w:val="00265310"/>
    <w:pPr>
      <w:spacing w:after="120"/>
      <w:ind w:left="283"/>
    </w:pPr>
    <w:rPr>
      <w:noProof w:val="0"/>
      <w:sz w:val="20"/>
      <w:szCs w:val="20"/>
    </w:rPr>
  </w:style>
  <w:style w:type="paragraph" w:styleId="20">
    <w:name w:val="Body Text Indent 2"/>
    <w:basedOn w:val="a"/>
    <w:rsid w:val="00265310"/>
    <w:pPr>
      <w:spacing w:after="120" w:line="480" w:lineRule="auto"/>
      <w:ind w:left="283"/>
    </w:pPr>
    <w:rPr>
      <w:noProof w:val="0"/>
      <w:sz w:val="20"/>
      <w:szCs w:val="20"/>
    </w:rPr>
  </w:style>
  <w:style w:type="paragraph" w:customStyle="1" w:styleId="Default">
    <w:name w:val="Default"/>
    <w:rsid w:val="00265310"/>
    <w:pPr>
      <w:autoSpaceDE w:val="0"/>
      <w:autoSpaceDN w:val="0"/>
      <w:adjustRightInd w:val="0"/>
    </w:pPr>
    <w:rPr>
      <w:color w:val="000000"/>
      <w:sz w:val="24"/>
      <w:szCs w:val="24"/>
      <w:lang w:val="ru-RU" w:eastAsia="ru-RU"/>
    </w:rPr>
  </w:style>
  <w:style w:type="character" w:styleId="aa">
    <w:name w:val="Strong"/>
    <w:uiPriority w:val="22"/>
    <w:qFormat/>
    <w:rsid w:val="00265310"/>
    <w:rPr>
      <w:b/>
      <w:bCs/>
    </w:rPr>
  </w:style>
  <w:style w:type="paragraph" w:styleId="ab">
    <w:name w:val="Plain Text"/>
    <w:basedOn w:val="a"/>
    <w:link w:val="ac"/>
    <w:rsid w:val="00265310"/>
    <w:pPr>
      <w:spacing w:before="100" w:beforeAutospacing="1" w:after="100" w:afterAutospacing="1"/>
    </w:pPr>
    <w:rPr>
      <w:noProof w:val="0"/>
      <w:lang w:val="ru-RU"/>
    </w:rPr>
  </w:style>
  <w:style w:type="paragraph" w:styleId="ad">
    <w:name w:val="annotation text"/>
    <w:basedOn w:val="a"/>
    <w:semiHidden/>
    <w:rsid w:val="00265310"/>
    <w:rPr>
      <w:noProof w:val="0"/>
      <w:sz w:val="20"/>
      <w:szCs w:val="20"/>
    </w:rPr>
  </w:style>
  <w:style w:type="paragraph" w:customStyle="1" w:styleId="21">
    <w:name w:val="Основной текст с отступом 21"/>
    <w:basedOn w:val="a"/>
    <w:rsid w:val="00265310"/>
    <w:pPr>
      <w:ind w:firstLine="720"/>
      <w:jc w:val="both"/>
    </w:pPr>
    <w:rPr>
      <w:noProof w:val="0"/>
      <w:sz w:val="28"/>
      <w:szCs w:val="20"/>
      <w:lang w:val="ru-RU"/>
    </w:rPr>
  </w:style>
  <w:style w:type="paragraph" w:styleId="HTML">
    <w:name w:val="HTML Preformatted"/>
    <w:basedOn w:val="a"/>
    <w:link w:val="HTML0"/>
    <w:uiPriority w:val="99"/>
    <w:rsid w:val="00265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link w:val="HTML"/>
    <w:uiPriority w:val="99"/>
    <w:rsid w:val="00265310"/>
    <w:rPr>
      <w:rFonts w:ascii="Courier New" w:hAnsi="Courier New" w:cs="Courier New"/>
      <w:noProof/>
      <w:sz w:val="24"/>
      <w:szCs w:val="24"/>
      <w:lang w:val="ru-RU" w:eastAsia="ru-RU" w:bidi="ar-SA"/>
    </w:rPr>
  </w:style>
  <w:style w:type="paragraph" w:styleId="30">
    <w:name w:val="Body Text Indent 3"/>
    <w:basedOn w:val="a"/>
    <w:rsid w:val="00265310"/>
    <w:pPr>
      <w:spacing w:after="120"/>
      <w:ind w:left="283"/>
    </w:pPr>
    <w:rPr>
      <w:noProof w:val="0"/>
      <w:sz w:val="16"/>
      <w:szCs w:val="16"/>
    </w:rPr>
  </w:style>
  <w:style w:type="character" w:customStyle="1" w:styleId="shorttext">
    <w:name w:val="short_text"/>
    <w:basedOn w:val="a0"/>
    <w:rsid w:val="00265310"/>
  </w:style>
  <w:style w:type="paragraph" w:styleId="ae">
    <w:name w:val="footer"/>
    <w:basedOn w:val="a"/>
    <w:rsid w:val="00265310"/>
    <w:pPr>
      <w:tabs>
        <w:tab w:val="center" w:pos="4677"/>
        <w:tab w:val="right" w:pos="9355"/>
      </w:tabs>
    </w:pPr>
    <w:rPr>
      <w:noProof w:val="0"/>
      <w:lang w:val="ru-RU"/>
    </w:rPr>
  </w:style>
  <w:style w:type="character" w:styleId="af">
    <w:name w:val="page number"/>
    <w:basedOn w:val="a0"/>
    <w:rsid w:val="00265310"/>
  </w:style>
  <w:style w:type="character" w:customStyle="1" w:styleId="Marker">
    <w:name w:val="Marker"/>
    <w:rsid w:val="00265310"/>
    <w:rPr>
      <w:rFonts w:cs="Times New Roman"/>
      <w:color w:val="0000FF"/>
    </w:rPr>
  </w:style>
  <w:style w:type="paragraph" w:customStyle="1" w:styleId="6">
    <w:name w:val="Îá6"/>
    <w:rsid w:val="00265310"/>
    <w:pPr>
      <w:autoSpaceDE w:val="0"/>
      <w:autoSpaceDN w:val="0"/>
      <w:spacing w:after="240"/>
      <w:jc w:val="both"/>
    </w:pPr>
    <w:rPr>
      <w:sz w:val="24"/>
      <w:szCs w:val="24"/>
      <w:lang w:val="en-GB" w:eastAsia="ru-RU"/>
    </w:rPr>
  </w:style>
  <w:style w:type="character" w:customStyle="1" w:styleId="hps">
    <w:name w:val="hps"/>
    <w:basedOn w:val="a0"/>
    <w:rsid w:val="00265310"/>
  </w:style>
  <w:style w:type="paragraph" w:customStyle="1" w:styleId="CM4">
    <w:name w:val="CM4"/>
    <w:basedOn w:val="Default"/>
    <w:next w:val="Default"/>
    <w:uiPriority w:val="99"/>
    <w:rsid w:val="00265310"/>
    <w:rPr>
      <w:rFonts w:ascii="EUAlbertina" w:hAnsi="EUAlbertina"/>
      <w:color w:val="auto"/>
    </w:rPr>
  </w:style>
  <w:style w:type="paragraph" w:styleId="af0">
    <w:name w:val="Balloon Text"/>
    <w:basedOn w:val="a"/>
    <w:link w:val="af1"/>
    <w:semiHidden/>
    <w:unhideWhenUsed/>
    <w:rsid w:val="00265310"/>
    <w:rPr>
      <w:rFonts w:ascii="Tahoma" w:hAnsi="Tahoma" w:cs="Tahoma"/>
      <w:sz w:val="16"/>
      <w:szCs w:val="16"/>
      <w:lang w:val="ru-RU"/>
    </w:rPr>
  </w:style>
  <w:style w:type="character" w:customStyle="1" w:styleId="af1">
    <w:name w:val="Текст выноски Знак"/>
    <w:link w:val="af0"/>
    <w:semiHidden/>
    <w:rsid w:val="00265310"/>
    <w:rPr>
      <w:rFonts w:ascii="Tahoma" w:hAnsi="Tahoma" w:cs="Tahoma"/>
      <w:noProof/>
      <w:sz w:val="16"/>
      <w:szCs w:val="16"/>
      <w:lang w:val="ru-RU" w:eastAsia="ru-RU" w:bidi="ar-SA"/>
    </w:rPr>
  </w:style>
  <w:style w:type="character" w:customStyle="1" w:styleId="st">
    <w:name w:val="st"/>
    <w:basedOn w:val="a0"/>
    <w:rsid w:val="00265310"/>
  </w:style>
  <w:style w:type="paragraph" w:customStyle="1" w:styleId="52">
    <w:name w:val="Знак Знак5 Знак Знак Знак"/>
    <w:basedOn w:val="a"/>
    <w:rsid w:val="00265310"/>
    <w:pPr>
      <w:spacing w:after="160" w:line="240" w:lineRule="exact"/>
      <w:jc w:val="both"/>
    </w:pPr>
    <w:rPr>
      <w:rFonts w:ascii="Tahoma" w:hAnsi="Tahoma"/>
      <w:b/>
      <w:noProof w:val="0"/>
      <w:szCs w:val="20"/>
      <w:lang w:eastAsia="en-US"/>
    </w:rPr>
  </w:style>
  <w:style w:type="character" w:customStyle="1" w:styleId="longtext">
    <w:name w:val="long_text"/>
    <w:basedOn w:val="a0"/>
    <w:rsid w:val="00265310"/>
  </w:style>
  <w:style w:type="paragraph" w:styleId="af2">
    <w:name w:val="header"/>
    <w:basedOn w:val="a"/>
    <w:link w:val="af3"/>
    <w:uiPriority w:val="99"/>
    <w:rsid w:val="00265310"/>
    <w:pPr>
      <w:tabs>
        <w:tab w:val="center" w:pos="4677"/>
        <w:tab w:val="right" w:pos="9355"/>
      </w:tabs>
    </w:pPr>
    <w:rPr>
      <w:noProof w:val="0"/>
      <w:lang w:val="ru-RU"/>
    </w:rPr>
  </w:style>
  <w:style w:type="paragraph" w:customStyle="1" w:styleId="af4">
    <w:name w:val="Стиль"/>
    <w:basedOn w:val="a"/>
    <w:rsid w:val="00684D7D"/>
    <w:rPr>
      <w:rFonts w:ascii="Verdana" w:hAnsi="Verdana" w:cs="Verdana"/>
      <w:noProof w:val="0"/>
      <w:sz w:val="20"/>
      <w:szCs w:val="20"/>
      <w:lang w:val="en-US" w:eastAsia="en-US"/>
    </w:rPr>
  </w:style>
  <w:style w:type="paragraph" w:customStyle="1" w:styleId="511">
    <w:name w:val="Знак Знак5 Знак Знак Знак1 Знак Знак Знак Знак Знак Знак1 Знак Знак Знак Знак Знак Знак"/>
    <w:basedOn w:val="a"/>
    <w:rsid w:val="00711C7B"/>
    <w:pPr>
      <w:spacing w:after="160" w:line="240" w:lineRule="exact"/>
      <w:jc w:val="both"/>
    </w:pPr>
    <w:rPr>
      <w:rFonts w:ascii="Tahoma" w:hAnsi="Tahoma"/>
      <w:b/>
      <w:noProof w:val="0"/>
      <w:szCs w:val="20"/>
      <w:lang w:eastAsia="en-US"/>
    </w:rPr>
  </w:style>
  <w:style w:type="paragraph" w:styleId="22">
    <w:name w:val="Body Text 2"/>
    <w:basedOn w:val="a"/>
    <w:rsid w:val="003C0D91"/>
    <w:pPr>
      <w:spacing w:after="120" w:line="480" w:lineRule="auto"/>
    </w:pPr>
  </w:style>
  <w:style w:type="paragraph" w:styleId="31">
    <w:name w:val="Body Text 3"/>
    <w:basedOn w:val="a"/>
    <w:rsid w:val="003C0D91"/>
    <w:pPr>
      <w:spacing w:after="120"/>
    </w:pPr>
    <w:rPr>
      <w:sz w:val="16"/>
      <w:szCs w:val="16"/>
    </w:rPr>
  </w:style>
  <w:style w:type="paragraph" w:customStyle="1" w:styleId="af5">
    <w:name w:val="Знак Знак Знак Знак Знак"/>
    <w:basedOn w:val="a"/>
    <w:rsid w:val="00894000"/>
    <w:rPr>
      <w:rFonts w:ascii="Verdana" w:hAnsi="Verdana" w:cs="Verdana"/>
      <w:noProof w:val="0"/>
      <w:sz w:val="20"/>
      <w:szCs w:val="20"/>
      <w:lang w:val="en-US" w:eastAsia="en-US"/>
    </w:rPr>
  </w:style>
  <w:style w:type="paragraph" w:customStyle="1" w:styleId="af6">
    <w:name w:val="Знак Знак Знак Знак Знак Знак Знак Знак Знак Знак Знак Знак Знак Знак"/>
    <w:basedOn w:val="a"/>
    <w:rsid w:val="004F232A"/>
    <w:rPr>
      <w:rFonts w:ascii="Verdana" w:hAnsi="Verdana" w:cs="Verdana"/>
      <w:noProof w:val="0"/>
      <w:sz w:val="20"/>
      <w:szCs w:val="20"/>
      <w:lang w:val="en-US" w:eastAsia="en-US"/>
    </w:rPr>
  </w:style>
  <w:style w:type="paragraph" w:customStyle="1" w:styleId="53">
    <w:name w:val="Знак Знак5"/>
    <w:basedOn w:val="a"/>
    <w:rsid w:val="007C586A"/>
    <w:pPr>
      <w:spacing w:after="160" w:line="240" w:lineRule="exact"/>
      <w:jc w:val="both"/>
    </w:pPr>
    <w:rPr>
      <w:rFonts w:ascii="Tahoma" w:hAnsi="Tahoma"/>
      <w:b/>
      <w:noProof w:val="0"/>
      <w:szCs w:val="20"/>
      <w:lang w:eastAsia="en-US"/>
    </w:rPr>
  </w:style>
  <w:style w:type="paragraph" w:customStyle="1" w:styleId="54">
    <w:name w:val="Знак Знак5 Знак"/>
    <w:basedOn w:val="a"/>
    <w:rsid w:val="00A72835"/>
    <w:pPr>
      <w:spacing w:after="160" w:line="240" w:lineRule="exact"/>
      <w:jc w:val="both"/>
    </w:pPr>
    <w:rPr>
      <w:rFonts w:ascii="Tahoma" w:hAnsi="Tahoma" w:cs="Tahoma"/>
      <w:b/>
      <w:bCs/>
      <w:noProof w:val="0"/>
      <w:lang w:eastAsia="en-US"/>
    </w:rPr>
  </w:style>
  <w:style w:type="paragraph" w:customStyle="1" w:styleId="af7">
    <w:name w:val="Знак Знак"/>
    <w:basedOn w:val="a"/>
    <w:rsid w:val="000A18A0"/>
    <w:pPr>
      <w:spacing w:after="160" w:line="240" w:lineRule="exact"/>
      <w:jc w:val="both"/>
    </w:pPr>
    <w:rPr>
      <w:rFonts w:ascii="Tahoma" w:hAnsi="Tahoma"/>
      <w:b/>
      <w:noProof w:val="0"/>
      <w:szCs w:val="20"/>
      <w:lang w:eastAsia="en-US"/>
    </w:rPr>
  </w:style>
  <w:style w:type="paragraph" w:customStyle="1" w:styleId="10">
    <w:name w:val="Знак Знак1"/>
    <w:basedOn w:val="a"/>
    <w:rsid w:val="00CE6C0E"/>
    <w:rPr>
      <w:rFonts w:ascii="Verdana" w:hAnsi="Verdana" w:cs="Verdana"/>
      <w:noProof w:val="0"/>
      <w:sz w:val="20"/>
      <w:szCs w:val="20"/>
      <w:lang w:val="en-US" w:eastAsia="en-US"/>
    </w:rPr>
  </w:style>
  <w:style w:type="paragraph" w:customStyle="1" w:styleId="11">
    <w:name w:val="Знак Знак Знак Знак Знак Знак Знак Знак Знак Знак Знак Знак Знак Знак1"/>
    <w:basedOn w:val="a"/>
    <w:rsid w:val="00C6789F"/>
    <w:rPr>
      <w:rFonts w:ascii="Verdana" w:hAnsi="Verdana" w:cs="Verdana"/>
      <w:noProof w:val="0"/>
      <w:sz w:val="20"/>
      <w:szCs w:val="20"/>
      <w:lang w:val="en-US" w:eastAsia="en-US"/>
    </w:rPr>
  </w:style>
  <w:style w:type="paragraph" w:customStyle="1" w:styleId="12">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C6789F"/>
    <w:rPr>
      <w:rFonts w:ascii="Verdana" w:hAnsi="Verdana" w:cs="Verdana"/>
      <w:noProof w:val="0"/>
      <w:lang w:val="en-US" w:eastAsia="en-US"/>
    </w:rPr>
  </w:style>
  <w:style w:type="paragraph" w:customStyle="1" w:styleId="13">
    <w:name w:val="Обычный1"/>
    <w:rsid w:val="00316CF5"/>
    <w:pPr>
      <w:suppressAutoHyphens/>
    </w:pPr>
    <w:rPr>
      <w:rFonts w:eastAsia="Arial"/>
      <w:b/>
      <w:kern w:val="1"/>
      <w:sz w:val="28"/>
      <w:lang w:val="ru-RU" w:eastAsia="ar-SA"/>
    </w:rPr>
  </w:style>
  <w:style w:type="paragraph" w:customStyle="1" w:styleId="14">
    <w:name w:val="Знак Знак Знак Знак Знак1"/>
    <w:basedOn w:val="a"/>
    <w:rsid w:val="00316CF5"/>
    <w:rPr>
      <w:rFonts w:ascii="Verdana" w:hAnsi="Verdana" w:cs="Verdana"/>
      <w:noProof w:val="0"/>
      <w:sz w:val="20"/>
      <w:szCs w:val="20"/>
      <w:lang w:val="en-US" w:eastAsia="en-US"/>
    </w:rPr>
  </w:style>
  <w:style w:type="paragraph" w:customStyle="1" w:styleId="23">
    <w:name w:val="Знак Знак Знак Знак Знак2 Знак Знак Знак"/>
    <w:basedOn w:val="a"/>
    <w:rsid w:val="009D5816"/>
    <w:rPr>
      <w:rFonts w:ascii="Verdana" w:hAnsi="Verdana" w:cs="Verdana"/>
      <w:noProof w:val="0"/>
      <w:sz w:val="20"/>
      <w:szCs w:val="20"/>
      <w:lang w:val="en-US" w:eastAsia="en-US"/>
    </w:rPr>
  </w:style>
  <w:style w:type="paragraph" w:styleId="af8">
    <w:name w:val="List Bullet"/>
    <w:basedOn w:val="a"/>
    <w:autoRedefine/>
    <w:rsid w:val="003F573A"/>
    <w:pPr>
      <w:autoSpaceDE w:val="0"/>
      <w:autoSpaceDN w:val="0"/>
      <w:spacing w:before="40"/>
    </w:pPr>
    <w:rPr>
      <w:noProof w:val="0"/>
      <w:lang w:val="ru-RU" w:eastAsia="uk-UA"/>
    </w:rPr>
  </w:style>
  <w:style w:type="character" w:styleId="af9">
    <w:name w:val="FollowedHyperlink"/>
    <w:rsid w:val="00780654"/>
    <w:rPr>
      <w:color w:val="800080"/>
      <w:u w:val="single"/>
    </w:rPr>
  </w:style>
  <w:style w:type="paragraph" w:customStyle="1" w:styleId="15">
    <w:name w:val="Знак Знак1 Знак Знак"/>
    <w:basedOn w:val="a"/>
    <w:rsid w:val="003569C5"/>
    <w:pPr>
      <w:spacing w:after="160" w:line="240" w:lineRule="exact"/>
      <w:jc w:val="both"/>
    </w:pPr>
    <w:rPr>
      <w:rFonts w:ascii="Tahoma" w:hAnsi="Tahoma"/>
      <w:b/>
      <w:noProof w:val="0"/>
      <w:szCs w:val="20"/>
      <w:lang w:eastAsia="en-US"/>
    </w:rPr>
  </w:style>
  <w:style w:type="character" w:customStyle="1" w:styleId="Bodytext4">
    <w:name w:val="Body text (4)_"/>
    <w:link w:val="Bodytext40"/>
    <w:rsid w:val="008A6E86"/>
    <w:rPr>
      <w:rFonts w:ascii="Palatino Linotype" w:eastAsia="Palatino Linotype" w:hAnsi="Palatino Linotype" w:cs="Palatino Linotype"/>
      <w:b/>
      <w:bCs/>
      <w:i w:val="0"/>
      <w:iCs w:val="0"/>
      <w:smallCaps w:val="0"/>
      <w:strike w:val="0"/>
      <w:sz w:val="15"/>
      <w:szCs w:val="15"/>
      <w:u w:val="none"/>
    </w:rPr>
  </w:style>
  <w:style w:type="character" w:customStyle="1" w:styleId="Bodytext40">
    <w:name w:val="Body text (4)"/>
    <w:link w:val="Bodytext4"/>
    <w:rsid w:val="008A6E86"/>
    <w:rPr>
      <w:rFonts w:ascii="Palatino Linotype" w:eastAsia="Palatino Linotype" w:hAnsi="Palatino Linotype" w:cs="Palatino Linotype"/>
      <w:b/>
      <w:bCs/>
      <w:i w:val="0"/>
      <w:iCs w:val="0"/>
      <w:smallCaps w:val="0"/>
      <w:strike w:val="0"/>
      <w:color w:val="000000"/>
      <w:spacing w:val="0"/>
      <w:w w:val="100"/>
      <w:position w:val="0"/>
      <w:sz w:val="15"/>
      <w:szCs w:val="15"/>
      <w:u w:val="none"/>
      <w:lang w:val="en-US"/>
    </w:rPr>
  </w:style>
  <w:style w:type="character" w:customStyle="1" w:styleId="16">
    <w:name w:val="Основной текст1"/>
    <w:rsid w:val="008A6E86"/>
    <w:rPr>
      <w:rFonts w:ascii="Palatino Linotype" w:eastAsia="Palatino Linotype" w:hAnsi="Palatino Linotype" w:cs="Palatino Linotype"/>
      <w:b w:val="0"/>
      <w:bCs w:val="0"/>
      <w:i w:val="0"/>
      <w:iCs w:val="0"/>
      <w:smallCaps w:val="0"/>
      <w:strike w:val="0"/>
      <w:color w:val="000000"/>
      <w:spacing w:val="0"/>
      <w:w w:val="100"/>
      <w:position w:val="0"/>
      <w:sz w:val="14"/>
      <w:szCs w:val="14"/>
      <w:u w:val="none"/>
      <w:lang w:val="en-US"/>
    </w:rPr>
  </w:style>
  <w:style w:type="paragraph" w:customStyle="1" w:styleId="60">
    <w:name w:val="Знак Знак6"/>
    <w:basedOn w:val="a"/>
    <w:rsid w:val="00E27857"/>
    <w:pPr>
      <w:spacing w:after="160" w:line="240" w:lineRule="exact"/>
      <w:jc w:val="both"/>
    </w:pPr>
    <w:rPr>
      <w:rFonts w:ascii="Tahoma" w:hAnsi="Tahoma"/>
      <w:b/>
      <w:noProof w:val="0"/>
      <w:szCs w:val="20"/>
      <w:lang w:eastAsia="en-US"/>
    </w:rPr>
  </w:style>
  <w:style w:type="paragraph" w:customStyle="1" w:styleId="32">
    <w:name w:val="Знак Знак3"/>
    <w:basedOn w:val="a"/>
    <w:rsid w:val="00682035"/>
    <w:rPr>
      <w:rFonts w:ascii="Verdana" w:hAnsi="Verdana" w:cs="Verdana"/>
      <w:noProof w:val="0"/>
      <w:sz w:val="20"/>
      <w:szCs w:val="20"/>
      <w:lang w:val="en-US" w:eastAsia="en-US"/>
    </w:rPr>
  </w:style>
  <w:style w:type="paragraph" w:customStyle="1" w:styleId="17">
    <w:name w:val="Знак Знак Знак Знак Знак1 Знак Знак Знак"/>
    <w:basedOn w:val="a"/>
    <w:rsid w:val="00DC5745"/>
    <w:rPr>
      <w:rFonts w:ascii="Verdana" w:hAnsi="Verdana" w:cs="Verdana"/>
      <w:noProof w:val="0"/>
      <w:sz w:val="20"/>
      <w:szCs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w:basedOn w:val="a"/>
    <w:rsid w:val="001C3C26"/>
    <w:rPr>
      <w:rFonts w:ascii="Verdana" w:hAnsi="Verdana" w:cs="Verdana"/>
      <w:noProof w:val="0"/>
      <w:sz w:val="20"/>
      <w:szCs w:val="20"/>
      <w:lang w:val="en-US" w:eastAsia="en-US"/>
    </w:rPr>
  </w:style>
  <w:style w:type="character" w:styleId="afb">
    <w:name w:val="Emphasis"/>
    <w:qFormat/>
    <w:rsid w:val="00F42AFF"/>
    <w:rPr>
      <w:i/>
      <w:iCs/>
    </w:rPr>
  </w:style>
  <w:style w:type="character" w:customStyle="1" w:styleId="hpsatn">
    <w:name w:val="hps atn"/>
    <w:basedOn w:val="a0"/>
    <w:rsid w:val="00F42AFF"/>
  </w:style>
  <w:style w:type="paragraph" w:customStyle="1" w:styleId="510">
    <w:name w:val="Знак Знак5 Знак1"/>
    <w:basedOn w:val="a"/>
    <w:rsid w:val="009C3ED7"/>
    <w:pPr>
      <w:spacing w:after="160" w:line="240" w:lineRule="exact"/>
      <w:jc w:val="both"/>
    </w:pPr>
    <w:rPr>
      <w:rFonts w:ascii="Tahoma" w:hAnsi="Tahoma"/>
      <w:b/>
      <w:noProof w:val="0"/>
      <w:szCs w:val="20"/>
      <w:lang w:eastAsia="en-US"/>
    </w:rPr>
  </w:style>
  <w:style w:type="paragraph" w:styleId="afc">
    <w:name w:val="Title"/>
    <w:basedOn w:val="a"/>
    <w:link w:val="afd"/>
    <w:qFormat/>
    <w:rsid w:val="00025CB1"/>
    <w:pPr>
      <w:jc w:val="center"/>
    </w:pPr>
    <w:rPr>
      <w:rFonts w:ascii="Comic Sans MS" w:hAnsi="Comic Sans MS" w:cs="Courier New"/>
      <w:b/>
      <w:bCs/>
      <w:sz w:val="28"/>
    </w:rPr>
  </w:style>
  <w:style w:type="character" w:customStyle="1" w:styleId="afd">
    <w:name w:val="Название Знак"/>
    <w:link w:val="afc"/>
    <w:rsid w:val="00025CB1"/>
    <w:rPr>
      <w:rFonts w:ascii="Comic Sans MS" w:hAnsi="Comic Sans MS" w:cs="Courier New"/>
      <w:b/>
      <w:bCs/>
      <w:noProof/>
      <w:sz w:val="28"/>
      <w:szCs w:val="24"/>
      <w:lang w:val="uk-UA" w:eastAsia="ru-RU" w:bidi="ar-SA"/>
    </w:rPr>
  </w:style>
  <w:style w:type="paragraph" w:customStyle="1" w:styleId="82">
    <w:name w:val="Знак Знак8 Знак Знак Знак Знак Знак Знак Знак Знак Знак Знак Знак Знак Знак Знак2"/>
    <w:basedOn w:val="a"/>
    <w:rsid w:val="00025CB1"/>
    <w:pPr>
      <w:spacing w:after="160" w:line="240" w:lineRule="exact"/>
      <w:jc w:val="both"/>
    </w:pPr>
    <w:rPr>
      <w:rFonts w:ascii="Tahoma" w:hAnsi="Tahoma"/>
      <w:b/>
      <w:noProof w:val="0"/>
      <w:szCs w:val="20"/>
      <w:lang w:eastAsia="en-US"/>
    </w:rPr>
  </w:style>
  <w:style w:type="character" w:customStyle="1" w:styleId="postal-code">
    <w:name w:val="postal-code"/>
    <w:basedOn w:val="a0"/>
    <w:rsid w:val="00653F8C"/>
  </w:style>
  <w:style w:type="character" w:customStyle="1" w:styleId="locality">
    <w:name w:val="locality"/>
    <w:basedOn w:val="a0"/>
    <w:rsid w:val="00653F8C"/>
  </w:style>
  <w:style w:type="character" w:customStyle="1" w:styleId="type">
    <w:name w:val="type"/>
    <w:basedOn w:val="a0"/>
    <w:rsid w:val="00653F8C"/>
  </w:style>
  <w:style w:type="paragraph" w:customStyle="1" w:styleId="clear">
    <w:name w:val="clear"/>
    <w:basedOn w:val="a"/>
    <w:rsid w:val="00653F8C"/>
    <w:pPr>
      <w:spacing w:before="100" w:beforeAutospacing="1" w:after="100" w:afterAutospacing="1"/>
    </w:pPr>
    <w:rPr>
      <w:noProof w:val="0"/>
      <w:lang w:val="ru-RU"/>
    </w:rPr>
  </w:style>
  <w:style w:type="paragraph" w:customStyle="1" w:styleId="512">
    <w:name w:val="Знак Знак5 Знак Знак Знак Знак1"/>
    <w:basedOn w:val="a"/>
    <w:rsid w:val="00C909FE"/>
    <w:pPr>
      <w:spacing w:after="160" w:line="240" w:lineRule="exact"/>
      <w:jc w:val="both"/>
    </w:pPr>
    <w:rPr>
      <w:rFonts w:ascii="Tahoma" w:hAnsi="Tahoma"/>
      <w:b/>
      <w:noProof w:val="0"/>
      <w:szCs w:val="20"/>
      <w:lang w:eastAsia="en-US"/>
    </w:rPr>
  </w:style>
  <w:style w:type="paragraph" w:customStyle="1" w:styleId="5111">
    <w:name w:val="Знак Знак5 Знак Знак Знак1 Знак Знак Знак Знак Знак Знак1 Знак Знак Знак Знак Знак Знак1"/>
    <w:basedOn w:val="a"/>
    <w:rsid w:val="00CF2657"/>
    <w:pPr>
      <w:spacing w:after="160" w:line="240" w:lineRule="exact"/>
      <w:jc w:val="both"/>
    </w:pPr>
    <w:rPr>
      <w:rFonts w:ascii="Tahoma" w:hAnsi="Tahoma"/>
      <w:b/>
      <w:noProof w:val="0"/>
      <w:szCs w:val="20"/>
      <w:lang w:eastAsia="en-US"/>
    </w:rPr>
  </w:style>
  <w:style w:type="paragraph" w:customStyle="1" w:styleId="24">
    <w:name w:val="Знак Знак Знак Знак Знак2"/>
    <w:basedOn w:val="a"/>
    <w:rsid w:val="00836718"/>
    <w:rPr>
      <w:rFonts w:ascii="Verdana" w:hAnsi="Verdana" w:cs="Verdana"/>
      <w:noProof w:val="0"/>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w:basedOn w:val="a"/>
    <w:rsid w:val="008E03E5"/>
    <w:rPr>
      <w:rFonts w:ascii="Verdana" w:hAnsi="Verdana" w:cs="Verdana"/>
      <w:noProof w:val="0"/>
      <w:sz w:val="20"/>
      <w:szCs w:val="20"/>
      <w:lang w:val="en-US" w:eastAsia="en-US"/>
    </w:rPr>
  </w:style>
  <w:style w:type="character" w:customStyle="1" w:styleId="rvts0">
    <w:name w:val="rvts0"/>
    <w:basedOn w:val="a0"/>
    <w:rsid w:val="000C05D3"/>
  </w:style>
  <w:style w:type="paragraph" w:customStyle="1" w:styleId="rvps1">
    <w:name w:val="rvps1"/>
    <w:basedOn w:val="a"/>
    <w:rsid w:val="000C05D3"/>
    <w:pPr>
      <w:spacing w:before="100" w:beforeAutospacing="1" w:after="100" w:afterAutospacing="1"/>
    </w:pPr>
    <w:rPr>
      <w:noProof w:val="0"/>
      <w:lang w:eastAsia="uk-UA"/>
    </w:rPr>
  </w:style>
  <w:style w:type="character" w:customStyle="1" w:styleId="rvts15">
    <w:name w:val="rvts15"/>
    <w:basedOn w:val="a0"/>
    <w:rsid w:val="000C05D3"/>
  </w:style>
  <w:style w:type="paragraph" w:customStyle="1" w:styleId="rvps4">
    <w:name w:val="rvps4"/>
    <w:basedOn w:val="a"/>
    <w:rsid w:val="000C05D3"/>
    <w:pPr>
      <w:spacing w:before="100" w:beforeAutospacing="1" w:after="100" w:afterAutospacing="1"/>
    </w:pPr>
    <w:rPr>
      <w:noProof w:val="0"/>
      <w:lang w:eastAsia="uk-UA"/>
    </w:rPr>
  </w:style>
  <w:style w:type="character" w:customStyle="1" w:styleId="rvts23">
    <w:name w:val="rvts23"/>
    <w:basedOn w:val="a0"/>
    <w:rsid w:val="000C05D3"/>
  </w:style>
  <w:style w:type="paragraph" w:customStyle="1" w:styleId="rvps7">
    <w:name w:val="rvps7"/>
    <w:basedOn w:val="a"/>
    <w:rsid w:val="000C05D3"/>
    <w:pPr>
      <w:spacing w:before="100" w:beforeAutospacing="1" w:after="100" w:afterAutospacing="1"/>
    </w:pPr>
    <w:rPr>
      <w:noProof w:val="0"/>
      <w:lang w:eastAsia="uk-UA"/>
    </w:rPr>
  </w:style>
  <w:style w:type="character" w:customStyle="1" w:styleId="rvts9">
    <w:name w:val="rvts9"/>
    <w:basedOn w:val="a0"/>
    <w:rsid w:val="000C05D3"/>
  </w:style>
  <w:style w:type="paragraph" w:customStyle="1" w:styleId="rvps14">
    <w:name w:val="rvps14"/>
    <w:basedOn w:val="a"/>
    <w:rsid w:val="000C05D3"/>
    <w:pPr>
      <w:spacing w:before="100" w:beforeAutospacing="1" w:after="100" w:afterAutospacing="1"/>
    </w:pPr>
    <w:rPr>
      <w:noProof w:val="0"/>
      <w:lang w:eastAsia="uk-UA"/>
    </w:rPr>
  </w:style>
  <w:style w:type="paragraph" w:customStyle="1" w:styleId="rvps6">
    <w:name w:val="rvps6"/>
    <w:basedOn w:val="a"/>
    <w:rsid w:val="000C05D3"/>
    <w:pPr>
      <w:spacing w:before="100" w:beforeAutospacing="1" w:after="100" w:afterAutospacing="1"/>
    </w:pPr>
    <w:rPr>
      <w:noProof w:val="0"/>
      <w:lang w:eastAsia="uk-UA"/>
    </w:rPr>
  </w:style>
  <w:style w:type="paragraph" w:styleId="aff">
    <w:name w:val="List Paragraph"/>
    <w:basedOn w:val="a"/>
    <w:uiPriority w:val="34"/>
    <w:qFormat/>
    <w:rsid w:val="00240674"/>
    <w:pPr>
      <w:ind w:left="720"/>
      <w:contextualSpacing/>
    </w:pPr>
  </w:style>
  <w:style w:type="paragraph" w:customStyle="1" w:styleId="25">
    <w:name w:val="Знак Знак2"/>
    <w:basedOn w:val="a"/>
    <w:rsid w:val="00EF1728"/>
    <w:pPr>
      <w:spacing w:after="160" w:line="240" w:lineRule="exact"/>
      <w:jc w:val="both"/>
    </w:pPr>
    <w:rPr>
      <w:rFonts w:ascii="Tahoma" w:hAnsi="Tahoma"/>
      <w:b/>
      <w:noProof w:val="0"/>
      <w:szCs w:val="20"/>
      <w:lang w:val="en-US" w:eastAsia="en-US"/>
    </w:rPr>
  </w:style>
  <w:style w:type="paragraph" w:customStyle="1" w:styleId="rvps2">
    <w:name w:val="rvps2"/>
    <w:basedOn w:val="a"/>
    <w:rsid w:val="005867CB"/>
    <w:pPr>
      <w:spacing w:before="100" w:beforeAutospacing="1" w:after="100" w:afterAutospacing="1"/>
    </w:pPr>
    <w:rPr>
      <w:noProof w:val="0"/>
      <w:lang w:eastAsia="uk-UA"/>
    </w:rPr>
  </w:style>
  <w:style w:type="paragraph" w:customStyle="1" w:styleId="520">
    <w:name w:val="Знак Знак5 Знак Знак Знак Знак2"/>
    <w:basedOn w:val="a"/>
    <w:rsid w:val="004B09A9"/>
    <w:pPr>
      <w:spacing w:after="160" w:line="240" w:lineRule="exact"/>
      <w:jc w:val="both"/>
    </w:pPr>
    <w:rPr>
      <w:rFonts w:ascii="Tahoma" w:hAnsi="Tahoma"/>
      <w:b/>
      <w:noProof w:val="0"/>
      <w:szCs w:val="20"/>
      <w:lang w:eastAsia="en-US"/>
    </w:rPr>
  </w:style>
  <w:style w:type="character" w:styleId="HTML1">
    <w:name w:val="HTML Cite"/>
    <w:uiPriority w:val="99"/>
    <w:semiHidden/>
    <w:unhideWhenUsed/>
    <w:rsid w:val="004C4539"/>
    <w:rPr>
      <w:i/>
      <w:iCs/>
    </w:rPr>
  </w:style>
  <w:style w:type="character" w:customStyle="1" w:styleId="ac">
    <w:name w:val="Текст Знак"/>
    <w:link w:val="ab"/>
    <w:rsid w:val="002D2A63"/>
    <w:rPr>
      <w:sz w:val="24"/>
      <w:szCs w:val="24"/>
      <w:lang w:val="ru-RU" w:eastAsia="ru-RU"/>
    </w:rPr>
  </w:style>
  <w:style w:type="character" w:customStyle="1" w:styleId="st1">
    <w:name w:val="st1"/>
    <w:rsid w:val="00B416BE"/>
  </w:style>
  <w:style w:type="character" w:customStyle="1" w:styleId="af3">
    <w:name w:val="Верхний колонтитул Знак"/>
    <w:link w:val="af2"/>
    <w:uiPriority w:val="99"/>
    <w:rsid w:val="007A5417"/>
    <w:rPr>
      <w:sz w:val="24"/>
      <w:szCs w:val="24"/>
      <w:lang w:val="ru-RU" w:eastAsia="ru-RU"/>
    </w:rPr>
  </w:style>
  <w:style w:type="character" w:customStyle="1" w:styleId="a6">
    <w:name w:val="Основной текст Знак"/>
    <w:link w:val="a5"/>
    <w:rsid w:val="00D728F9"/>
    <w:rPr>
      <w:sz w:val="28"/>
      <w:lang w:eastAsia="ru-RU"/>
    </w:rPr>
  </w:style>
  <w:style w:type="paragraph" w:customStyle="1" w:styleId="CM1">
    <w:name w:val="CM1"/>
    <w:basedOn w:val="Default"/>
    <w:next w:val="Default"/>
    <w:uiPriority w:val="99"/>
    <w:rsid w:val="007A7439"/>
    <w:rPr>
      <w:color w:val="auto"/>
      <w:lang w:val="uk-UA" w:eastAsia="uk-UA"/>
    </w:rPr>
  </w:style>
  <w:style w:type="paragraph" w:customStyle="1" w:styleId="CM3">
    <w:name w:val="CM3"/>
    <w:basedOn w:val="Default"/>
    <w:next w:val="Default"/>
    <w:uiPriority w:val="99"/>
    <w:rsid w:val="007A7439"/>
    <w:rPr>
      <w:color w:val="auto"/>
      <w:lang w:val="uk-UA" w:eastAsia="uk-UA"/>
    </w:rPr>
  </w:style>
  <w:style w:type="paragraph" w:customStyle="1" w:styleId="title-doc-first">
    <w:name w:val="title-doc-first"/>
    <w:basedOn w:val="a"/>
    <w:rsid w:val="00BB5DF8"/>
    <w:pPr>
      <w:spacing w:before="100" w:beforeAutospacing="1" w:after="100" w:afterAutospacing="1"/>
    </w:pPr>
    <w:rPr>
      <w:noProof w:val="0"/>
      <w:lang w:eastAsia="uk-UA"/>
    </w:rPr>
  </w:style>
  <w:style w:type="paragraph" w:customStyle="1" w:styleId="aff0">
    <w:name w:val="Знак Знак"/>
    <w:basedOn w:val="a"/>
    <w:rsid w:val="00EF3CD7"/>
    <w:pPr>
      <w:spacing w:after="160" w:line="240" w:lineRule="exact"/>
      <w:jc w:val="both"/>
    </w:pPr>
    <w:rPr>
      <w:rFonts w:ascii="Tahoma" w:hAnsi="Tahoma"/>
      <w:b/>
      <w:noProof w:val="0"/>
      <w:szCs w:val="20"/>
      <w:lang w:val="en-US" w:eastAsia="en-US"/>
    </w:rPr>
  </w:style>
  <w:style w:type="paragraph" w:customStyle="1" w:styleId="aff1">
    <w:name w:val="Знак Знак Знак Знак Знак"/>
    <w:basedOn w:val="a"/>
    <w:rsid w:val="00A2621E"/>
    <w:rPr>
      <w:rFonts w:ascii="Verdana" w:hAnsi="Verdana" w:cs="Verdana"/>
      <w:noProof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03993">
      <w:bodyDiv w:val="1"/>
      <w:marLeft w:val="0"/>
      <w:marRight w:val="0"/>
      <w:marTop w:val="0"/>
      <w:marBottom w:val="0"/>
      <w:divBdr>
        <w:top w:val="none" w:sz="0" w:space="0" w:color="auto"/>
        <w:left w:val="none" w:sz="0" w:space="0" w:color="auto"/>
        <w:bottom w:val="none" w:sz="0" w:space="0" w:color="auto"/>
        <w:right w:val="none" w:sz="0" w:space="0" w:color="auto"/>
      </w:divBdr>
      <w:divsChild>
        <w:div w:id="503860694">
          <w:marLeft w:val="0"/>
          <w:marRight w:val="0"/>
          <w:marTop w:val="0"/>
          <w:marBottom w:val="0"/>
          <w:divBdr>
            <w:top w:val="none" w:sz="0" w:space="0" w:color="auto"/>
            <w:left w:val="none" w:sz="0" w:space="0" w:color="auto"/>
            <w:bottom w:val="none" w:sz="0" w:space="0" w:color="auto"/>
            <w:right w:val="none" w:sz="0" w:space="0" w:color="auto"/>
          </w:divBdr>
        </w:div>
      </w:divsChild>
    </w:div>
    <w:div w:id="62723543">
      <w:bodyDiv w:val="1"/>
      <w:marLeft w:val="0"/>
      <w:marRight w:val="0"/>
      <w:marTop w:val="0"/>
      <w:marBottom w:val="0"/>
      <w:divBdr>
        <w:top w:val="none" w:sz="0" w:space="0" w:color="auto"/>
        <w:left w:val="none" w:sz="0" w:space="0" w:color="auto"/>
        <w:bottom w:val="none" w:sz="0" w:space="0" w:color="auto"/>
        <w:right w:val="none" w:sz="0" w:space="0" w:color="auto"/>
      </w:divBdr>
    </w:div>
    <w:div w:id="108551002">
      <w:bodyDiv w:val="1"/>
      <w:marLeft w:val="0"/>
      <w:marRight w:val="0"/>
      <w:marTop w:val="0"/>
      <w:marBottom w:val="0"/>
      <w:divBdr>
        <w:top w:val="none" w:sz="0" w:space="0" w:color="auto"/>
        <w:left w:val="none" w:sz="0" w:space="0" w:color="auto"/>
        <w:bottom w:val="none" w:sz="0" w:space="0" w:color="auto"/>
        <w:right w:val="none" w:sz="0" w:space="0" w:color="auto"/>
      </w:divBdr>
    </w:div>
    <w:div w:id="121534963">
      <w:bodyDiv w:val="1"/>
      <w:marLeft w:val="0"/>
      <w:marRight w:val="0"/>
      <w:marTop w:val="0"/>
      <w:marBottom w:val="0"/>
      <w:divBdr>
        <w:top w:val="none" w:sz="0" w:space="0" w:color="auto"/>
        <w:left w:val="none" w:sz="0" w:space="0" w:color="auto"/>
        <w:bottom w:val="none" w:sz="0" w:space="0" w:color="auto"/>
        <w:right w:val="none" w:sz="0" w:space="0" w:color="auto"/>
      </w:divBdr>
    </w:div>
    <w:div w:id="167408605">
      <w:bodyDiv w:val="1"/>
      <w:marLeft w:val="0"/>
      <w:marRight w:val="0"/>
      <w:marTop w:val="0"/>
      <w:marBottom w:val="0"/>
      <w:divBdr>
        <w:top w:val="none" w:sz="0" w:space="0" w:color="auto"/>
        <w:left w:val="none" w:sz="0" w:space="0" w:color="auto"/>
        <w:bottom w:val="none" w:sz="0" w:space="0" w:color="auto"/>
        <w:right w:val="none" w:sz="0" w:space="0" w:color="auto"/>
      </w:divBdr>
    </w:div>
    <w:div w:id="199444431">
      <w:bodyDiv w:val="1"/>
      <w:marLeft w:val="0"/>
      <w:marRight w:val="0"/>
      <w:marTop w:val="0"/>
      <w:marBottom w:val="0"/>
      <w:divBdr>
        <w:top w:val="none" w:sz="0" w:space="0" w:color="auto"/>
        <w:left w:val="none" w:sz="0" w:space="0" w:color="auto"/>
        <w:bottom w:val="none" w:sz="0" w:space="0" w:color="auto"/>
        <w:right w:val="none" w:sz="0" w:space="0" w:color="auto"/>
      </w:divBdr>
    </w:div>
    <w:div w:id="226110723">
      <w:bodyDiv w:val="1"/>
      <w:marLeft w:val="0"/>
      <w:marRight w:val="0"/>
      <w:marTop w:val="0"/>
      <w:marBottom w:val="0"/>
      <w:divBdr>
        <w:top w:val="none" w:sz="0" w:space="0" w:color="auto"/>
        <w:left w:val="none" w:sz="0" w:space="0" w:color="auto"/>
        <w:bottom w:val="none" w:sz="0" w:space="0" w:color="auto"/>
        <w:right w:val="none" w:sz="0" w:space="0" w:color="auto"/>
      </w:divBdr>
    </w:div>
    <w:div w:id="242690589">
      <w:bodyDiv w:val="1"/>
      <w:marLeft w:val="0"/>
      <w:marRight w:val="0"/>
      <w:marTop w:val="0"/>
      <w:marBottom w:val="0"/>
      <w:divBdr>
        <w:top w:val="none" w:sz="0" w:space="0" w:color="auto"/>
        <w:left w:val="none" w:sz="0" w:space="0" w:color="auto"/>
        <w:bottom w:val="none" w:sz="0" w:space="0" w:color="auto"/>
        <w:right w:val="none" w:sz="0" w:space="0" w:color="auto"/>
      </w:divBdr>
      <w:divsChild>
        <w:div w:id="1549102383">
          <w:marLeft w:val="0"/>
          <w:marRight w:val="0"/>
          <w:marTop w:val="0"/>
          <w:marBottom w:val="0"/>
          <w:divBdr>
            <w:top w:val="none" w:sz="0" w:space="0" w:color="auto"/>
            <w:left w:val="none" w:sz="0" w:space="0" w:color="auto"/>
            <w:bottom w:val="none" w:sz="0" w:space="0" w:color="auto"/>
            <w:right w:val="none" w:sz="0" w:space="0" w:color="auto"/>
          </w:divBdr>
        </w:div>
        <w:div w:id="1586693454">
          <w:marLeft w:val="0"/>
          <w:marRight w:val="0"/>
          <w:marTop w:val="0"/>
          <w:marBottom w:val="0"/>
          <w:divBdr>
            <w:top w:val="none" w:sz="0" w:space="0" w:color="auto"/>
            <w:left w:val="none" w:sz="0" w:space="0" w:color="auto"/>
            <w:bottom w:val="none" w:sz="0" w:space="0" w:color="auto"/>
            <w:right w:val="none" w:sz="0" w:space="0" w:color="auto"/>
          </w:divBdr>
        </w:div>
        <w:div w:id="1721898405">
          <w:marLeft w:val="0"/>
          <w:marRight w:val="0"/>
          <w:marTop w:val="0"/>
          <w:marBottom w:val="0"/>
          <w:divBdr>
            <w:top w:val="none" w:sz="0" w:space="0" w:color="auto"/>
            <w:left w:val="none" w:sz="0" w:space="0" w:color="auto"/>
            <w:bottom w:val="none" w:sz="0" w:space="0" w:color="auto"/>
            <w:right w:val="none" w:sz="0" w:space="0" w:color="auto"/>
          </w:divBdr>
        </w:div>
      </w:divsChild>
    </w:div>
    <w:div w:id="412164487">
      <w:bodyDiv w:val="1"/>
      <w:marLeft w:val="0"/>
      <w:marRight w:val="0"/>
      <w:marTop w:val="0"/>
      <w:marBottom w:val="0"/>
      <w:divBdr>
        <w:top w:val="none" w:sz="0" w:space="0" w:color="auto"/>
        <w:left w:val="none" w:sz="0" w:space="0" w:color="auto"/>
        <w:bottom w:val="none" w:sz="0" w:space="0" w:color="auto"/>
        <w:right w:val="none" w:sz="0" w:space="0" w:color="auto"/>
      </w:divBdr>
    </w:div>
    <w:div w:id="521364036">
      <w:bodyDiv w:val="1"/>
      <w:marLeft w:val="0"/>
      <w:marRight w:val="0"/>
      <w:marTop w:val="0"/>
      <w:marBottom w:val="0"/>
      <w:divBdr>
        <w:top w:val="none" w:sz="0" w:space="0" w:color="auto"/>
        <w:left w:val="none" w:sz="0" w:space="0" w:color="auto"/>
        <w:bottom w:val="none" w:sz="0" w:space="0" w:color="auto"/>
        <w:right w:val="none" w:sz="0" w:space="0" w:color="auto"/>
      </w:divBdr>
    </w:div>
    <w:div w:id="533079250">
      <w:bodyDiv w:val="1"/>
      <w:marLeft w:val="0"/>
      <w:marRight w:val="0"/>
      <w:marTop w:val="0"/>
      <w:marBottom w:val="0"/>
      <w:divBdr>
        <w:top w:val="none" w:sz="0" w:space="0" w:color="auto"/>
        <w:left w:val="none" w:sz="0" w:space="0" w:color="auto"/>
        <w:bottom w:val="none" w:sz="0" w:space="0" w:color="auto"/>
        <w:right w:val="none" w:sz="0" w:space="0" w:color="auto"/>
      </w:divBdr>
    </w:div>
    <w:div w:id="629094943">
      <w:bodyDiv w:val="1"/>
      <w:marLeft w:val="0"/>
      <w:marRight w:val="0"/>
      <w:marTop w:val="0"/>
      <w:marBottom w:val="0"/>
      <w:divBdr>
        <w:top w:val="none" w:sz="0" w:space="0" w:color="auto"/>
        <w:left w:val="none" w:sz="0" w:space="0" w:color="auto"/>
        <w:bottom w:val="none" w:sz="0" w:space="0" w:color="auto"/>
        <w:right w:val="none" w:sz="0" w:space="0" w:color="auto"/>
      </w:divBdr>
    </w:div>
    <w:div w:id="754084803">
      <w:bodyDiv w:val="1"/>
      <w:marLeft w:val="0"/>
      <w:marRight w:val="0"/>
      <w:marTop w:val="0"/>
      <w:marBottom w:val="0"/>
      <w:divBdr>
        <w:top w:val="none" w:sz="0" w:space="0" w:color="auto"/>
        <w:left w:val="none" w:sz="0" w:space="0" w:color="auto"/>
        <w:bottom w:val="none" w:sz="0" w:space="0" w:color="auto"/>
        <w:right w:val="none" w:sz="0" w:space="0" w:color="auto"/>
      </w:divBdr>
    </w:div>
    <w:div w:id="798454939">
      <w:bodyDiv w:val="1"/>
      <w:marLeft w:val="0"/>
      <w:marRight w:val="0"/>
      <w:marTop w:val="0"/>
      <w:marBottom w:val="0"/>
      <w:divBdr>
        <w:top w:val="none" w:sz="0" w:space="0" w:color="auto"/>
        <w:left w:val="none" w:sz="0" w:space="0" w:color="auto"/>
        <w:bottom w:val="none" w:sz="0" w:space="0" w:color="auto"/>
        <w:right w:val="none" w:sz="0" w:space="0" w:color="auto"/>
      </w:divBdr>
    </w:div>
    <w:div w:id="875775313">
      <w:bodyDiv w:val="1"/>
      <w:marLeft w:val="0"/>
      <w:marRight w:val="0"/>
      <w:marTop w:val="0"/>
      <w:marBottom w:val="0"/>
      <w:divBdr>
        <w:top w:val="none" w:sz="0" w:space="0" w:color="auto"/>
        <w:left w:val="none" w:sz="0" w:space="0" w:color="auto"/>
        <w:bottom w:val="none" w:sz="0" w:space="0" w:color="auto"/>
        <w:right w:val="none" w:sz="0" w:space="0" w:color="auto"/>
      </w:divBdr>
    </w:div>
    <w:div w:id="964625069">
      <w:bodyDiv w:val="1"/>
      <w:marLeft w:val="0"/>
      <w:marRight w:val="0"/>
      <w:marTop w:val="0"/>
      <w:marBottom w:val="0"/>
      <w:divBdr>
        <w:top w:val="none" w:sz="0" w:space="0" w:color="auto"/>
        <w:left w:val="none" w:sz="0" w:space="0" w:color="auto"/>
        <w:bottom w:val="none" w:sz="0" w:space="0" w:color="auto"/>
        <w:right w:val="none" w:sz="0" w:space="0" w:color="auto"/>
      </w:divBdr>
    </w:div>
    <w:div w:id="998580881">
      <w:bodyDiv w:val="1"/>
      <w:marLeft w:val="0"/>
      <w:marRight w:val="0"/>
      <w:marTop w:val="0"/>
      <w:marBottom w:val="0"/>
      <w:divBdr>
        <w:top w:val="none" w:sz="0" w:space="0" w:color="auto"/>
        <w:left w:val="none" w:sz="0" w:space="0" w:color="auto"/>
        <w:bottom w:val="none" w:sz="0" w:space="0" w:color="auto"/>
        <w:right w:val="none" w:sz="0" w:space="0" w:color="auto"/>
      </w:divBdr>
      <w:divsChild>
        <w:div w:id="73629082">
          <w:marLeft w:val="0"/>
          <w:marRight w:val="0"/>
          <w:marTop w:val="63"/>
          <w:marBottom w:val="0"/>
          <w:divBdr>
            <w:top w:val="none" w:sz="0" w:space="0" w:color="auto"/>
            <w:left w:val="none" w:sz="0" w:space="0" w:color="auto"/>
            <w:bottom w:val="single" w:sz="4" w:space="0" w:color="84BA00"/>
            <w:right w:val="none" w:sz="0" w:space="0" w:color="auto"/>
          </w:divBdr>
        </w:div>
        <w:div w:id="784881650">
          <w:marLeft w:val="0"/>
          <w:marRight w:val="0"/>
          <w:marTop w:val="0"/>
          <w:marBottom w:val="0"/>
          <w:divBdr>
            <w:top w:val="none" w:sz="0" w:space="0" w:color="auto"/>
            <w:left w:val="none" w:sz="0" w:space="0" w:color="auto"/>
            <w:bottom w:val="none" w:sz="0" w:space="0" w:color="auto"/>
            <w:right w:val="none" w:sz="0" w:space="0" w:color="auto"/>
          </w:divBdr>
        </w:div>
        <w:div w:id="877933613">
          <w:marLeft w:val="0"/>
          <w:marRight w:val="0"/>
          <w:marTop w:val="0"/>
          <w:marBottom w:val="0"/>
          <w:divBdr>
            <w:top w:val="none" w:sz="0" w:space="0" w:color="auto"/>
            <w:left w:val="none" w:sz="0" w:space="0" w:color="auto"/>
            <w:bottom w:val="none" w:sz="0" w:space="0" w:color="auto"/>
            <w:right w:val="none" w:sz="0" w:space="0" w:color="auto"/>
          </w:divBdr>
        </w:div>
      </w:divsChild>
    </w:div>
    <w:div w:id="1005519346">
      <w:bodyDiv w:val="1"/>
      <w:marLeft w:val="0"/>
      <w:marRight w:val="0"/>
      <w:marTop w:val="0"/>
      <w:marBottom w:val="0"/>
      <w:divBdr>
        <w:top w:val="none" w:sz="0" w:space="0" w:color="auto"/>
        <w:left w:val="none" w:sz="0" w:space="0" w:color="auto"/>
        <w:bottom w:val="none" w:sz="0" w:space="0" w:color="auto"/>
        <w:right w:val="none" w:sz="0" w:space="0" w:color="auto"/>
      </w:divBdr>
    </w:div>
    <w:div w:id="1050760991">
      <w:bodyDiv w:val="1"/>
      <w:marLeft w:val="0"/>
      <w:marRight w:val="0"/>
      <w:marTop w:val="0"/>
      <w:marBottom w:val="0"/>
      <w:divBdr>
        <w:top w:val="none" w:sz="0" w:space="0" w:color="auto"/>
        <w:left w:val="none" w:sz="0" w:space="0" w:color="auto"/>
        <w:bottom w:val="none" w:sz="0" w:space="0" w:color="auto"/>
        <w:right w:val="none" w:sz="0" w:space="0" w:color="auto"/>
      </w:divBdr>
    </w:div>
    <w:div w:id="1133720261">
      <w:bodyDiv w:val="1"/>
      <w:marLeft w:val="0"/>
      <w:marRight w:val="0"/>
      <w:marTop w:val="0"/>
      <w:marBottom w:val="0"/>
      <w:divBdr>
        <w:top w:val="none" w:sz="0" w:space="0" w:color="auto"/>
        <w:left w:val="none" w:sz="0" w:space="0" w:color="auto"/>
        <w:bottom w:val="none" w:sz="0" w:space="0" w:color="auto"/>
        <w:right w:val="none" w:sz="0" w:space="0" w:color="auto"/>
      </w:divBdr>
      <w:divsChild>
        <w:div w:id="174225686">
          <w:marLeft w:val="0"/>
          <w:marRight w:val="0"/>
          <w:marTop w:val="0"/>
          <w:marBottom w:val="0"/>
          <w:divBdr>
            <w:top w:val="none" w:sz="0" w:space="0" w:color="auto"/>
            <w:left w:val="none" w:sz="0" w:space="0" w:color="auto"/>
            <w:bottom w:val="none" w:sz="0" w:space="0" w:color="auto"/>
            <w:right w:val="none" w:sz="0" w:space="0" w:color="auto"/>
          </w:divBdr>
        </w:div>
      </w:divsChild>
    </w:div>
    <w:div w:id="1201355636">
      <w:bodyDiv w:val="1"/>
      <w:marLeft w:val="0"/>
      <w:marRight w:val="0"/>
      <w:marTop w:val="0"/>
      <w:marBottom w:val="0"/>
      <w:divBdr>
        <w:top w:val="none" w:sz="0" w:space="0" w:color="auto"/>
        <w:left w:val="none" w:sz="0" w:space="0" w:color="auto"/>
        <w:bottom w:val="none" w:sz="0" w:space="0" w:color="auto"/>
        <w:right w:val="none" w:sz="0" w:space="0" w:color="auto"/>
      </w:divBdr>
    </w:div>
    <w:div w:id="1247302305">
      <w:bodyDiv w:val="1"/>
      <w:marLeft w:val="0"/>
      <w:marRight w:val="0"/>
      <w:marTop w:val="0"/>
      <w:marBottom w:val="0"/>
      <w:divBdr>
        <w:top w:val="none" w:sz="0" w:space="0" w:color="auto"/>
        <w:left w:val="none" w:sz="0" w:space="0" w:color="auto"/>
        <w:bottom w:val="none" w:sz="0" w:space="0" w:color="auto"/>
        <w:right w:val="none" w:sz="0" w:space="0" w:color="auto"/>
      </w:divBdr>
      <w:divsChild>
        <w:div w:id="1036663444">
          <w:marLeft w:val="0"/>
          <w:marRight w:val="0"/>
          <w:marTop w:val="0"/>
          <w:marBottom w:val="0"/>
          <w:divBdr>
            <w:top w:val="none" w:sz="0" w:space="0" w:color="auto"/>
            <w:left w:val="none" w:sz="0" w:space="0" w:color="auto"/>
            <w:bottom w:val="none" w:sz="0" w:space="0" w:color="auto"/>
            <w:right w:val="none" w:sz="0" w:space="0" w:color="auto"/>
          </w:divBdr>
        </w:div>
        <w:div w:id="1240403369">
          <w:marLeft w:val="0"/>
          <w:marRight w:val="0"/>
          <w:marTop w:val="0"/>
          <w:marBottom w:val="0"/>
          <w:divBdr>
            <w:top w:val="none" w:sz="0" w:space="0" w:color="auto"/>
            <w:left w:val="none" w:sz="0" w:space="0" w:color="auto"/>
            <w:bottom w:val="none" w:sz="0" w:space="0" w:color="auto"/>
            <w:right w:val="none" w:sz="0" w:space="0" w:color="auto"/>
          </w:divBdr>
        </w:div>
        <w:div w:id="223879888">
          <w:marLeft w:val="0"/>
          <w:marRight w:val="0"/>
          <w:marTop w:val="0"/>
          <w:marBottom w:val="0"/>
          <w:divBdr>
            <w:top w:val="none" w:sz="0" w:space="0" w:color="auto"/>
            <w:left w:val="none" w:sz="0" w:space="0" w:color="auto"/>
            <w:bottom w:val="none" w:sz="0" w:space="0" w:color="auto"/>
            <w:right w:val="none" w:sz="0" w:space="0" w:color="auto"/>
          </w:divBdr>
        </w:div>
        <w:div w:id="114832883">
          <w:marLeft w:val="0"/>
          <w:marRight w:val="0"/>
          <w:marTop w:val="0"/>
          <w:marBottom w:val="0"/>
          <w:divBdr>
            <w:top w:val="none" w:sz="0" w:space="0" w:color="auto"/>
            <w:left w:val="none" w:sz="0" w:space="0" w:color="auto"/>
            <w:bottom w:val="none" w:sz="0" w:space="0" w:color="auto"/>
            <w:right w:val="none" w:sz="0" w:space="0" w:color="auto"/>
          </w:divBdr>
        </w:div>
      </w:divsChild>
    </w:div>
    <w:div w:id="1346983558">
      <w:bodyDiv w:val="1"/>
      <w:marLeft w:val="0"/>
      <w:marRight w:val="0"/>
      <w:marTop w:val="0"/>
      <w:marBottom w:val="0"/>
      <w:divBdr>
        <w:top w:val="none" w:sz="0" w:space="0" w:color="auto"/>
        <w:left w:val="none" w:sz="0" w:space="0" w:color="auto"/>
        <w:bottom w:val="none" w:sz="0" w:space="0" w:color="auto"/>
        <w:right w:val="none" w:sz="0" w:space="0" w:color="auto"/>
      </w:divBdr>
    </w:div>
    <w:div w:id="1411121729">
      <w:bodyDiv w:val="1"/>
      <w:marLeft w:val="0"/>
      <w:marRight w:val="0"/>
      <w:marTop w:val="0"/>
      <w:marBottom w:val="0"/>
      <w:divBdr>
        <w:top w:val="none" w:sz="0" w:space="0" w:color="auto"/>
        <w:left w:val="none" w:sz="0" w:space="0" w:color="auto"/>
        <w:bottom w:val="none" w:sz="0" w:space="0" w:color="auto"/>
        <w:right w:val="none" w:sz="0" w:space="0" w:color="auto"/>
      </w:divBdr>
    </w:div>
    <w:div w:id="1450198243">
      <w:bodyDiv w:val="1"/>
      <w:marLeft w:val="0"/>
      <w:marRight w:val="0"/>
      <w:marTop w:val="0"/>
      <w:marBottom w:val="0"/>
      <w:divBdr>
        <w:top w:val="none" w:sz="0" w:space="0" w:color="auto"/>
        <w:left w:val="none" w:sz="0" w:space="0" w:color="auto"/>
        <w:bottom w:val="none" w:sz="0" w:space="0" w:color="auto"/>
        <w:right w:val="none" w:sz="0" w:space="0" w:color="auto"/>
      </w:divBdr>
      <w:divsChild>
        <w:div w:id="1797679810">
          <w:marLeft w:val="0"/>
          <w:marRight w:val="0"/>
          <w:marTop w:val="0"/>
          <w:marBottom w:val="0"/>
          <w:divBdr>
            <w:top w:val="none" w:sz="0" w:space="0" w:color="auto"/>
            <w:left w:val="none" w:sz="0" w:space="0" w:color="auto"/>
            <w:bottom w:val="none" w:sz="0" w:space="0" w:color="auto"/>
            <w:right w:val="none" w:sz="0" w:space="0" w:color="auto"/>
          </w:divBdr>
          <w:divsChild>
            <w:div w:id="1223177636">
              <w:marLeft w:val="0"/>
              <w:marRight w:val="0"/>
              <w:marTop w:val="0"/>
              <w:marBottom w:val="0"/>
              <w:divBdr>
                <w:top w:val="none" w:sz="0" w:space="0" w:color="auto"/>
                <w:left w:val="none" w:sz="0" w:space="0" w:color="auto"/>
                <w:bottom w:val="none" w:sz="0" w:space="0" w:color="auto"/>
                <w:right w:val="none" w:sz="0" w:space="0" w:color="auto"/>
              </w:divBdr>
            </w:div>
          </w:divsChild>
        </w:div>
        <w:div w:id="2110731587">
          <w:marLeft w:val="0"/>
          <w:marRight w:val="0"/>
          <w:marTop w:val="0"/>
          <w:marBottom w:val="0"/>
          <w:divBdr>
            <w:top w:val="none" w:sz="0" w:space="0" w:color="auto"/>
            <w:left w:val="none" w:sz="0" w:space="0" w:color="auto"/>
            <w:bottom w:val="none" w:sz="0" w:space="0" w:color="auto"/>
            <w:right w:val="none" w:sz="0" w:space="0" w:color="auto"/>
          </w:divBdr>
          <w:divsChild>
            <w:div w:id="209655014">
              <w:marLeft w:val="0"/>
              <w:marRight w:val="0"/>
              <w:marTop w:val="0"/>
              <w:marBottom w:val="0"/>
              <w:divBdr>
                <w:top w:val="none" w:sz="0" w:space="0" w:color="auto"/>
                <w:left w:val="none" w:sz="0" w:space="0" w:color="auto"/>
                <w:bottom w:val="none" w:sz="0" w:space="0" w:color="auto"/>
                <w:right w:val="none" w:sz="0" w:space="0" w:color="auto"/>
              </w:divBdr>
              <w:divsChild>
                <w:div w:id="2132556434">
                  <w:marLeft w:val="0"/>
                  <w:marRight w:val="0"/>
                  <w:marTop w:val="0"/>
                  <w:marBottom w:val="0"/>
                  <w:divBdr>
                    <w:top w:val="none" w:sz="0" w:space="0" w:color="auto"/>
                    <w:left w:val="none" w:sz="0" w:space="0" w:color="auto"/>
                    <w:bottom w:val="none" w:sz="0" w:space="0" w:color="auto"/>
                    <w:right w:val="none" w:sz="0" w:space="0" w:color="auto"/>
                  </w:divBdr>
                  <w:divsChild>
                    <w:div w:id="30962673">
                      <w:marLeft w:val="0"/>
                      <w:marRight w:val="0"/>
                      <w:marTop w:val="0"/>
                      <w:marBottom w:val="0"/>
                      <w:divBdr>
                        <w:top w:val="none" w:sz="0" w:space="0" w:color="auto"/>
                        <w:left w:val="none" w:sz="0" w:space="0" w:color="auto"/>
                        <w:bottom w:val="none" w:sz="0" w:space="0" w:color="auto"/>
                        <w:right w:val="none" w:sz="0" w:space="0" w:color="auto"/>
                      </w:divBdr>
                      <w:divsChild>
                        <w:div w:id="1920824438">
                          <w:marLeft w:val="0"/>
                          <w:marRight w:val="0"/>
                          <w:marTop w:val="0"/>
                          <w:marBottom w:val="0"/>
                          <w:divBdr>
                            <w:top w:val="none" w:sz="0" w:space="0" w:color="auto"/>
                            <w:left w:val="none" w:sz="0" w:space="0" w:color="auto"/>
                            <w:bottom w:val="none" w:sz="0" w:space="0" w:color="auto"/>
                            <w:right w:val="none" w:sz="0" w:space="0" w:color="auto"/>
                          </w:divBdr>
                          <w:divsChild>
                            <w:div w:id="57896991">
                              <w:marLeft w:val="0"/>
                              <w:marRight w:val="0"/>
                              <w:marTop w:val="0"/>
                              <w:marBottom w:val="0"/>
                              <w:divBdr>
                                <w:top w:val="none" w:sz="0" w:space="0" w:color="auto"/>
                                <w:left w:val="none" w:sz="0" w:space="0" w:color="auto"/>
                                <w:bottom w:val="none" w:sz="0" w:space="0" w:color="auto"/>
                                <w:right w:val="none" w:sz="0" w:space="0" w:color="auto"/>
                              </w:divBdr>
                            </w:div>
                            <w:div w:id="1199200234">
                              <w:marLeft w:val="0"/>
                              <w:marRight w:val="0"/>
                              <w:marTop w:val="0"/>
                              <w:marBottom w:val="0"/>
                              <w:divBdr>
                                <w:top w:val="none" w:sz="0" w:space="0" w:color="auto"/>
                                <w:left w:val="none" w:sz="0" w:space="0" w:color="auto"/>
                                <w:bottom w:val="none" w:sz="0" w:space="0" w:color="auto"/>
                                <w:right w:val="none" w:sz="0" w:space="0" w:color="auto"/>
                              </w:divBdr>
                            </w:div>
                            <w:div w:id="1704596397">
                              <w:marLeft w:val="0"/>
                              <w:marRight w:val="0"/>
                              <w:marTop w:val="0"/>
                              <w:marBottom w:val="0"/>
                              <w:divBdr>
                                <w:top w:val="none" w:sz="0" w:space="0" w:color="auto"/>
                                <w:left w:val="none" w:sz="0" w:space="0" w:color="auto"/>
                                <w:bottom w:val="none" w:sz="0" w:space="0" w:color="auto"/>
                                <w:right w:val="none" w:sz="0" w:space="0" w:color="auto"/>
                              </w:divBdr>
                              <w:divsChild>
                                <w:div w:id="1460149036">
                                  <w:marLeft w:val="0"/>
                                  <w:marRight w:val="0"/>
                                  <w:marTop w:val="0"/>
                                  <w:marBottom w:val="0"/>
                                  <w:divBdr>
                                    <w:top w:val="none" w:sz="0" w:space="0" w:color="auto"/>
                                    <w:left w:val="none" w:sz="0" w:space="0" w:color="auto"/>
                                    <w:bottom w:val="none" w:sz="0" w:space="0" w:color="auto"/>
                                    <w:right w:val="none" w:sz="0" w:space="0" w:color="auto"/>
                                  </w:divBdr>
                                </w:div>
                              </w:divsChild>
                            </w:div>
                            <w:div w:id="189762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25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54535">
      <w:bodyDiv w:val="1"/>
      <w:marLeft w:val="0"/>
      <w:marRight w:val="0"/>
      <w:marTop w:val="0"/>
      <w:marBottom w:val="0"/>
      <w:divBdr>
        <w:top w:val="none" w:sz="0" w:space="0" w:color="auto"/>
        <w:left w:val="none" w:sz="0" w:space="0" w:color="auto"/>
        <w:bottom w:val="none" w:sz="0" w:space="0" w:color="auto"/>
        <w:right w:val="none" w:sz="0" w:space="0" w:color="auto"/>
      </w:divBdr>
    </w:div>
    <w:div w:id="1519126203">
      <w:bodyDiv w:val="1"/>
      <w:marLeft w:val="0"/>
      <w:marRight w:val="0"/>
      <w:marTop w:val="0"/>
      <w:marBottom w:val="0"/>
      <w:divBdr>
        <w:top w:val="none" w:sz="0" w:space="0" w:color="auto"/>
        <w:left w:val="none" w:sz="0" w:space="0" w:color="auto"/>
        <w:bottom w:val="none" w:sz="0" w:space="0" w:color="auto"/>
        <w:right w:val="none" w:sz="0" w:space="0" w:color="auto"/>
      </w:divBdr>
      <w:divsChild>
        <w:div w:id="1369141862">
          <w:marLeft w:val="0"/>
          <w:marRight w:val="0"/>
          <w:marTop w:val="0"/>
          <w:marBottom w:val="0"/>
          <w:divBdr>
            <w:top w:val="none" w:sz="0" w:space="0" w:color="auto"/>
            <w:left w:val="none" w:sz="0" w:space="0" w:color="auto"/>
            <w:bottom w:val="none" w:sz="0" w:space="0" w:color="auto"/>
            <w:right w:val="none" w:sz="0" w:space="0" w:color="auto"/>
          </w:divBdr>
          <w:divsChild>
            <w:div w:id="207939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0390">
      <w:bodyDiv w:val="1"/>
      <w:marLeft w:val="0"/>
      <w:marRight w:val="0"/>
      <w:marTop w:val="0"/>
      <w:marBottom w:val="0"/>
      <w:divBdr>
        <w:top w:val="none" w:sz="0" w:space="0" w:color="auto"/>
        <w:left w:val="none" w:sz="0" w:space="0" w:color="auto"/>
        <w:bottom w:val="none" w:sz="0" w:space="0" w:color="auto"/>
        <w:right w:val="none" w:sz="0" w:space="0" w:color="auto"/>
      </w:divBdr>
    </w:div>
    <w:div w:id="1651866991">
      <w:bodyDiv w:val="1"/>
      <w:marLeft w:val="0"/>
      <w:marRight w:val="0"/>
      <w:marTop w:val="0"/>
      <w:marBottom w:val="0"/>
      <w:divBdr>
        <w:top w:val="none" w:sz="0" w:space="0" w:color="auto"/>
        <w:left w:val="none" w:sz="0" w:space="0" w:color="auto"/>
        <w:bottom w:val="none" w:sz="0" w:space="0" w:color="auto"/>
        <w:right w:val="none" w:sz="0" w:space="0" w:color="auto"/>
      </w:divBdr>
    </w:div>
    <w:div w:id="1798525553">
      <w:bodyDiv w:val="1"/>
      <w:marLeft w:val="0"/>
      <w:marRight w:val="0"/>
      <w:marTop w:val="0"/>
      <w:marBottom w:val="0"/>
      <w:divBdr>
        <w:top w:val="none" w:sz="0" w:space="0" w:color="auto"/>
        <w:left w:val="none" w:sz="0" w:space="0" w:color="auto"/>
        <w:bottom w:val="none" w:sz="0" w:space="0" w:color="auto"/>
        <w:right w:val="none" w:sz="0" w:space="0" w:color="auto"/>
      </w:divBdr>
    </w:div>
    <w:div w:id="1937638327">
      <w:bodyDiv w:val="1"/>
      <w:marLeft w:val="0"/>
      <w:marRight w:val="0"/>
      <w:marTop w:val="0"/>
      <w:marBottom w:val="0"/>
      <w:divBdr>
        <w:top w:val="none" w:sz="0" w:space="0" w:color="auto"/>
        <w:left w:val="none" w:sz="0" w:space="0" w:color="auto"/>
        <w:bottom w:val="none" w:sz="0" w:space="0" w:color="auto"/>
        <w:right w:val="none" w:sz="0" w:space="0" w:color="auto"/>
      </w:divBdr>
    </w:div>
    <w:div w:id="199324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1.rada.gov.ua/laws/show/996-14" TargetMode="External"/><Relationship Id="rId18" Type="http://schemas.openxmlformats.org/officeDocument/2006/relationships/hyperlink" Target="http://www.ukrstat.gov.ua" TargetMode="External"/><Relationship Id="rId26" Type="http://schemas.openxmlformats.org/officeDocument/2006/relationships/hyperlink" Target="http://zakon2.rada.gov.ua/laws/show/z0336-13" TargetMode="External"/><Relationship Id="rId21" Type="http://schemas.openxmlformats.org/officeDocument/2006/relationships/hyperlink" Target="http://www.ukrstat.gov.ua" TargetMode="External"/><Relationship Id="rId34" Type="http://schemas.openxmlformats.org/officeDocument/2006/relationships/hyperlink" Target="http://eur-lex.europa.eu/legal-content/EN/TXT/?qid=1415957428876&amp;uri=CELEX:01993R0696-20081211" TargetMode="External"/><Relationship Id="rId7" Type="http://schemas.openxmlformats.org/officeDocument/2006/relationships/endnotes" Target="endnotes.xml"/><Relationship Id="rId12" Type="http://schemas.openxmlformats.org/officeDocument/2006/relationships/hyperlink" Target="http://zakon4.rada.gov.ua/laws/show/436-15" TargetMode="External"/><Relationship Id="rId17" Type="http://schemas.openxmlformats.org/officeDocument/2006/relationships/hyperlink" Target="http://zakon2.rada.gov.ua/laws/show/2664-14" TargetMode="External"/><Relationship Id="rId25" Type="http://schemas.openxmlformats.org/officeDocument/2006/relationships/hyperlink" Target="http://zakon2.rada.gov.ua/laws/show/z0336-13" TargetMode="External"/><Relationship Id="rId33" Type="http://schemas.openxmlformats.org/officeDocument/2006/relationships/hyperlink" Target="http://eur-lex.europa.eu/legal-content/EN/TXT/?qid=141595" TargetMode="External"/><Relationship Id="rId2" Type="http://schemas.openxmlformats.org/officeDocument/2006/relationships/numbering" Target="numbering.xml"/><Relationship Id="rId16" Type="http://schemas.openxmlformats.org/officeDocument/2006/relationships/hyperlink" Target="http://zakon4.rada.gov.ua/laws/show/85/96" TargetMode="External"/><Relationship Id="rId20" Type="http://schemas.openxmlformats.org/officeDocument/2006/relationships/hyperlink" Target="http://www.ukrstat.gov.ua" TargetMode="External"/><Relationship Id="rId29" Type="http://schemas.openxmlformats.org/officeDocument/2006/relationships/hyperlink" Target="http://zakon4.rada.gov.ua/laws/show/419-2000-&#10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krstat.gov.ua" TargetMode="External"/><Relationship Id="rId32" Type="http://schemas.openxmlformats.org/officeDocument/2006/relationships/hyperlink" Target="http://eur-lex.europa.eu/legal-content/EN/TXT/?qid=1415955818979&amp;uri=CELEX:02009R0251-2014052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on1.rada.gov.ua/laws/show/2657-12" TargetMode="External"/><Relationship Id="rId23" Type="http://schemas.openxmlformats.org/officeDocument/2006/relationships/hyperlink" Target="http://www.ukrstat.gov.ua" TargetMode="External"/><Relationship Id="rId28" Type="http://schemas.openxmlformats.org/officeDocument/2006/relationships/hyperlink" Target="http://www.ukrstat.gov.ua"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krstat.gov.ua" TargetMode="External"/><Relationship Id="rId31" Type="http://schemas.openxmlformats.org/officeDocument/2006/relationships/hyperlink" Target="http://eur-lex.europa.eu/legal-content/EN/TXT/?qid=1415950264685&amp;uri=CELEX:02009R0250-201405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akon1.rada.gov.ua/laws/show/2614-12" TargetMode="External"/><Relationship Id="rId22" Type="http://schemas.openxmlformats.org/officeDocument/2006/relationships/hyperlink" Target="http://www.ukrstat.gov.ua" TargetMode="External"/><Relationship Id="rId27" Type="http://schemas.openxmlformats.org/officeDocument/2006/relationships/hyperlink" Target="http://www.ukrstat.gov.ua" TargetMode="External"/><Relationship Id="rId30" Type="http://schemas.openxmlformats.org/officeDocument/2006/relationships/hyperlink" Target="http://www.ukrstat.gov.ua" TargetMode="External"/><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C6507-0DDA-42DE-84F2-947974490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29</Pages>
  <Words>35703</Words>
  <Characters>20352</Characters>
  <Application>Microsoft Office Word</Application>
  <DocSecurity>0</DocSecurity>
  <Lines>169</Lines>
  <Paragraphs>111</Paragraphs>
  <ScaleCrop>false</ScaleCrop>
  <HeadingPairs>
    <vt:vector size="2" baseType="variant">
      <vt:variant>
        <vt:lpstr>Название</vt:lpstr>
      </vt:variant>
      <vt:variant>
        <vt:i4>1</vt:i4>
      </vt:variant>
    </vt:vector>
  </HeadingPairs>
  <TitlesOfParts>
    <vt:vector size="1" baseType="lpstr">
      <vt:lpstr>МП структурних обстежень банків</vt:lpstr>
    </vt:vector>
  </TitlesOfParts>
  <Company/>
  <LinksUpToDate>false</LinksUpToDate>
  <CharactersWithSpaces>55944</CharactersWithSpaces>
  <SharedDoc>false</SharedDoc>
  <HLinks>
    <vt:vector size="210" baseType="variant">
      <vt:variant>
        <vt:i4>6160476</vt:i4>
      </vt:variant>
      <vt:variant>
        <vt:i4>108</vt:i4>
      </vt:variant>
      <vt:variant>
        <vt:i4>0</vt:i4>
      </vt:variant>
      <vt:variant>
        <vt:i4>5</vt:i4>
      </vt:variant>
      <vt:variant>
        <vt:lpwstr>http://eur-lex.europa.eu/legal-content/EN/TXT/?qid=141595</vt:lpwstr>
      </vt:variant>
      <vt:variant>
        <vt:lpwstr/>
      </vt:variant>
      <vt:variant>
        <vt:i4>2228351</vt:i4>
      </vt:variant>
      <vt:variant>
        <vt:i4>105</vt:i4>
      </vt:variant>
      <vt:variant>
        <vt:i4>0</vt:i4>
      </vt:variant>
      <vt:variant>
        <vt:i4>5</vt:i4>
      </vt:variant>
      <vt:variant>
        <vt:lpwstr>http://eur-lex.europa.eu/legal-content/EN/TXT/?qid=1415955818979&amp;uri=CELEX:02009R0251-20140523</vt:lpwstr>
      </vt:variant>
      <vt:variant>
        <vt:lpwstr/>
      </vt:variant>
      <vt:variant>
        <vt:i4>2097271</vt:i4>
      </vt:variant>
      <vt:variant>
        <vt:i4>102</vt:i4>
      </vt:variant>
      <vt:variant>
        <vt:i4>0</vt:i4>
      </vt:variant>
      <vt:variant>
        <vt:i4>5</vt:i4>
      </vt:variant>
      <vt:variant>
        <vt:lpwstr>http://eur-lex.europa.eu/legal-content/EN/TXT/?qid=1415950264685&amp;uri=CELEX:02009R0250-20140520</vt:lpwstr>
      </vt:variant>
      <vt:variant>
        <vt:lpwstr/>
      </vt:variant>
      <vt:variant>
        <vt:i4>7143515</vt:i4>
      </vt:variant>
      <vt:variant>
        <vt:i4>99</vt:i4>
      </vt:variant>
      <vt:variant>
        <vt:i4>0</vt:i4>
      </vt:variant>
      <vt:variant>
        <vt:i4>5</vt:i4>
      </vt:variant>
      <vt:variant>
        <vt:lpwstr>http://eur-lex.europa.eu/legal-content/EN/TXT/?qid=_x000b_1416411928137</vt:lpwstr>
      </vt:variant>
      <vt:variant>
        <vt:lpwstr/>
      </vt:variant>
      <vt:variant>
        <vt:i4>2818169</vt:i4>
      </vt:variant>
      <vt:variant>
        <vt:i4>96</vt:i4>
      </vt:variant>
      <vt:variant>
        <vt:i4>0</vt:i4>
      </vt:variant>
      <vt:variant>
        <vt:i4>5</vt:i4>
      </vt:variant>
      <vt:variant>
        <vt:lpwstr>http://eur-lex.europa.eu/legal-content/EN/TXT/?qid=1415957428876&amp;uri=CELEX:01993R0696-20081211</vt:lpwstr>
      </vt:variant>
      <vt:variant>
        <vt:lpwstr/>
      </vt:variant>
      <vt:variant>
        <vt:i4>6750247</vt:i4>
      </vt:variant>
      <vt:variant>
        <vt:i4>93</vt:i4>
      </vt:variant>
      <vt:variant>
        <vt:i4>0</vt:i4>
      </vt:variant>
      <vt:variant>
        <vt:i4>5</vt:i4>
      </vt:variant>
      <vt:variant>
        <vt:lpwstr>http://www.ukrstat.gov.ua/</vt:lpwstr>
      </vt:variant>
      <vt:variant>
        <vt:lpwstr/>
      </vt:variant>
      <vt:variant>
        <vt:i4>720897</vt:i4>
      </vt:variant>
      <vt:variant>
        <vt:i4>90</vt:i4>
      </vt:variant>
      <vt:variant>
        <vt:i4>0</vt:i4>
      </vt:variant>
      <vt:variant>
        <vt:i4>5</vt:i4>
      </vt:variant>
      <vt:variant>
        <vt:lpwstr>http://www.bank.gov.ua/doccatalog/document?id=237990</vt:lpwstr>
      </vt:variant>
      <vt:variant>
        <vt:lpwstr/>
      </vt:variant>
      <vt:variant>
        <vt:i4>393290</vt:i4>
      </vt:variant>
      <vt:variant>
        <vt:i4>87</vt:i4>
      </vt:variant>
      <vt:variant>
        <vt:i4>0</vt:i4>
      </vt:variant>
      <vt:variant>
        <vt:i4>5</vt:i4>
      </vt:variant>
      <vt:variant>
        <vt:lpwstr>http://zakon2.rada.gov.ua/laws/show/z0583-03</vt:lpwstr>
      </vt:variant>
      <vt:variant>
        <vt:lpwstr/>
      </vt:variant>
      <vt:variant>
        <vt:i4>70451234</vt:i4>
      </vt:variant>
      <vt:variant>
        <vt:i4>84</vt:i4>
      </vt:variant>
      <vt:variant>
        <vt:i4>0</vt:i4>
      </vt:variant>
      <vt:variant>
        <vt:i4>5</vt:i4>
      </vt:variant>
      <vt:variant>
        <vt:lpwstr>http://zakon4.rada.gov.ua/laws/show/419-2000-п</vt:lpwstr>
      </vt:variant>
      <vt:variant>
        <vt:lpwstr/>
      </vt:variant>
      <vt:variant>
        <vt:i4>73</vt:i4>
      </vt:variant>
      <vt:variant>
        <vt:i4>81</vt:i4>
      </vt:variant>
      <vt:variant>
        <vt:i4>0</vt:i4>
      </vt:variant>
      <vt:variant>
        <vt:i4>5</vt:i4>
      </vt:variant>
      <vt:variant>
        <vt:lpwstr>http://zakon1.rada.gov.ua/laws/show/z1482-04</vt:lpwstr>
      </vt:variant>
      <vt:variant>
        <vt:lpwstr/>
      </vt:variant>
      <vt:variant>
        <vt:i4>983110</vt:i4>
      </vt:variant>
      <vt:variant>
        <vt:i4>78</vt:i4>
      </vt:variant>
      <vt:variant>
        <vt:i4>0</vt:i4>
      </vt:variant>
      <vt:variant>
        <vt:i4>5</vt:i4>
      </vt:variant>
      <vt:variant>
        <vt:lpwstr>http://zakon1.rada.gov.ua/laws/show/z0069-04</vt:lpwstr>
      </vt:variant>
      <vt:variant>
        <vt:lpwstr/>
      </vt:variant>
      <vt:variant>
        <vt:i4>720972</vt:i4>
      </vt:variant>
      <vt:variant>
        <vt:i4>75</vt:i4>
      </vt:variant>
      <vt:variant>
        <vt:i4>0</vt:i4>
      </vt:variant>
      <vt:variant>
        <vt:i4>5</vt:i4>
      </vt:variant>
      <vt:variant>
        <vt:lpwstr>http://zakon2.rada.gov.ua/laws/show/z0161-00</vt:lpwstr>
      </vt:variant>
      <vt:variant>
        <vt:lpwstr/>
      </vt:variant>
      <vt:variant>
        <vt:i4>6750247</vt:i4>
      </vt:variant>
      <vt:variant>
        <vt:i4>72</vt:i4>
      </vt:variant>
      <vt:variant>
        <vt:i4>0</vt:i4>
      </vt:variant>
      <vt:variant>
        <vt:i4>5</vt:i4>
      </vt:variant>
      <vt:variant>
        <vt:lpwstr>http://www.ukrstat.gov.ua/</vt:lpwstr>
      </vt:variant>
      <vt:variant>
        <vt:lpwstr/>
      </vt:variant>
      <vt:variant>
        <vt:i4>6750247</vt:i4>
      </vt:variant>
      <vt:variant>
        <vt:i4>69</vt:i4>
      </vt:variant>
      <vt:variant>
        <vt:i4>0</vt:i4>
      </vt:variant>
      <vt:variant>
        <vt:i4>5</vt:i4>
      </vt:variant>
      <vt:variant>
        <vt:lpwstr>http://www.ukrstat.gov.ua/</vt:lpwstr>
      </vt:variant>
      <vt:variant>
        <vt:lpwstr/>
      </vt:variant>
      <vt:variant>
        <vt:i4>6750247</vt:i4>
      </vt:variant>
      <vt:variant>
        <vt:i4>66</vt:i4>
      </vt:variant>
      <vt:variant>
        <vt:i4>0</vt:i4>
      </vt:variant>
      <vt:variant>
        <vt:i4>5</vt:i4>
      </vt:variant>
      <vt:variant>
        <vt:lpwstr>http://www.ukrstat.gov.ua/</vt:lpwstr>
      </vt:variant>
      <vt:variant>
        <vt:lpwstr/>
      </vt:variant>
      <vt:variant>
        <vt:i4>524365</vt:i4>
      </vt:variant>
      <vt:variant>
        <vt:i4>63</vt:i4>
      </vt:variant>
      <vt:variant>
        <vt:i4>0</vt:i4>
      </vt:variant>
      <vt:variant>
        <vt:i4>5</vt:i4>
      </vt:variant>
      <vt:variant>
        <vt:lpwstr>http://zakon2.rada.gov.ua/laws/show/z0918-04</vt:lpwstr>
      </vt:variant>
      <vt:variant>
        <vt:lpwstr/>
      </vt:variant>
      <vt:variant>
        <vt:i4>852040</vt:i4>
      </vt:variant>
      <vt:variant>
        <vt:i4>60</vt:i4>
      </vt:variant>
      <vt:variant>
        <vt:i4>0</vt:i4>
      </vt:variant>
      <vt:variant>
        <vt:i4>5</vt:i4>
      </vt:variant>
      <vt:variant>
        <vt:lpwstr>http://zakon2.rada.gov.ua/laws/show/z0336-13</vt:lpwstr>
      </vt:variant>
      <vt:variant>
        <vt:lpwstr/>
      </vt:variant>
      <vt:variant>
        <vt:i4>3932198</vt:i4>
      </vt:variant>
      <vt:variant>
        <vt:i4>57</vt:i4>
      </vt:variant>
      <vt:variant>
        <vt:i4>0</vt:i4>
      </vt:variant>
      <vt:variant>
        <vt:i4>5</vt:i4>
      </vt:variant>
      <vt:variant>
        <vt:lpwstr>http://zakon2.rada.gov.ua/laws/show/z0336-13</vt:lpwstr>
      </vt:variant>
      <vt:variant>
        <vt:lpwstr>n17</vt:lpwstr>
      </vt:variant>
      <vt:variant>
        <vt:i4>6750247</vt:i4>
      </vt:variant>
      <vt:variant>
        <vt:i4>54</vt:i4>
      </vt:variant>
      <vt:variant>
        <vt:i4>0</vt:i4>
      </vt:variant>
      <vt:variant>
        <vt:i4>5</vt:i4>
      </vt:variant>
      <vt:variant>
        <vt:lpwstr>http://www.ukrstat.gov.ua/</vt:lpwstr>
      </vt:variant>
      <vt:variant>
        <vt:lpwstr/>
      </vt:variant>
      <vt:variant>
        <vt:i4>6750247</vt:i4>
      </vt:variant>
      <vt:variant>
        <vt:i4>51</vt:i4>
      </vt:variant>
      <vt:variant>
        <vt:i4>0</vt:i4>
      </vt:variant>
      <vt:variant>
        <vt:i4>5</vt:i4>
      </vt:variant>
      <vt:variant>
        <vt:lpwstr>http://www.ukrstat.gov.ua/</vt:lpwstr>
      </vt:variant>
      <vt:variant>
        <vt:lpwstr/>
      </vt:variant>
      <vt:variant>
        <vt:i4>6750247</vt:i4>
      </vt:variant>
      <vt:variant>
        <vt:i4>48</vt:i4>
      </vt:variant>
      <vt:variant>
        <vt:i4>0</vt:i4>
      </vt:variant>
      <vt:variant>
        <vt:i4>5</vt:i4>
      </vt:variant>
      <vt:variant>
        <vt:lpwstr>http://www.ukrstat.gov.ua/</vt:lpwstr>
      </vt:variant>
      <vt:variant>
        <vt:lpwstr/>
      </vt:variant>
      <vt:variant>
        <vt:i4>6750247</vt:i4>
      </vt:variant>
      <vt:variant>
        <vt:i4>45</vt:i4>
      </vt:variant>
      <vt:variant>
        <vt:i4>0</vt:i4>
      </vt:variant>
      <vt:variant>
        <vt:i4>5</vt:i4>
      </vt:variant>
      <vt:variant>
        <vt:lpwstr>http://www.ukrstat.gov.ua/</vt:lpwstr>
      </vt:variant>
      <vt:variant>
        <vt:lpwstr/>
      </vt:variant>
      <vt:variant>
        <vt:i4>327751</vt:i4>
      </vt:variant>
      <vt:variant>
        <vt:i4>42</vt:i4>
      </vt:variant>
      <vt:variant>
        <vt:i4>0</vt:i4>
      </vt:variant>
      <vt:variant>
        <vt:i4>5</vt:i4>
      </vt:variant>
      <vt:variant>
        <vt:lpwstr>http://zakon2.rada.gov.ua/laws/show/z1288-11</vt:lpwstr>
      </vt:variant>
      <vt:variant>
        <vt:lpwstr/>
      </vt:variant>
      <vt:variant>
        <vt:i4>6750247</vt:i4>
      </vt:variant>
      <vt:variant>
        <vt:i4>39</vt:i4>
      </vt:variant>
      <vt:variant>
        <vt:i4>0</vt:i4>
      </vt:variant>
      <vt:variant>
        <vt:i4>5</vt:i4>
      </vt:variant>
      <vt:variant>
        <vt:lpwstr>http://www.ukrstat.gov.ua/</vt:lpwstr>
      </vt:variant>
      <vt:variant>
        <vt:lpwstr/>
      </vt:variant>
      <vt:variant>
        <vt:i4>6029345</vt:i4>
      </vt:variant>
      <vt:variant>
        <vt:i4>36</vt:i4>
      </vt:variant>
      <vt:variant>
        <vt:i4>0</vt:i4>
      </vt:variant>
      <vt:variant>
        <vt:i4>5</vt:i4>
      </vt:variant>
      <vt:variant>
        <vt:lpwstr>http://www.ukrstat.gov.ua/metod_polog/metod_doc/spr/spr_02.pdf</vt:lpwstr>
      </vt:variant>
      <vt:variant>
        <vt:lpwstr/>
      </vt:variant>
      <vt:variant>
        <vt:i4>2293807</vt:i4>
      </vt:variant>
      <vt:variant>
        <vt:i4>33</vt:i4>
      </vt:variant>
      <vt:variant>
        <vt:i4>0</vt:i4>
      </vt:variant>
      <vt:variant>
        <vt:i4>5</vt:i4>
      </vt:variant>
      <vt:variant>
        <vt:lpwstr>http://zakon2.rada.gov.ua/laws/show/2664-14</vt:lpwstr>
      </vt:variant>
      <vt:variant>
        <vt:lpwstr/>
      </vt:variant>
      <vt:variant>
        <vt:i4>589873</vt:i4>
      </vt:variant>
      <vt:variant>
        <vt:i4>30</vt:i4>
      </vt:variant>
      <vt:variant>
        <vt:i4>0</vt:i4>
      </vt:variant>
      <vt:variant>
        <vt:i4>5</vt:i4>
      </vt:variant>
      <vt:variant>
        <vt:lpwstr>http://zakon3.rada.gov.ua/laws/_x000b_show/679-14</vt:lpwstr>
      </vt:variant>
      <vt:variant>
        <vt:lpwstr/>
      </vt:variant>
      <vt:variant>
        <vt:i4>65585</vt:i4>
      </vt:variant>
      <vt:variant>
        <vt:i4>27</vt:i4>
      </vt:variant>
      <vt:variant>
        <vt:i4>0</vt:i4>
      </vt:variant>
      <vt:variant>
        <vt:i4>5</vt:i4>
      </vt:variant>
      <vt:variant>
        <vt:lpwstr>http://zakon4.rada.gov.ua/_x000b_laws/show/2908-14</vt:lpwstr>
      </vt:variant>
      <vt:variant>
        <vt:lpwstr/>
      </vt:variant>
      <vt:variant>
        <vt:i4>2097199</vt:i4>
      </vt:variant>
      <vt:variant>
        <vt:i4>24</vt:i4>
      </vt:variant>
      <vt:variant>
        <vt:i4>0</vt:i4>
      </vt:variant>
      <vt:variant>
        <vt:i4>5</vt:i4>
      </vt:variant>
      <vt:variant>
        <vt:lpwstr>http://zakon1.rada.gov.ua/laws/show/2657-12</vt:lpwstr>
      </vt:variant>
      <vt:variant>
        <vt:lpwstr/>
      </vt:variant>
      <vt:variant>
        <vt:i4>2818074</vt:i4>
      </vt:variant>
      <vt:variant>
        <vt:i4>21</vt:i4>
      </vt:variant>
      <vt:variant>
        <vt:i4>0</vt:i4>
      </vt:variant>
      <vt:variant>
        <vt:i4>5</vt:i4>
      </vt:variant>
      <vt:variant>
        <vt:lpwstr>http://zakon1.rada.gov.ua/laws/_x000b_show/2614-12</vt:lpwstr>
      </vt:variant>
      <vt:variant>
        <vt:lpwstr/>
      </vt:variant>
      <vt:variant>
        <vt:i4>3145787</vt:i4>
      </vt:variant>
      <vt:variant>
        <vt:i4>18</vt:i4>
      </vt:variant>
      <vt:variant>
        <vt:i4>0</vt:i4>
      </vt:variant>
      <vt:variant>
        <vt:i4>5</vt:i4>
      </vt:variant>
      <vt:variant>
        <vt:lpwstr>http://zakon1.rada.gov.ua/laws/show/996-14</vt:lpwstr>
      </vt:variant>
      <vt:variant>
        <vt:lpwstr/>
      </vt:variant>
      <vt:variant>
        <vt:i4>6750247</vt:i4>
      </vt:variant>
      <vt:variant>
        <vt:i4>15</vt:i4>
      </vt:variant>
      <vt:variant>
        <vt:i4>0</vt:i4>
      </vt:variant>
      <vt:variant>
        <vt:i4>5</vt:i4>
      </vt:variant>
      <vt:variant>
        <vt:lpwstr>http://www.ukrstat.gov.ua/</vt:lpwstr>
      </vt:variant>
      <vt:variant>
        <vt:lpwstr/>
      </vt:variant>
      <vt:variant>
        <vt:i4>3866675</vt:i4>
      </vt:variant>
      <vt:variant>
        <vt:i4>12</vt:i4>
      </vt:variant>
      <vt:variant>
        <vt:i4>0</vt:i4>
      </vt:variant>
      <vt:variant>
        <vt:i4>5</vt:i4>
      </vt:variant>
      <vt:variant>
        <vt:lpwstr>http://zakon4.rada.gov.ua/laws/show/436-15</vt:lpwstr>
      </vt:variant>
      <vt:variant>
        <vt:lpwstr/>
      </vt:variant>
      <vt:variant>
        <vt:i4>6750247</vt:i4>
      </vt:variant>
      <vt:variant>
        <vt:i4>9</vt:i4>
      </vt:variant>
      <vt:variant>
        <vt:i4>0</vt:i4>
      </vt:variant>
      <vt:variant>
        <vt:i4>5</vt:i4>
      </vt:variant>
      <vt:variant>
        <vt:lpwstr>http://www.ukrstat.gov.ua/</vt:lpwstr>
      </vt:variant>
      <vt:variant>
        <vt:lpwstr/>
      </vt:variant>
      <vt:variant>
        <vt:i4>2687038</vt:i4>
      </vt:variant>
      <vt:variant>
        <vt:i4>0</vt:i4>
      </vt:variant>
      <vt:variant>
        <vt:i4>0</vt:i4>
      </vt:variant>
      <vt:variant>
        <vt:i4>5</vt:i4>
      </vt:variant>
      <vt:variant>
        <vt:lpwstr>http://www.bank.gov.ua/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МП структурних обстежень банків</dc:title>
  <dc:subject/>
  <dc:creator>I.Nechytaylo</dc:creator>
  <cp:keywords/>
  <dc:description/>
  <cp:lastModifiedBy>O.Kolpakova</cp:lastModifiedBy>
  <cp:revision>47</cp:revision>
  <cp:lastPrinted>2015-10-01T09:49:00Z</cp:lastPrinted>
  <dcterms:created xsi:type="dcterms:W3CDTF">2015-09-23T07:36:00Z</dcterms:created>
  <dcterms:modified xsi:type="dcterms:W3CDTF">2015-10-12T09:12:00Z</dcterms:modified>
</cp:coreProperties>
</file>